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2E95" w14:textId="69C314E6" w:rsidR="00841BCD" w:rsidRPr="000446F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w:t>
      </w:r>
      <w:r w:rsidR="00E64D70" w:rsidRPr="00A947A3">
        <w:rPr>
          <w:rFonts w:ascii="Arial" w:eastAsia="SimSun" w:hAnsi="Arial" w:cs="Times New Roman"/>
          <w:b/>
          <w:sz w:val="24"/>
          <w:szCs w:val="20"/>
          <w:lang w:val="en-GB"/>
        </w:rPr>
        <w:t>Meeting #10</w:t>
      </w:r>
      <w:r w:rsidR="0009428E">
        <w:rPr>
          <w:rFonts w:ascii="Arial" w:eastAsia="SimSun" w:hAnsi="Arial" w:cs="Times New Roman"/>
          <w:b/>
          <w:sz w:val="24"/>
          <w:szCs w:val="20"/>
          <w:lang w:val="en-GB"/>
        </w:rPr>
        <w:t>9</w:t>
      </w:r>
      <w:r w:rsidRPr="002238F4">
        <w:rPr>
          <w:rFonts w:ascii="Arial" w:eastAsia="SimSun" w:hAnsi="Arial" w:cs="Times New Roman"/>
          <w:b/>
          <w:bCs/>
          <w:sz w:val="24"/>
          <w:szCs w:val="20"/>
        </w:rPr>
        <w:tab/>
      </w:r>
      <w:r w:rsidR="006D0386" w:rsidRPr="006D0386">
        <w:rPr>
          <w:rFonts w:ascii="Arial" w:eastAsia="SimSun" w:hAnsi="Arial" w:cs="Times New Roman"/>
          <w:b/>
          <w:bCs/>
          <w:sz w:val="24"/>
          <w:szCs w:val="20"/>
          <w:lang w:eastAsia="ja-JP"/>
        </w:rPr>
        <w:t>R4-2318795</w:t>
      </w:r>
    </w:p>
    <w:p w14:paraId="742816C0" w14:textId="4F62036A" w:rsidR="00E64D70" w:rsidRPr="00A947A3" w:rsidRDefault="0009428E" w:rsidP="00E64D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3" w:name="_Hlk133917470"/>
      <w:r>
        <w:rPr>
          <w:rFonts w:ascii="Arial" w:eastAsia="SimSun" w:hAnsi="Arial" w:cs="Times New Roman"/>
          <w:b/>
          <w:sz w:val="24"/>
          <w:szCs w:val="20"/>
          <w:lang w:val="en-GB"/>
        </w:rPr>
        <w:t>Chicago</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US</w:t>
      </w:r>
      <w:r w:rsidR="00E64D70"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Nov</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13</w:t>
      </w:r>
      <w:r w:rsidR="00E64D70">
        <w:rPr>
          <w:rFonts w:ascii="Arial" w:eastAsia="SimSun" w:hAnsi="Arial" w:cs="Times New Roman"/>
          <w:b/>
          <w:sz w:val="24"/>
          <w:szCs w:val="20"/>
          <w:lang w:val="en-GB"/>
        </w:rPr>
        <w:t xml:space="preserve"> – </w:t>
      </w:r>
      <w:r>
        <w:rPr>
          <w:rFonts w:ascii="Arial" w:eastAsia="SimSun" w:hAnsi="Arial" w:cs="Times New Roman"/>
          <w:b/>
          <w:sz w:val="24"/>
          <w:szCs w:val="20"/>
          <w:lang w:val="en-GB"/>
        </w:rPr>
        <w:t>Nov</w:t>
      </w:r>
      <w:r w:rsidR="00E64D70">
        <w:rPr>
          <w:rFonts w:ascii="Arial" w:eastAsia="SimSun" w:hAnsi="Arial" w:cs="Times New Roman"/>
          <w:b/>
          <w:sz w:val="24"/>
          <w:szCs w:val="20"/>
          <w:lang w:val="en-GB"/>
        </w:rPr>
        <w:t xml:space="preserve"> </w:t>
      </w:r>
      <w:r w:rsidR="00C64133">
        <w:rPr>
          <w:rFonts w:ascii="Arial" w:eastAsia="SimSun" w:hAnsi="Arial" w:cs="Times New Roman"/>
          <w:b/>
          <w:sz w:val="24"/>
          <w:szCs w:val="20"/>
          <w:lang w:val="en-GB"/>
        </w:rPr>
        <w:t>1</w:t>
      </w:r>
      <w:r>
        <w:rPr>
          <w:rFonts w:ascii="Arial" w:eastAsia="SimSun" w:hAnsi="Arial" w:cs="Times New Roman"/>
          <w:b/>
          <w:sz w:val="24"/>
          <w:szCs w:val="20"/>
          <w:lang w:val="en-GB"/>
        </w:rPr>
        <w:t>7</w:t>
      </w:r>
      <w:r w:rsidR="00E64D70">
        <w:rPr>
          <w:rFonts w:ascii="Arial" w:eastAsia="SimSun" w:hAnsi="Arial" w:cs="Times New Roman"/>
          <w:b/>
          <w:sz w:val="24"/>
          <w:szCs w:val="20"/>
          <w:lang w:val="en-GB"/>
        </w:rPr>
        <w:t xml:space="preserve">, </w:t>
      </w:r>
      <w:r w:rsidR="00E64D70" w:rsidRPr="00A947A3">
        <w:rPr>
          <w:rFonts w:ascii="Arial" w:eastAsia="SimSun" w:hAnsi="Arial" w:cs="Times New Roman"/>
          <w:b/>
          <w:sz w:val="24"/>
          <w:szCs w:val="20"/>
          <w:lang w:val="en-GB"/>
        </w:rPr>
        <w:t>2023</w:t>
      </w:r>
    </w:p>
    <w:bookmarkEnd w:id="3"/>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453F1E03"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3103BF" w:rsidRPr="003103BF">
        <w:rPr>
          <w:rFonts w:ascii="Arial" w:eastAsia="Calibri" w:hAnsi="Arial" w:cs="Arial"/>
          <w:b/>
          <w:bCs/>
          <w:sz w:val="24"/>
        </w:rPr>
        <w:t xml:space="preserve">On </w:t>
      </w:r>
      <w:proofErr w:type="spellStart"/>
      <w:r w:rsidR="003103BF" w:rsidRPr="003103BF">
        <w:rPr>
          <w:rFonts w:ascii="Arial" w:eastAsia="Calibri" w:hAnsi="Arial" w:cs="Arial"/>
          <w:b/>
          <w:bCs/>
          <w:sz w:val="24"/>
        </w:rPr>
        <w:t>MIMO_evo</w:t>
      </w:r>
      <w:proofErr w:type="spellEnd"/>
      <w:r w:rsidR="003103BF" w:rsidRPr="003103BF">
        <w:rPr>
          <w:rFonts w:ascii="Arial" w:eastAsia="Calibri" w:hAnsi="Arial" w:cs="Arial"/>
          <w:b/>
          <w:bCs/>
          <w:sz w:val="24"/>
        </w:rPr>
        <w:t xml:space="preserve"> UE demodulation performance and CSI requirements</w:t>
      </w:r>
    </w:p>
    <w:p w14:paraId="7BB47879" w14:textId="47853087" w:rsidR="00841BCD"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6D0386" w:rsidRPr="006D0386">
        <w:rPr>
          <w:rFonts w:ascii="Arial" w:eastAsia="MS Mincho" w:hAnsi="Arial" w:cs="Arial"/>
          <w:b/>
          <w:bCs/>
          <w:sz w:val="24"/>
          <w:szCs w:val="20"/>
        </w:rPr>
        <w:t>8.29.4.1</w:t>
      </w:r>
    </w:p>
    <w:p w14:paraId="557EA507" w14:textId="77777777"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AE6D09" w:rsidRPr="00E64D70">
        <w:rPr>
          <w:rFonts w:ascii="Arial" w:eastAsia="Calibri" w:hAnsi="Arial" w:cs="Arial"/>
          <w:b/>
          <w:bCs/>
          <w:sz w:val="24"/>
        </w:rPr>
        <w:t>Discussion</w:t>
      </w:r>
    </w:p>
    <w:p w14:paraId="0AADDC49" w14:textId="26EA866D" w:rsidR="00CA290F" w:rsidRDefault="00C75A22" w:rsidP="00E64D70">
      <w:pPr>
        <w:pStyle w:val="RAN4H1"/>
      </w:pPr>
      <w:r>
        <w:t>Introduction</w:t>
      </w:r>
    </w:p>
    <w:p w14:paraId="339C5BA0" w14:textId="3A1C972D" w:rsidR="005722F8" w:rsidRDefault="005722F8" w:rsidP="005722F8">
      <w:r>
        <w:t>During the RAN4#108bis discussions, good progress was made on the topic of MIMO Evolution demodulation performance and CSI requirements.</w:t>
      </w:r>
      <w:r w:rsidR="004D2DEA">
        <w:t xml:space="preserve"> It was decided to </w:t>
      </w:r>
      <w:r w:rsidR="00C72BB4">
        <w:t>further study the following:</w:t>
      </w:r>
    </w:p>
    <w:p w14:paraId="5743E8D7" w14:textId="54016C49" w:rsidR="00C72BB4" w:rsidRDefault="00C72BB4" w:rsidP="005F0387">
      <w:pPr>
        <w:pStyle w:val="ListParagraph"/>
        <w:numPr>
          <w:ilvl w:val="0"/>
          <w:numId w:val="10"/>
        </w:numPr>
      </w:pPr>
      <w:r>
        <w:rPr>
          <w:lang w:eastAsia="zh-CN"/>
        </w:rPr>
        <w:t>Feasibility of introducing PMI reporting requirements with ‘typeII-Doppler-r18’ (FR1 only).</w:t>
      </w:r>
    </w:p>
    <w:p w14:paraId="5DBB2979" w14:textId="7032F985" w:rsidR="00C72BB4" w:rsidRPr="00C72BB4" w:rsidRDefault="00C72BB4" w:rsidP="005F0387">
      <w:pPr>
        <w:pStyle w:val="ListParagraph"/>
        <w:numPr>
          <w:ilvl w:val="0"/>
          <w:numId w:val="10"/>
        </w:numPr>
      </w:pPr>
      <w:r>
        <w:rPr>
          <w:rFonts w:eastAsia="SimSun"/>
          <w:szCs w:val="24"/>
          <w:lang w:eastAsia="zh-CN"/>
        </w:rPr>
        <w:t>CSI requirements for TDCP measurement</w:t>
      </w:r>
    </w:p>
    <w:p w14:paraId="2B3787D0" w14:textId="0196B45F" w:rsidR="00C72BB4" w:rsidRDefault="00C72BB4" w:rsidP="005F0387">
      <w:pPr>
        <w:pStyle w:val="ListParagraph"/>
        <w:numPr>
          <w:ilvl w:val="0"/>
          <w:numId w:val="10"/>
        </w:numPr>
        <w:spacing w:line="256" w:lineRule="auto"/>
        <w:contextualSpacing w:val="0"/>
        <w:rPr>
          <w:lang w:eastAsia="zh-CN"/>
        </w:rPr>
      </w:pPr>
      <w:r>
        <w:rPr>
          <w:lang w:eastAsia="zh-CN"/>
        </w:rPr>
        <w:t>Feasibility of introducing PMI reporting requirements with ‘typeII-CJT-r18’ (FR1 FDD only)</w:t>
      </w:r>
    </w:p>
    <w:p w14:paraId="238FDC27" w14:textId="315E87F6" w:rsidR="00853B6A" w:rsidRDefault="00853B6A" w:rsidP="00853B6A">
      <w:pPr>
        <w:spacing w:line="256" w:lineRule="auto"/>
        <w:rPr>
          <w:lang w:eastAsia="zh-CN"/>
        </w:rPr>
      </w:pPr>
      <w:r>
        <w:rPr>
          <w:lang w:eastAsia="zh-CN"/>
        </w:rPr>
        <w:t xml:space="preserve">In </w:t>
      </w:r>
      <w:r w:rsidR="00E97405">
        <w:rPr>
          <w:lang w:eastAsia="zh-CN"/>
        </w:rPr>
        <w:t>addition,</w:t>
      </w:r>
      <w:r>
        <w:rPr>
          <w:lang w:eastAsia="zh-CN"/>
        </w:rPr>
        <w:t xml:space="preserve"> it was decided to </w:t>
      </w:r>
      <w:r>
        <w:rPr>
          <w:rFonts w:eastAsia="SimSun"/>
          <w:szCs w:val="24"/>
          <w:lang w:eastAsia="zh-CN"/>
        </w:rPr>
        <w:t>introduce PDSCH demodulation requirements for Rel-18 enhanced DMRS for SU-MIMO scenario.</w:t>
      </w:r>
    </w:p>
    <w:p w14:paraId="191E8CAA" w14:textId="1073DCC0" w:rsidR="00CA290F" w:rsidRDefault="005722F8" w:rsidP="00CA290F">
      <w:r>
        <w:t>In the following, we would provide Nokia’s viewpoint on the remaining open issues and introduce new proposals where needed.</w:t>
      </w:r>
    </w:p>
    <w:p w14:paraId="5EED75F2" w14:textId="77777777" w:rsidR="00A85241" w:rsidRPr="00CA290F" w:rsidRDefault="00A85241" w:rsidP="00CA290F"/>
    <w:p w14:paraId="000DF692" w14:textId="77777777" w:rsidR="00E40DAE" w:rsidRDefault="00E40DAE" w:rsidP="00E40DAE">
      <w:pPr>
        <w:pStyle w:val="RAN4H1"/>
      </w:pPr>
      <w:r w:rsidRPr="00E42A89">
        <w:t>Scope of UE demodulation performance and CSI requirements</w:t>
      </w:r>
    </w:p>
    <w:p w14:paraId="38CE48DA" w14:textId="1292B1BA" w:rsidR="00E96692" w:rsidRDefault="00B05772" w:rsidP="00E40DAE">
      <w:pPr>
        <w:pStyle w:val="RAN4H2"/>
      </w:pPr>
      <w:bookmarkStart w:id="4" w:name="_Ref149767901"/>
      <w:r>
        <w:t>C</w:t>
      </w:r>
      <w:r w:rsidR="00FC1211" w:rsidRPr="00FC1211">
        <w:t xml:space="preserve">larify if CSI requirements are needed for codebook enhancement for UE predicted </w:t>
      </w:r>
      <w:proofErr w:type="gramStart"/>
      <w:r w:rsidR="00FC1211" w:rsidRPr="00FC1211">
        <w:t>PMI</w:t>
      </w:r>
      <w:bookmarkEnd w:id="4"/>
      <w:proofErr w:type="gramEnd"/>
    </w:p>
    <w:p w14:paraId="25A42CEA" w14:textId="3EE69FA2" w:rsidR="00B8386B" w:rsidRDefault="004F38A3" w:rsidP="008E39D7">
      <w:pPr>
        <w:rPr>
          <w:lang w:val="en-GB"/>
        </w:rPr>
      </w:pPr>
      <w:r w:rsidRPr="00664D82">
        <w:rPr>
          <w:lang w:val="en-GB"/>
        </w:rPr>
        <w:t>In RAN4#10</w:t>
      </w:r>
      <w:r w:rsidR="00993AA6">
        <w:rPr>
          <w:lang w:val="en-GB"/>
        </w:rPr>
        <w:t>8</w:t>
      </w:r>
      <w:r w:rsidR="0009428E">
        <w:rPr>
          <w:lang w:val="en-GB"/>
        </w:rPr>
        <w:t>bis</w:t>
      </w:r>
      <w:r>
        <w:rPr>
          <w:lang w:val="en-GB"/>
        </w:rPr>
        <w:t xml:space="preserve"> </w:t>
      </w:r>
      <w:r w:rsidR="00E87B9B">
        <w:rPr>
          <w:lang w:val="en-GB"/>
        </w:rPr>
        <w:t xml:space="preserve">the </w:t>
      </w:r>
      <w:r w:rsidR="00E03858">
        <w:rPr>
          <w:lang w:val="en-GB"/>
        </w:rPr>
        <w:t xml:space="preserve">required PMI </w:t>
      </w:r>
      <w:r w:rsidR="004D573A">
        <w:rPr>
          <w:lang w:val="en-GB"/>
        </w:rPr>
        <w:t xml:space="preserve">metric for </w:t>
      </w:r>
      <w:r w:rsidR="00A34DB7">
        <w:rPr>
          <w:lang w:val="en-GB"/>
        </w:rPr>
        <w:t xml:space="preserve">Rel. 18 Doppler </w:t>
      </w:r>
      <w:proofErr w:type="spellStart"/>
      <w:r w:rsidR="00A34DB7">
        <w:rPr>
          <w:lang w:val="en-GB"/>
        </w:rPr>
        <w:t>TypeII</w:t>
      </w:r>
      <w:proofErr w:type="spellEnd"/>
      <w:r w:rsidR="00A34DB7">
        <w:rPr>
          <w:lang w:val="en-GB"/>
        </w:rPr>
        <w:t xml:space="preserve"> was discussed (see </w:t>
      </w:r>
      <w:r w:rsidR="00A34DB7">
        <w:rPr>
          <w:lang w:val="en-GB"/>
        </w:rPr>
        <w:fldChar w:fldCharType="begin"/>
      </w:r>
      <w:r w:rsidR="00A34DB7">
        <w:rPr>
          <w:lang w:val="en-GB"/>
        </w:rPr>
        <w:instrText xml:space="preserve"> REF _Ref148974093 \r \h </w:instrText>
      </w:r>
      <w:r w:rsidR="00A34DB7">
        <w:rPr>
          <w:lang w:val="en-GB"/>
        </w:rPr>
      </w:r>
      <w:r w:rsidR="00A34DB7">
        <w:rPr>
          <w:lang w:val="en-GB"/>
        </w:rPr>
        <w:fldChar w:fldCharType="separate"/>
      </w:r>
      <w:r w:rsidR="00CB751A">
        <w:rPr>
          <w:lang w:val="en-GB"/>
        </w:rPr>
        <w:t>[1]</w:t>
      </w:r>
      <w:r w:rsidR="00A34DB7">
        <w:rPr>
          <w:lang w:val="en-GB"/>
        </w:rPr>
        <w:fldChar w:fldCharType="end"/>
      </w:r>
      <w:r w:rsidR="00A34DB7">
        <w:rPr>
          <w:lang w:val="en-GB"/>
        </w:rPr>
        <w:t>).</w:t>
      </w:r>
      <w:r w:rsidR="00BD47C3">
        <w:rPr>
          <w:lang w:val="en-GB"/>
        </w:rPr>
        <w:t xml:space="preserve"> The </w:t>
      </w:r>
      <w:r w:rsidR="000D287C">
        <w:rPr>
          <w:lang w:val="en-GB"/>
        </w:rPr>
        <w:t>issue as discussed</w:t>
      </w:r>
      <w:r w:rsidR="00BD47C3">
        <w:rPr>
          <w:lang w:val="en-GB"/>
        </w:rPr>
        <w:t xml:space="preserve"> is the following:</w:t>
      </w:r>
    </w:p>
    <w:p w14:paraId="3257CE41" w14:textId="528AE8DE" w:rsidR="00BD47C3" w:rsidRPr="00DD7037" w:rsidRDefault="00BD47C3" w:rsidP="008E39D7">
      <w:r>
        <w:rPr>
          <w:lang w:eastAsia="zh-CN"/>
        </w:rPr>
        <w:t xml:space="preserve">“For PMI reporting tests with Type II codebook for predicted PMI, use the test metric defined as </w:t>
      </w:r>
      <m:oMath>
        <m:r>
          <w:rPr>
            <w:rFonts w:ascii="Cambria Math" w:hAnsi="Cambria Math"/>
            <w:lang w:eastAsia="zh-CN"/>
          </w:rPr>
          <m:t>γ=</m:t>
        </m:r>
        <m:f>
          <m:fPr>
            <m:ctrlPr>
              <w:rPr>
                <w:rFonts w:ascii="Cambria Math" w:eastAsiaTheme="minorHAnsi" w:hAnsi="Cambria Math"/>
                <w:i/>
                <w:kern w:val="2"/>
                <w:sz w:val="22"/>
                <w:lang w:eastAsia="zh-CN"/>
                <w14:ligatures w14:val="standardContextual"/>
              </w:rPr>
            </m:ctrlPr>
          </m:fPr>
          <m:num>
            <m:sSub>
              <m:sSubPr>
                <m:ctrlPr>
                  <w:rPr>
                    <w:rFonts w:ascii="Cambria Math" w:eastAsiaTheme="minorHAnsi" w:hAnsi="Cambria Math"/>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ue,follow1,follow2</m:t>
                </m:r>
              </m:sub>
            </m:sSub>
          </m:num>
          <m:den>
            <m:sSub>
              <m:sSubPr>
                <m:ctrlPr>
                  <w:rPr>
                    <w:rFonts w:ascii="Cambria Math" w:eastAsiaTheme="minorHAnsi" w:hAnsi="Cambria Math"/>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rnd1,rnd2</m:t>
                </m:r>
              </m:sub>
            </m:sSub>
          </m:den>
        </m:f>
      </m:oMath>
      <w:r>
        <w:rPr>
          <w:lang w:eastAsia="zh-CN"/>
        </w:rPr>
        <w:t xml:space="preserve"> as the starting point, where </w:t>
      </w:r>
      <m:oMath>
        <m:sSub>
          <m:sSubPr>
            <m:ctrlPr>
              <w:rPr>
                <w:rFonts w:ascii="Cambria Math" w:eastAsiaTheme="minorHAnsi" w:hAnsi="Cambria Math"/>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ue,follow1,follow2</m:t>
            </m:r>
          </m:sub>
        </m:sSub>
      </m:oMath>
      <w:r>
        <w:rPr>
          <w:lang w:eastAsia="zh-CN"/>
        </w:rPr>
        <w:t xml:space="preserve"> is TBD % of the maximum throughput obtained at </w:t>
      </w:r>
      <m:oMath>
        <m:r>
          <w:rPr>
            <w:rFonts w:ascii="Cambria Math" w:hAnsi="Cambria Math"/>
            <w:lang w:eastAsia="zh-CN"/>
          </w:rPr>
          <m:t>SN</m:t>
        </m:r>
        <m:sSub>
          <m:sSubPr>
            <m:ctrlPr>
              <w:rPr>
                <w:rFonts w:ascii="Cambria Math" w:eastAsiaTheme="minorHAnsi" w:hAnsi="Cambria Math"/>
                <w:i/>
                <w:kern w:val="2"/>
                <w:sz w:val="22"/>
                <w:lang w:eastAsia="zh-CN"/>
                <w14:ligatures w14:val="standardContextual"/>
              </w:rPr>
            </m:ctrlPr>
          </m:sSubPr>
          <m:e>
            <m:r>
              <w:rPr>
                <w:rFonts w:ascii="Cambria Math" w:hAnsi="Cambria Math"/>
                <w:lang w:eastAsia="zh-CN"/>
              </w:rPr>
              <m:t>R</m:t>
            </m:r>
          </m:e>
          <m:sub>
            <m:r>
              <w:rPr>
                <w:rFonts w:ascii="Cambria Math" w:hAnsi="Cambria Math"/>
                <w:lang w:eastAsia="zh-CN"/>
              </w:rPr>
              <m:t>follow1,follow2</m:t>
            </m:r>
          </m:sub>
        </m:sSub>
      </m:oMath>
      <w:r>
        <w:rPr>
          <w:lang w:eastAsia="zh-CN"/>
        </w:rPr>
        <w:t xml:space="preserve"> using the precoders configured according to the UE reports, and </w:t>
      </w:r>
      <m:oMath>
        <m:sSub>
          <m:sSubPr>
            <m:ctrlPr>
              <w:rPr>
                <w:rFonts w:ascii="Cambria Math" w:eastAsiaTheme="minorHAnsi" w:hAnsi="Cambria Math"/>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rnd1,rnd2</m:t>
            </m:r>
          </m:sub>
        </m:sSub>
      </m:oMath>
      <w:r>
        <w:rPr>
          <w:lang w:eastAsia="zh-CN"/>
        </w:rPr>
        <w:t xml:space="preserve"> is the throughput measured at </w:t>
      </w:r>
      <m:oMath>
        <m:r>
          <w:rPr>
            <w:rFonts w:ascii="Cambria Math" w:hAnsi="Cambria Math"/>
            <w:lang w:eastAsia="zh-CN"/>
          </w:rPr>
          <m:t>SN</m:t>
        </m:r>
        <m:sSub>
          <m:sSubPr>
            <m:ctrlPr>
              <w:rPr>
                <w:rFonts w:ascii="Cambria Math" w:eastAsiaTheme="minorHAnsi" w:hAnsi="Cambria Math"/>
                <w:i/>
                <w:kern w:val="2"/>
                <w:sz w:val="22"/>
                <w:lang w:eastAsia="zh-CN"/>
                <w14:ligatures w14:val="standardContextual"/>
              </w:rPr>
            </m:ctrlPr>
          </m:sSubPr>
          <m:e>
            <m:r>
              <w:rPr>
                <w:rFonts w:ascii="Cambria Math" w:hAnsi="Cambria Math"/>
                <w:lang w:eastAsia="zh-CN"/>
              </w:rPr>
              <m:t>R</m:t>
            </m:r>
          </m:e>
          <m:sub>
            <m:r>
              <w:rPr>
                <w:rFonts w:ascii="Cambria Math" w:hAnsi="Cambria Math"/>
                <w:lang w:eastAsia="zh-CN"/>
              </w:rPr>
              <m:t>follow1,follow2</m:t>
            </m:r>
          </m:sub>
        </m:sSub>
      </m:oMath>
      <w:r>
        <w:rPr>
          <w:lang w:eastAsia="zh-CN"/>
        </w:rPr>
        <w:t xml:space="preserve"> with random precoding.”</w:t>
      </w:r>
    </w:p>
    <w:tbl>
      <w:tblPr>
        <w:tblStyle w:val="TableGrid"/>
        <w:tblW w:w="4500" w:type="pct"/>
        <w:jc w:val="center"/>
        <w:tblLook w:val="04A0" w:firstRow="1" w:lastRow="0" w:firstColumn="1" w:lastColumn="0" w:noHBand="0" w:noVBand="1"/>
      </w:tblPr>
      <w:tblGrid>
        <w:gridCol w:w="8655"/>
      </w:tblGrid>
      <w:tr w:rsidR="00B80506" w14:paraId="1BFBE9B4" w14:textId="77777777" w:rsidTr="00BD47C3">
        <w:trPr>
          <w:jc w:val="center"/>
        </w:trPr>
        <w:tc>
          <w:tcPr>
            <w:tcW w:w="8655" w:type="dxa"/>
          </w:tcPr>
          <w:p w14:paraId="1DE8079F" w14:textId="12FD2CA8" w:rsidR="00877F4E" w:rsidRDefault="00B647BD" w:rsidP="00877F4E">
            <w:pPr>
              <w:rPr>
                <w:b/>
                <w:u w:val="single"/>
              </w:rPr>
            </w:pPr>
            <w:r>
              <w:t xml:space="preserve"> </w:t>
            </w:r>
            <w:r w:rsidR="00877F4E">
              <w:rPr>
                <w:b/>
                <w:u w:val="single"/>
              </w:rPr>
              <w:t xml:space="preserve">Issue 1-1-1: clarify if CSI requirements are needed for codebook enhancement for UE predicted </w:t>
            </w:r>
            <w:proofErr w:type="gramStart"/>
            <w:r w:rsidR="00877F4E">
              <w:rPr>
                <w:b/>
                <w:u w:val="single"/>
              </w:rPr>
              <w:t>PMI</w:t>
            </w:r>
            <w:proofErr w:type="gramEnd"/>
          </w:p>
          <w:p w14:paraId="697930CE" w14:textId="77777777" w:rsidR="00877F4E" w:rsidRDefault="00877F4E" w:rsidP="00877F4E">
            <w:pPr>
              <w:rPr>
                <w:b/>
                <w:lang w:eastAsia="zh-CN"/>
              </w:rPr>
            </w:pPr>
            <w:r>
              <w:rPr>
                <w:b/>
                <w:lang w:eastAsia="zh-CN"/>
              </w:rPr>
              <w:t>Agreement:</w:t>
            </w:r>
          </w:p>
          <w:p w14:paraId="69524B11" w14:textId="77777777" w:rsidR="00877F4E" w:rsidRDefault="00877F4E" w:rsidP="005F0387">
            <w:pPr>
              <w:pStyle w:val="ListParagraph"/>
              <w:numPr>
                <w:ilvl w:val="0"/>
                <w:numId w:val="8"/>
              </w:numPr>
              <w:spacing w:after="120" w:line="252" w:lineRule="auto"/>
              <w:contextualSpacing w:val="0"/>
              <w:jc w:val="both"/>
              <w:rPr>
                <w:lang w:eastAsia="zh-CN"/>
              </w:rPr>
            </w:pPr>
            <w:r>
              <w:rPr>
                <w:lang w:eastAsia="zh-CN"/>
              </w:rPr>
              <w:t>Study the feasibility of introducing PMI reporting requirements with ‘typeII-Doppler-r18’ (FR1 only).</w:t>
            </w:r>
          </w:p>
          <w:p w14:paraId="1516AB29" w14:textId="77777777" w:rsidR="00877F4E" w:rsidRDefault="00877F4E" w:rsidP="005F0387">
            <w:pPr>
              <w:pStyle w:val="ListParagraph"/>
              <w:numPr>
                <w:ilvl w:val="3"/>
                <w:numId w:val="9"/>
              </w:numPr>
              <w:spacing w:line="256" w:lineRule="auto"/>
              <w:contextualSpacing w:val="0"/>
              <w:rPr>
                <w:lang w:eastAsia="zh-CN"/>
              </w:rPr>
            </w:pPr>
            <w:r>
              <w:rPr>
                <w:lang w:eastAsia="zh-CN"/>
              </w:rPr>
              <w:t xml:space="preserve">FFS for test </w:t>
            </w:r>
            <w:proofErr w:type="gramStart"/>
            <w:r>
              <w:rPr>
                <w:lang w:eastAsia="zh-CN"/>
              </w:rPr>
              <w:t>metric</w:t>
            </w:r>
            <w:proofErr w:type="gramEnd"/>
          </w:p>
          <w:p w14:paraId="21B11186" w14:textId="77777777" w:rsidR="00877F4E" w:rsidRDefault="00877F4E" w:rsidP="005F0387">
            <w:pPr>
              <w:pStyle w:val="ListParagraph"/>
              <w:numPr>
                <w:ilvl w:val="3"/>
                <w:numId w:val="9"/>
              </w:numPr>
              <w:spacing w:line="256" w:lineRule="auto"/>
              <w:contextualSpacing w:val="0"/>
              <w:rPr>
                <w:lang w:eastAsia="zh-CN"/>
              </w:rPr>
            </w:pPr>
            <w:r>
              <w:rPr>
                <w:lang w:eastAsia="zh-CN"/>
              </w:rPr>
              <w:t xml:space="preserve">FFS for simulation </w:t>
            </w:r>
            <w:proofErr w:type="gramStart"/>
            <w:r>
              <w:rPr>
                <w:lang w:eastAsia="zh-CN"/>
              </w:rPr>
              <w:t>assumptions</w:t>
            </w:r>
            <w:proofErr w:type="gramEnd"/>
          </w:p>
          <w:p w14:paraId="393406F6" w14:textId="20F9FC0D" w:rsidR="00B80506" w:rsidRPr="00B6257E" w:rsidRDefault="00B80506" w:rsidP="003103BF"/>
        </w:tc>
      </w:tr>
    </w:tbl>
    <w:p w14:paraId="303F376A" w14:textId="77777777" w:rsidR="00BD47C3" w:rsidRDefault="00BD47C3" w:rsidP="00BD47C3"/>
    <w:p w14:paraId="72837296" w14:textId="72377371" w:rsidR="008700DF" w:rsidRDefault="00434C1D" w:rsidP="002D3B5C">
      <w:pPr>
        <w:rPr>
          <w:rFonts w:eastAsia="SimSun"/>
          <w:szCs w:val="24"/>
          <w:lang w:eastAsia="zh-CN"/>
        </w:rPr>
      </w:pPr>
      <w:r>
        <w:lastRenderedPageBreak/>
        <w:t xml:space="preserve">We do not have </w:t>
      </w:r>
      <w:r w:rsidR="00AF08C7">
        <w:t xml:space="preserve">any </w:t>
      </w:r>
      <w:r>
        <w:t>objection</w:t>
      </w:r>
      <w:r w:rsidR="00AF08C7">
        <w:t>s</w:t>
      </w:r>
      <w:r>
        <w:t xml:space="preserve"> in the </w:t>
      </w:r>
      <w:r w:rsidR="00055F5A">
        <w:t xml:space="preserve">legacy </w:t>
      </w:r>
      <w:r>
        <w:t>metric</w:t>
      </w:r>
      <w:r w:rsidR="00681F8B">
        <w:t xml:space="preserve"> which sounds reasonable </w:t>
      </w:r>
      <w:r w:rsidR="0020697F">
        <w:t>for this type of PMI</w:t>
      </w:r>
      <w:r w:rsidR="001C55FD">
        <w:t xml:space="preserve"> as </w:t>
      </w:r>
      <w:r w:rsidR="00F07B41">
        <w:t>it is the same used for Rel 16 enhanced Type II</w:t>
      </w:r>
      <w:r w:rsidR="0045405D">
        <w:t>. This latter can be extended for N4&gt;1 PMIs</w:t>
      </w:r>
      <w:r w:rsidR="00E51A7F">
        <w:t xml:space="preserve">. </w:t>
      </w:r>
      <w:r w:rsidR="0045405D">
        <w:t>Moreover,</w:t>
      </w:r>
      <w:r w:rsidR="00E51A7F">
        <w:t xml:space="preserve"> we </w:t>
      </w:r>
      <w:r w:rsidR="00A068B8">
        <w:t xml:space="preserve">think that </w:t>
      </w:r>
      <w:proofErr w:type="gramStart"/>
      <w:r w:rsidR="00A068B8">
        <w:t>in order to</w:t>
      </w:r>
      <w:proofErr w:type="gramEnd"/>
      <w:r w:rsidR="00A068B8">
        <w:t xml:space="preserve"> have </w:t>
      </w:r>
      <w:r w:rsidR="00347FD4">
        <w:t xml:space="preserve">a fair study of the whole Rel. 18 Doppler </w:t>
      </w:r>
      <w:proofErr w:type="spellStart"/>
      <w:r w:rsidR="00347FD4">
        <w:t>TypeII</w:t>
      </w:r>
      <w:proofErr w:type="spellEnd"/>
      <w:r w:rsidR="00347FD4">
        <w:t xml:space="preserve"> PMI feature</w:t>
      </w:r>
      <w:r w:rsidR="00B760D5">
        <w:t>,</w:t>
      </w:r>
      <w:r w:rsidR="00347FD4">
        <w:t xml:space="preserve"> a value N4&gt;1 is necessary in order to test both the CSI prediction and compression in a single test</w:t>
      </w:r>
      <w:r w:rsidR="00AE0058">
        <w:t>. Preferably we would choose N4=4</w:t>
      </w:r>
      <w:r w:rsidR="00347FD4">
        <w:t>.</w:t>
      </w:r>
      <w:r w:rsidR="00E65F05">
        <w:t xml:space="preserve"> Moreover,</w:t>
      </w:r>
      <w:r w:rsidR="00347FD4">
        <w:t xml:space="preserve"> </w:t>
      </w:r>
      <w:r w:rsidR="00E65F05">
        <w:t>w</w:t>
      </w:r>
      <w:r w:rsidR="00347FD4">
        <w:t xml:space="preserve">e think also that a setup considering P-CSI-RS </w:t>
      </w:r>
      <w:r w:rsidR="00347FD4" w:rsidRPr="00DD7037">
        <w:t xml:space="preserve">with </w:t>
      </w:r>
      <w:r w:rsidR="00347FD4" w:rsidRPr="00DD7037">
        <w:rPr>
          <w:rFonts w:eastAsia="SimSun"/>
          <w:szCs w:val="24"/>
          <w:lang w:eastAsia="zh-CN"/>
        </w:rPr>
        <w:t>5 slots and offset 1 slot</w:t>
      </w:r>
      <w:r w:rsidR="00347FD4">
        <w:rPr>
          <w:rFonts w:eastAsia="SimSun"/>
          <w:szCs w:val="24"/>
          <w:lang w:eastAsia="zh-CN"/>
        </w:rPr>
        <w:t xml:space="preserve"> is a good starting point</w:t>
      </w:r>
      <w:r w:rsidR="00B27860">
        <w:rPr>
          <w:rFonts w:eastAsia="SimSun"/>
          <w:szCs w:val="24"/>
          <w:lang w:eastAsia="zh-CN"/>
        </w:rPr>
        <w:t xml:space="preserve"> and </w:t>
      </w:r>
      <w:r w:rsidR="00272EA4">
        <w:rPr>
          <w:rFonts w:eastAsia="SimSun"/>
          <w:szCs w:val="24"/>
          <w:lang w:eastAsia="zh-CN"/>
        </w:rPr>
        <w:t>a reasonable setup</w:t>
      </w:r>
      <w:r w:rsidR="00127CA1">
        <w:rPr>
          <w:rFonts w:eastAsia="SimSun"/>
          <w:szCs w:val="24"/>
          <w:lang w:eastAsia="zh-CN"/>
        </w:rPr>
        <w:t xml:space="preserve"> in term of radio resource</w:t>
      </w:r>
      <w:r w:rsidR="008B54F6">
        <w:rPr>
          <w:rFonts w:eastAsia="SimSun"/>
          <w:szCs w:val="24"/>
          <w:lang w:eastAsia="zh-CN"/>
        </w:rPr>
        <w:t xml:space="preserve"> utilization of the network</w:t>
      </w:r>
      <w:r w:rsidR="00347FD4">
        <w:rPr>
          <w:rFonts w:eastAsia="SimSun"/>
          <w:szCs w:val="24"/>
          <w:lang w:eastAsia="zh-CN"/>
        </w:rPr>
        <w:t>.</w:t>
      </w:r>
      <w:r w:rsidR="004B56D5">
        <w:rPr>
          <w:rFonts w:eastAsia="SimSun"/>
          <w:szCs w:val="24"/>
          <w:lang w:eastAsia="zh-CN"/>
        </w:rPr>
        <w:t xml:space="preserve"> </w:t>
      </w:r>
      <w:r w:rsidR="00FF6024">
        <w:rPr>
          <w:rFonts w:eastAsia="SimSun"/>
          <w:szCs w:val="24"/>
          <w:lang w:eastAsia="zh-CN"/>
        </w:rPr>
        <w:t>Based on the illustration di</w:t>
      </w:r>
      <w:r w:rsidR="004906E0">
        <w:rPr>
          <w:rFonts w:eastAsia="SimSun"/>
          <w:szCs w:val="24"/>
          <w:lang w:eastAsia="zh-CN"/>
        </w:rPr>
        <w:t>agram</w:t>
      </w:r>
      <w:r w:rsidR="00FF6024">
        <w:rPr>
          <w:rFonts w:eastAsia="SimSun"/>
          <w:szCs w:val="24"/>
          <w:lang w:eastAsia="zh-CN"/>
        </w:rPr>
        <w:t xml:space="preserve"> </w:t>
      </w:r>
      <w:r w:rsidR="00606D77">
        <w:rPr>
          <w:rFonts w:eastAsia="SimSun"/>
          <w:szCs w:val="24"/>
          <w:lang w:eastAsia="zh-CN"/>
        </w:rPr>
        <w:t>for P-CSI-RS as</w:t>
      </w:r>
      <w:r w:rsidR="009F53F5">
        <w:rPr>
          <w:rFonts w:eastAsia="SimSun"/>
          <w:szCs w:val="24"/>
          <w:lang w:eastAsia="zh-CN"/>
        </w:rPr>
        <w:t xml:space="preserve"> shown in</w:t>
      </w:r>
      <w:r w:rsidR="00D909F7">
        <w:rPr>
          <w:rFonts w:eastAsia="SimSun"/>
          <w:szCs w:val="24"/>
          <w:lang w:eastAsia="zh-CN"/>
        </w:rPr>
        <w:t xml:space="preserve"> </w:t>
      </w:r>
      <w:r w:rsidR="00B97E34">
        <w:rPr>
          <w:rFonts w:eastAsia="SimSun"/>
          <w:szCs w:val="24"/>
          <w:lang w:eastAsia="zh-CN"/>
        </w:rPr>
        <w:fldChar w:fldCharType="begin"/>
      </w:r>
      <w:r w:rsidR="00B97E34">
        <w:rPr>
          <w:rFonts w:eastAsia="SimSun"/>
          <w:szCs w:val="24"/>
          <w:lang w:eastAsia="zh-CN"/>
        </w:rPr>
        <w:instrText xml:space="preserve"> REF _Ref149827311 \h </w:instrText>
      </w:r>
      <w:r w:rsidR="00B97E34">
        <w:rPr>
          <w:rFonts w:eastAsia="SimSun"/>
          <w:szCs w:val="24"/>
          <w:lang w:eastAsia="zh-CN"/>
        </w:rPr>
      </w:r>
      <w:r w:rsidR="00B97E34">
        <w:rPr>
          <w:rFonts w:eastAsia="SimSun"/>
          <w:szCs w:val="24"/>
          <w:lang w:eastAsia="zh-CN"/>
        </w:rPr>
        <w:fldChar w:fldCharType="separate"/>
      </w:r>
      <w:r w:rsidR="00CB751A">
        <w:t xml:space="preserve">Figure </w:t>
      </w:r>
      <w:r w:rsidR="00CB751A">
        <w:rPr>
          <w:noProof/>
        </w:rPr>
        <w:t>1</w:t>
      </w:r>
      <w:r w:rsidR="00B97E34">
        <w:rPr>
          <w:rFonts w:eastAsia="SimSun"/>
          <w:szCs w:val="24"/>
          <w:lang w:eastAsia="zh-CN"/>
        </w:rPr>
        <w:fldChar w:fldCharType="end"/>
      </w:r>
      <w:r w:rsidR="000A070C">
        <w:rPr>
          <w:rFonts w:eastAsia="SimSun"/>
          <w:szCs w:val="24"/>
          <w:lang w:eastAsia="zh-CN"/>
        </w:rPr>
        <w:t>,</w:t>
      </w:r>
      <w:r w:rsidR="005720D1">
        <w:rPr>
          <w:rFonts w:eastAsia="SimSun"/>
          <w:szCs w:val="24"/>
          <w:lang w:eastAsia="zh-CN"/>
        </w:rPr>
        <w:t xml:space="preserve"> the separat</w:t>
      </w:r>
      <w:r w:rsidR="00E76374">
        <w:rPr>
          <w:rFonts w:eastAsia="SimSun"/>
          <w:szCs w:val="24"/>
          <w:lang w:eastAsia="zh-CN"/>
        </w:rPr>
        <w:t>ion</w:t>
      </w:r>
      <w:r w:rsidR="005720D1">
        <w:rPr>
          <w:rFonts w:eastAsia="SimSun"/>
          <w:szCs w:val="24"/>
          <w:lang w:eastAsia="zh-CN"/>
        </w:rPr>
        <w:t xml:space="preserve"> between predicted PMI it would also be given by </w:t>
      </w:r>
      <w:r w:rsidR="005720D1" w:rsidRPr="00DD7037">
        <w:rPr>
          <w:rFonts w:eastAsia="SimSun"/>
          <w:i/>
          <w:iCs/>
          <w:szCs w:val="24"/>
          <w:lang w:eastAsia="zh-CN"/>
        </w:rPr>
        <w:t>d=</w:t>
      </w:r>
      <w:r w:rsidR="005720D1">
        <w:rPr>
          <w:rFonts w:eastAsia="SimSun"/>
          <w:szCs w:val="24"/>
          <w:lang w:eastAsia="zh-CN"/>
        </w:rPr>
        <w:t>5 slots</w:t>
      </w:r>
      <w:r w:rsidR="00D831C9">
        <w:rPr>
          <w:rFonts w:eastAsia="SimSun"/>
          <w:szCs w:val="24"/>
          <w:lang w:eastAsia="zh-CN"/>
        </w:rPr>
        <w:t xml:space="preserve"> and with N4=</w:t>
      </w:r>
      <w:r w:rsidR="00695ED5">
        <w:rPr>
          <w:rFonts w:eastAsia="SimSun"/>
          <w:szCs w:val="24"/>
          <w:lang w:eastAsia="zh-CN"/>
        </w:rPr>
        <w:t>4</w:t>
      </w:r>
      <w:r w:rsidR="009E3C91">
        <w:rPr>
          <w:rFonts w:eastAsia="SimSun"/>
          <w:szCs w:val="24"/>
          <w:lang w:eastAsia="zh-CN"/>
        </w:rPr>
        <w:t xml:space="preserve"> with</w:t>
      </w:r>
      <w:r w:rsidR="00695ED5">
        <w:rPr>
          <w:rFonts w:eastAsia="SimSun"/>
          <w:szCs w:val="24"/>
          <w:lang w:eastAsia="zh-CN"/>
        </w:rPr>
        <w:t xml:space="preserve"> </w:t>
      </w:r>
      <m:oMath>
        <m:sSub>
          <m:sSubPr>
            <m:ctrlPr>
              <w:rPr>
                <w:rFonts w:ascii="Cambria Math" w:eastAsia="SimSun" w:hAnsi="Cambria Math"/>
                <w:i/>
                <w:szCs w:val="24"/>
                <w:lang w:eastAsia="zh-CN"/>
              </w:rPr>
            </m:ctrlPr>
          </m:sSubPr>
          <m:e>
            <m:r>
              <w:rPr>
                <w:rFonts w:ascii="Cambria Math" w:eastAsia="SimSun" w:hAnsi="Cambria Math"/>
                <w:szCs w:val="24"/>
                <w:lang w:eastAsia="zh-CN"/>
              </w:rPr>
              <m:t>W</m:t>
            </m:r>
          </m:e>
          <m:sub>
            <m:r>
              <w:rPr>
                <w:rFonts w:ascii="Cambria Math" w:eastAsia="SimSun" w:hAnsi="Cambria Math"/>
                <w:szCs w:val="24"/>
                <w:lang w:eastAsia="zh-CN"/>
              </w:rPr>
              <m:t>CSI</m:t>
            </m:r>
          </m:sub>
        </m:sSub>
        <m:r>
          <w:rPr>
            <w:rFonts w:ascii="Cambria Math" w:eastAsia="SimSun" w:hAnsi="Cambria Math"/>
            <w:szCs w:val="24"/>
            <w:lang w:eastAsia="zh-CN"/>
          </w:rPr>
          <m:t>=dN4=20</m:t>
        </m:r>
      </m:oMath>
      <w:r w:rsidR="009E3C91">
        <w:rPr>
          <w:rFonts w:eastAsia="SimSun"/>
          <w:szCs w:val="24"/>
          <w:lang w:eastAsia="zh-CN"/>
        </w:rPr>
        <w:t xml:space="preserve"> slots</w:t>
      </w:r>
      <w:r w:rsidR="005720D1">
        <w:rPr>
          <w:rFonts w:eastAsia="SimSun"/>
          <w:szCs w:val="24"/>
          <w:lang w:eastAsia="zh-CN"/>
        </w:rPr>
        <w:t>.</w:t>
      </w:r>
    </w:p>
    <w:p w14:paraId="50CEB47A" w14:textId="762A8D89" w:rsidR="00DC6840" w:rsidRPr="00F6622F" w:rsidRDefault="005C65CC" w:rsidP="00DC6840">
      <w:pPr>
        <w:pStyle w:val="Caption"/>
      </w:pPr>
      <w:r>
        <w:rPr>
          <w:noProof/>
        </w:rPr>
        <w:drawing>
          <wp:inline distT="0" distB="0" distL="0" distR="0" wp14:anchorId="63526C9D" wp14:editId="2E6F3F3A">
            <wp:extent cx="5364639" cy="1990578"/>
            <wp:effectExtent l="0" t="0" r="0" b="0"/>
            <wp:docPr id="2065763068" name="Picture 2065763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71389" cy="1993083"/>
                    </a:xfrm>
                    <a:prstGeom prst="rect">
                      <a:avLst/>
                    </a:prstGeom>
                    <a:noFill/>
                    <a:ln>
                      <a:noFill/>
                    </a:ln>
                  </pic:spPr>
                </pic:pic>
              </a:graphicData>
            </a:graphic>
          </wp:inline>
        </w:drawing>
      </w:r>
    </w:p>
    <w:p w14:paraId="24EE815E" w14:textId="7D78BC7D" w:rsidR="00DC6840" w:rsidRDefault="00DC6840" w:rsidP="00DC6840">
      <w:pPr>
        <w:pStyle w:val="Caption"/>
      </w:pPr>
      <w:bookmarkStart w:id="5" w:name="_Ref149827311"/>
      <w:r>
        <w:t xml:space="preserve">Figure </w:t>
      </w:r>
      <w:r w:rsidRPr="00590000">
        <w:fldChar w:fldCharType="begin"/>
      </w:r>
      <w:r w:rsidRPr="00485E16">
        <w:instrText xml:space="preserve"> SEQ Figure \* ARABIC </w:instrText>
      </w:r>
      <w:r w:rsidRPr="00590000">
        <w:fldChar w:fldCharType="separate"/>
      </w:r>
      <w:r w:rsidR="00CB751A">
        <w:rPr>
          <w:noProof/>
        </w:rPr>
        <w:t>1</w:t>
      </w:r>
      <w:r w:rsidRPr="00590000">
        <w:fldChar w:fldCharType="end"/>
      </w:r>
      <w:bookmarkEnd w:id="5"/>
      <w:r w:rsidRPr="00590000">
        <w:t xml:space="preserve"> </w:t>
      </w:r>
      <w:r w:rsidRPr="00104809">
        <w:t>Illustration</w:t>
      </w:r>
      <w:r w:rsidRPr="00590000">
        <w:t xml:space="preserve"> of the P/SP-CSI-RS support for CSI prediction and Doppler/Time domain compression</w:t>
      </w:r>
    </w:p>
    <w:p w14:paraId="6BC00DFD" w14:textId="5C6C6AEB" w:rsidR="001C6533" w:rsidRDefault="00A5717E" w:rsidP="002D3B5C">
      <w:pPr>
        <w:rPr>
          <w:rFonts w:eastAsia="SimSun"/>
          <w:szCs w:val="24"/>
          <w:lang w:eastAsia="zh-CN"/>
        </w:rPr>
      </w:pPr>
      <w:proofErr w:type="gramStart"/>
      <w:r>
        <w:rPr>
          <w:rFonts w:eastAsia="SimSun"/>
          <w:szCs w:val="24"/>
          <w:lang w:eastAsia="zh-CN"/>
        </w:rPr>
        <w:t xml:space="preserve">In order </w:t>
      </w:r>
      <w:r w:rsidR="00B25A36">
        <w:rPr>
          <w:rFonts w:eastAsia="SimSun"/>
          <w:szCs w:val="24"/>
          <w:lang w:eastAsia="zh-CN"/>
        </w:rPr>
        <w:t>to</w:t>
      </w:r>
      <w:proofErr w:type="gramEnd"/>
      <w:r w:rsidR="00B25A36">
        <w:rPr>
          <w:rFonts w:eastAsia="SimSun"/>
          <w:szCs w:val="24"/>
          <w:lang w:eastAsia="zh-CN"/>
        </w:rPr>
        <w:t xml:space="preserve"> obtain some </w:t>
      </w:r>
      <w:r w:rsidR="006D110C">
        <w:rPr>
          <w:rFonts w:eastAsia="SimSun"/>
          <w:szCs w:val="24"/>
          <w:lang w:eastAsia="zh-CN"/>
        </w:rPr>
        <w:t xml:space="preserve">significant </w:t>
      </w:r>
      <w:r w:rsidR="0082446D">
        <w:rPr>
          <w:rFonts w:eastAsia="SimSun"/>
          <w:szCs w:val="24"/>
          <w:lang w:eastAsia="zh-CN"/>
        </w:rPr>
        <w:t xml:space="preserve">measurable </w:t>
      </w:r>
      <w:r w:rsidR="00B25A36">
        <w:rPr>
          <w:rFonts w:eastAsia="SimSun"/>
          <w:szCs w:val="24"/>
          <w:lang w:eastAsia="zh-CN"/>
        </w:rPr>
        <w:t>performance</w:t>
      </w:r>
      <w:r w:rsidR="00623453">
        <w:rPr>
          <w:rFonts w:eastAsia="SimSun"/>
          <w:szCs w:val="24"/>
          <w:lang w:eastAsia="zh-CN"/>
        </w:rPr>
        <w:t>, we would need</w:t>
      </w:r>
      <w:r w:rsidR="00C958E9">
        <w:rPr>
          <w:rFonts w:eastAsia="SimSun"/>
          <w:szCs w:val="24"/>
          <w:lang w:eastAsia="zh-CN"/>
        </w:rPr>
        <w:t xml:space="preserve"> to have a functional </w:t>
      </w:r>
      <w:r w:rsidR="003B1A33">
        <w:rPr>
          <w:rFonts w:eastAsia="SimSun"/>
          <w:szCs w:val="24"/>
          <w:lang w:eastAsia="zh-CN"/>
        </w:rPr>
        <w:t xml:space="preserve">CSI prediction. </w:t>
      </w:r>
      <w:r w:rsidR="00FF7CF2">
        <w:rPr>
          <w:rFonts w:eastAsia="SimSun"/>
          <w:szCs w:val="24"/>
          <w:lang w:eastAsia="zh-CN"/>
        </w:rPr>
        <w:t>This depends on a great extent of the channel variability</w:t>
      </w:r>
      <w:r w:rsidR="003874F6">
        <w:rPr>
          <w:rFonts w:eastAsia="SimSun"/>
          <w:szCs w:val="24"/>
          <w:lang w:eastAsia="zh-CN"/>
        </w:rPr>
        <w:t xml:space="preserve"> which cannot be excessive</w:t>
      </w:r>
      <w:r w:rsidR="002712B8">
        <w:rPr>
          <w:rFonts w:eastAsia="SimSun"/>
          <w:szCs w:val="24"/>
          <w:lang w:eastAsia="zh-CN"/>
        </w:rPr>
        <w:t xml:space="preserve">ly </w:t>
      </w:r>
      <w:r w:rsidR="00454B0F">
        <w:rPr>
          <w:rFonts w:eastAsia="SimSun"/>
          <w:szCs w:val="24"/>
          <w:lang w:eastAsia="zh-CN"/>
        </w:rPr>
        <w:t xml:space="preserve">fluctuating </w:t>
      </w:r>
      <w:r w:rsidR="009C6304">
        <w:rPr>
          <w:rFonts w:eastAsia="SimSun"/>
          <w:szCs w:val="24"/>
          <w:lang w:eastAsia="zh-CN"/>
        </w:rPr>
        <w:t xml:space="preserve">with respect to </w:t>
      </w:r>
      <w:r w:rsidR="00F217DC">
        <w:rPr>
          <w:rFonts w:eastAsia="SimSun"/>
          <w:szCs w:val="24"/>
          <w:lang w:eastAsia="zh-CN"/>
        </w:rPr>
        <w:t>the measured CSI-RS input periodicity</w:t>
      </w:r>
      <w:r w:rsidR="005A6DF5">
        <w:rPr>
          <w:rFonts w:eastAsia="SimSun"/>
          <w:szCs w:val="24"/>
          <w:lang w:eastAsia="zh-CN"/>
        </w:rPr>
        <w:t xml:space="preserve">. </w:t>
      </w:r>
      <w:r w:rsidR="00AE5C87">
        <w:rPr>
          <w:rFonts w:eastAsia="SimSun"/>
          <w:szCs w:val="24"/>
          <w:lang w:eastAsia="zh-CN"/>
        </w:rPr>
        <w:t>A further study of the correct Doppler spread settings is required</w:t>
      </w:r>
      <w:r w:rsidR="00EE1CE8">
        <w:rPr>
          <w:rFonts w:eastAsia="SimSun"/>
          <w:szCs w:val="24"/>
          <w:lang w:eastAsia="zh-CN"/>
        </w:rPr>
        <w:t xml:space="preserve"> </w:t>
      </w:r>
      <w:r w:rsidR="00A07118">
        <w:rPr>
          <w:rFonts w:eastAsia="SimSun"/>
          <w:szCs w:val="24"/>
          <w:lang w:eastAsia="zh-CN"/>
        </w:rPr>
        <w:t>to may have a scenario</w:t>
      </w:r>
      <w:r w:rsidR="00BE136A">
        <w:rPr>
          <w:rFonts w:eastAsia="SimSun"/>
          <w:szCs w:val="24"/>
          <w:lang w:eastAsia="zh-CN"/>
        </w:rPr>
        <w:t xml:space="preserve"> in which a conventional CSI prediction may </w:t>
      </w:r>
      <w:r w:rsidR="00A64A95">
        <w:rPr>
          <w:rFonts w:eastAsia="SimSun"/>
          <w:szCs w:val="24"/>
          <w:lang w:eastAsia="zh-CN"/>
        </w:rPr>
        <w:t xml:space="preserve">correctly </w:t>
      </w:r>
      <w:r w:rsidR="00BE136A">
        <w:rPr>
          <w:rFonts w:eastAsia="SimSun"/>
          <w:szCs w:val="24"/>
          <w:lang w:eastAsia="zh-CN"/>
        </w:rPr>
        <w:t>track the channel dynamics</w:t>
      </w:r>
      <w:r w:rsidR="00AE5C87">
        <w:rPr>
          <w:rFonts w:eastAsia="SimSun"/>
          <w:szCs w:val="24"/>
          <w:lang w:eastAsia="zh-CN"/>
        </w:rPr>
        <w:t>.</w:t>
      </w:r>
      <w:r w:rsidR="00B25A36">
        <w:rPr>
          <w:rFonts w:eastAsia="SimSun"/>
          <w:szCs w:val="24"/>
          <w:lang w:eastAsia="zh-CN"/>
        </w:rPr>
        <w:t xml:space="preserve"> </w:t>
      </w:r>
      <w:r w:rsidR="00481299">
        <w:rPr>
          <w:rFonts w:eastAsia="SimSun"/>
          <w:szCs w:val="24"/>
          <w:lang w:eastAsia="zh-CN"/>
        </w:rPr>
        <w:t>For instance</w:t>
      </w:r>
      <w:r w:rsidR="00E27FA0">
        <w:rPr>
          <w:rFonts w:eastAsia="SimSun"/>
          <w:szCs w:val="24"/>
          <w:lang w:eastAsia="zh-CN"/>
        </w:rPr>
        <w:t>, it is proposed in</w:t>
      </w:r>
      <w:r w:rsidR="00D93FB2">
        <w:rPr>
          <w:rFonts w:eastAsia="SimSun"/>
          <w:szCs w:val="24"/>
          <w:lang w:eastAsia="zh-CN"/>
        </w:rPr>
        <w:t xml:space="preserve"> </w:t>
      </w:r>
      <w:r w:rsidR="00D93FB2">
        <w:rPr>
          <w:rFonts w:eastAsia="SimSun"/>
          <w:szCs w:val="24"/>
          <w:lang w:eastAsia="zh-CN"/>
        </w:rPr>
        <w:fldChar w:fldCharType="begin"/>
      </w:r>
      <w:r w:rsidR="00D93FB2">
        <w:rPr>
          <w:rFonts w:eastAsia="SimSun"/>
          <w:szCs w:val="24"/>
          <w:lang w:eastAsia="zh-CN"/>
        </w:rPr>
        <w:instrText xml:space="preserve"> REF _Ref149477598 \r \h </w:instrText>
      </w:r>
      <w:r w:rsidR="002D3B5C">
        <w:rPr>
          <w:rFonts w:eastAsia="SimSun"/>
          <w:szCs w:val="24"/>
          <w:lang w:eastAsia="zh-CN"/>
        </w:rPr>
        <w:instrText xml:space="preserve"> \* MERGEFORMAT </w:instrText>
      </w:r>
      <w:r w:rsidR="00D93FB2">
        <w:rPr>
          <w:rFonts w:eastAsia="SimSun"/>
          <w:szCs w:val="24"/>
          <w:lang w:eastAsia="zh-CN"/>
        </w:rPr>
      </w:r>
      <w:r w:rsidR="00D93FB2">
        <w:rPr>
          <w:rFonts w:eastAsia="SimSun"/>
          <w:szCs w:val="24"/>
          <w:lang w:eastAsia="zh-CN"/>
        </w:rPr>
        <w:fldChar w:fldCharType="separate"/>
      </w:r>
      <w:r w:rsidR="00CB751A">
        <w:rPr>
          <w:rFonts w:eastAsia="SimSun"/>
          <w:szCs w:val="24"/>
          <w:lang w:eastAsia="zh-CN"/>
        </w:rPr>
        <w:t>[4]</w:t>
      </w:r>
      <w:r w:rsidR="00D93FB2">
        <w:rPr>
          <w:rFonts w:eastAsia="SimSun"/>
          <w:szCs w:val="24"/>
          <w:lang w:eastAsia="zh-CN"/>
        </w:rPr>
        <w:fldChar w:fldCharType="end"/>
      </w:r>
      <w:r w:rsidR="00E27FA0">
        <w:rPr>
          <w:rFonts w:eastAsia="SimSun"/>
          <w:szCs w:val="24"/>
          <w:lang w:eastAsia="zh-CN"/>
        </w:rPr>
        <w:t xml:space="preserve"> a channel TDLA30-100 with 100Hz Doppler frequency</w:t>
      </w:r>
      <w:r w:rsidR="00585B69">
        <w:rPr>
          <w:rFonts w:eastAsia="SimSun"/>
          <w:szCs w:val="24"/>
          <w:lang w:eastAsia="zh-CN"/>
        </w:rPr>
        <w:t xml:space="preserve"> which is equivalent to 30km/h UE speed</w:t>
      </w:r>
      <w:r w:rsidR="00E27FA0">
        <w:rPr>
          <w:rFonts w:eastAsia="SimSun"/>
          <w:szCs w:val="24"/>
          <w:lang w:eastAsia="zh-CN"/>
        </w:rPr>
        <w:t>.</w:t>
      </w:r>
      <w:r w:rsidR="00EC3B5F">
        <w:rPr>
          <w:rFonts w:eastAsia="SimSun"/>
          <w:szCs w:val="24"/>
          <w:lang w:eastAsia="zh-CN"/>
        </w:rPr>
        <w:t xml:space="preserve"> We would be open to </w:t>
      </w:r>
      <w:r w:rsidR="002C2F8C">
        <w:rPr>
          <w:rFonts w:eastAsia="SimSun"/>
          <w:szCs w:val="24"/>
          <w:lang w:eastAsia="zh-CN"/>
        </w:rPr>
        <w:t>use 100Hz as starting point, however maybe an even lower Doppler frequency would be recommended</w:t>
      </w:r>
      <w:r w:rsidR="00A938BD">
        <w:rPr>
          <w:rFonts w:eastAsia="SimSun"/>
          <w:szCs w:val="24"/>
          <w:lang w:eastAsia="zh-CN"/>
        </w:rPr>
        <w:t xml:space="preserve"> to match with even lower speeds, for instance 20km/h</w:t>
      </w:r>
      <w:r w:rsidR="00FA6F19">
        <w:rPr>
          <w:rFonts w:eastAsia="SimSun"/>
          <w:szCs w:val="24"/>
          <w:lang w:eastAsia="zh-CN"/>
        </w:rPr>
        <w:t>,</w:t>
      </w:r>
      <w:r w:rsidR="00263D04">
        <w:rPr>
          <w:rFonts w:eastAsia="SimSun"/>
          <w:szCs w:val="24"/>
          <w:lang w:eastAsia="zh-CN"/>
        </w:rPr>
        <w:t xml:space="preserve"> in which gain is much higher</w:t>
      </w:r>
      <w:r w:rsidR="00701A95">
        <w:rPr>
          <w:rFonts w:eastAsia="SimSun"/>
          <w:szCs w:val="24"/>
          <w:lang w:eastAsia="zh-CN"/>
        </w:rPr>
        <w:t xml:space="preserve"> as we previously shown in</w:t>
      </w:r>
      <w:r w:rsidR="008F299D">
        <w:rPr>
          <w:rFonts w:eastAsia="SimSun"/>
          <w:szCs w:val="24"/>
          <w:lang w:eastAsia="zh-CN"/>
        </w:rPr>
        <w:t xml:space="preserve"> </w:t>
      </w:r>
      <w:r w:rsidR="00365F58">
        <w:rPr>
          <w:rFonts w:eastAsia="SimSun"/>
          <w:szCs w:val="24"/>
          <w:lang w:eastAsia="zh-CN"/>
        </w:rPr>
        <w:fldChar w:fldCharType="begin"/>
      </w:r>
      <w:r w:rsidR="00365F58">
        <w:rPr>
          <w:rFonts w:eastAsia="SimSun"/>
          <w:szCs w:val="24"/>
          <w:lang w:eastAsia="zh-CN"/>
        </w:rPr>
        <w:instrText xml:space="preserve"> REF _Ref149332265 \r \h </w:instrText>
      </w:r>
      <w:r w:rsidR="00365F58">
        <w:rPr>
          <w:rFonts w:eastAsia="SimSun"/>
          <w:szCs w:val="24"/>
          <w:lang w:eastAsia="zh-CN"/>
        </w:rPr>
      </w:r>
      <w:r w:rsidR="00365F58">
        <w:rPr>
          <w:rFonts w:eastAsia="SimSun"/>
          <w:szCs w:val="24"/>
          <w:lang w:eastAsia="zh-CN"/>
        </w:rPr>
        <w:fldChar w:fldCharType="separate"/>
      </w:r>
      <w:r w:rsidR="00CB751A">
        <w:rPr>
          <w:rFonts w:eastAsia="SimSun"/>
          <w:szCs w:val="24"/>
          <w:lang w:eastAsia="zh-CN"/>
        </w:rPr>
        <w:t>[2]</w:t>
      </w:r>
      <w:r w:rsidR="00365F58">
        <w:rPr>
          <w:rFonts w:eastAsia="SimSun"/>
          <w:szCs w:val="24"/>
          <w:lang w:eastAsia="zh-CN"/>
        </w:rPr>
        <w:fldChar w:fldCharType="end"/>
      </w:r>
      <w:r w:rsidR="006636DA">
        <w:rPr>
          <w:rFonts w:eastAsia="SimSun"/>
          <w:szCs w:val="24"/>
          <w:lang w:eastAsia="zh-CN"/>
        </w:rPr>
        <w:t xml:space="preserve">. </w:t>
      </w:r>
    </w:p>
    <w:p w14:paraId="23154763" w14:textId="3FE80FF5" w:rsidR="00434C1D" w:rsidRPr="00347FD4" w:rsidRDefault="00C53E69" w:rsidP="00DD7037">
      <w:r>
        <w:rPr>
          <w:rFonts w:eastAsia="SimSun"/>
          <w:szCs w:val="24"/>
          <w:lang w:eastAsia="zh-CN"/>
        </w:rPr>
        <w:t xml:space="preserve">As seen in </w:t>
      </w:r>
      <w:r w:rsidR="007A4C9F">
        <w:rPr>
          <w:rFonts w:eastAsia="SimSun"/>
          <w:szCs w:val="24"/>
          <w:lang w:eastAsia="zh-CN"/>
        </w:rPr>
        <w:fldChar w:fldCharType="begin"/>
      </w:r>
      <w:r w:rsidR="007A4C9F">
        <w:rPr>
          <w:rFonts w:eastAsia="SimSun"/>
          <w:szCs w:val="24"/>
          <w:lang w:eastAsia="zh-CN"/>
        </w:rPr>
        <w:instrText xml:space="preserve"> REF _Ref149580070 \h </w:instrText>
      </w:r>
      <w:r w:rsidR="002D3B5C">
        <w:rPr>
          <w:rFonts w:eastAsia="SimSun"/>
          <w:szCs w:val="24"/>
          <w:lang w:eastAsia="zh-CN"/>
        </w:rPr>
        <w:instrText xml:space="preserve"> \* MERGEFORMAT </w:instrText>
      </w:r>
      <w:r w:rsidR="007A4C9F">
        <w:rPr>
          <w:rFonts w:eastAsia="SimSun"/>
          <w:szCs w:val="24"/>
          <w:lang w:eastAsia="zh-CN"/>
        </w:rPr>
      </w:r>
      <w:r w:rsidR="007A4C9F">
        <w:rPr>
          <w:rFonts w:eastAsia="SimSun"/>
          <w:szCs w:val="24"/>
          <w:lang w:eastAsia="zh-CN"/>
        </w:rPr>
        <w:fldChar w:fldCharType="separate"/>
      </w:r>
      <w:r w:rsidR="00CB751A">
        <w:t xml:space="preserve">Figure </w:t>
      </w:r>
      <w:r w:rsidR="00CB751A" w:rsidRPr="00CB751A">
        <w:rPr>
          <w:noProof/>
        </w:rPr>
        <w:t>2</w:t>
      </w:r>
      <w:r w:rsidR="007A4C9F">
        <w:rPr>
          <w:rFonts w:eastAsia="SimSun"/>
          <w:szCs w:val="24"/>
          <w:lang w:eastAsia="zh-CN"/>
        </w:rPr>
        <w:fldChar w:fldCharType="end"/>
      </w:r>
      <w:r w:rsidR="00210924">
        <w:rPr>
          <w:rFonts w:eastAsia="SimSun"/>
          <w:szCs w:val="24"/>
          <w:lang w:eastAsia="zh-CN"/>
        </w:rPr>
        <w:t xml:space="preserve"> , we notice that for the described configuration with N4=4</w:t>
      </w:r>
      <w:r w:rsidR="00F11573">
        <w:rPr>
          <w:rFonts w:eastAsia="SimSun"/>
          <w:szCs w:val="24"/>
          <w:lang w:eastAsia="zh-CN"/>
        </w:rPr>
        <w:t xml:space="preserve"> and </w:t>
      </w:r>
      <w:r w:rsidR="00F11573">
        <w:t xml:space="preserve">P-CSI-RS </w:t>
      </w:r>
      <w:r w:rsidR="00F11573" w:rsidRPr="00786A6F">
        <w:t xml:space="preserve">with </w:t>
      </w:r>
      <w:r w:rsidR="00F11573" w:rsidRPr="00786A6F">
        <w:rPr>
          <w:rFonts w:eastAsia="SimSun"/>
          <w:szCs w:val="24"/>
          <w:lang w:eastAsia="zh-CN"/>
        </w:rPr>
        <w:t>5 slots</w:t>
      </w:r>
      <w:r w:rsidR="00F11573">
        <w:rPr>
          <w:rFonts w:eastAsia="SimSun"/>
          <w:szCs w:val="24"/>
          <w:lang w:eastAsia="zh-CN"/>
        </w:rPr>
        <w:t xml:space="preserve"> </w:t>
      </w:r>
      <w:r w:rsidR="00E55D58">
        <w:rPr>
          <w:rFonts w:eastAsia="SimSun"/>
          <w:szCs w:val="24"/>
          <w:lang w:eastAsia="zh-CN"/>
        </w:rPr>
        <w:t xml:space="preserve">the gain at </w:t>
      </w:r>
      <w:r w:rsidR="003070C2">
        <w:rPr>
          <w:rFonts w:eastAsia="SimSun"/>
          <w:szCs w:val="24"/>
          <w:lang w:eastAsia="zh-CN"/>
        </w:rPr>
        <w:t xml:space="preserve">20km/h are significantly higher </w:t>
      </w:r>
      <w:r w:rsidR="0055425C">
        <w:rPr>
          <w:rFonts w:eastAsia="SimSun"/>
          <w:szCs w:val="24"/>
          <w:lang w:eastAsia="zh-CN"/>
        </w:rPr>
        <w:t xml:space="preserve">compared to </w:t>
      </w:r>
      <w:r w:rsidR="003070C2">
        <w:rPr>
          <w:rFonts w:eastAsia="SimSun"/>
          <w:szCs w:val="24"/>
          <w:lang w:eastAsia="zh-CN"/>
        </w:rPr>
        <w:t xml:space="preserve">10km/h or 30km/h with </w:t>
      </w:r>
      <w:r w:rsidR="00FB6ED3">
        <w:rPr>
          <w:rFonts w:eastAsia="SimSun"/>
          <w:szCs w:val="24"/>
          <w:lang w:eastAsia="zh-CN"/>
        </w:rPr>
        <w:t>similar</w:t>
      </w:r>
      <w:r w:rsidR="003070C2">
        <w:rPr>
          <w:rFonts w:eastAsia="SimSun"/>
          <w:szCs w:val="24"/>
          <w:lang w:eastAsia="zh-CN"/>
        </w:rPr>
        <w:t xml:space="preserve"> settings.</w:t>
      </w:r>
      <w:r w:rsidR="00240ED4">
        <w:rPr>
          <w:rFonts w:eastAsia="SimSun"/>
          <w:szCs w:val="24"/>
          <w:lang w:eastAsia="zh-CN"/>
        </w:rPr>
        <w:t xml:space="preserve"> </w:t>
      </w:r>
      <w:r w:rsidR="0024268D">
        <w:rPr>
          <w:rFonts w:eastAsia="SimSun"/>
          <w:szCs w:val="24"/>
          <w:lang w:eastAsia="zh-CN"/>
        </w:rPr>
        <w:t>The</w:t>
      </w:r>
      <w:r w:rsidR="000575ED">
        <w:rPr>
          <w:rFonts w:eastAsia="SimSun"/>
          <w:szCs w:val="24"/>
          <w:lang w:eastAsia="zh-CN"/>
        </w:rPr>
        <w:t xml:space="preserve"> gains are compared with respect to Rel. 16 enhanced Type II</w:t>
      </w:r>
      <w:r w:rsidR="00D143F2">
        <w:rPr>
          <w:rFonts w:eastAsia="SimSun"/>
          <w:szCs w:val="24"/>
          <w:lang w:eastAsia="zh-CN"/>
        </w:rPr>
        <w:t xml:space="preserve"> with a Zero-order hold </w:t>
      </w:r>
      <w:r w:rsidR="00D91E78">
        <w:rPr>
          <w:rFonts w:eastAsia="SimSun"/>
          <w:szCs w:val="24"/>
          <w:lang w:eastAsia="zh-CN"/>
        </w:rPr>
        <w:t>(</w:t>
      </w:r>
      <w:r w:rsidR="0091038D">
        <w:rPr>
          <w:rFonts w:eastAsia="SimSun"/>
          <w:szCs w:val="24"/>
          <w:lang w:eastAsia="zh-CN"/>
        </w:rPr>
        <w:t xml:space="preserve">ZoH) </w:t>
      </w:r>
      <w:r w:rsidR="00D143F2">
        <w:rPr>
          <w:rFonts w:eastAsia="SimSun"/>
          <w:szCs w:val="24"/>
          <w:lang w:eastAsia="zh-CN"/>
        </w:rPr>
        <w:t xml:space="preserve">approach in which a single PMI is reused for each of </w:t>
      </w:r>
      <w:r w:rsidR="001209F5">
        <w:rPr>
          <w:rFonts w:eastAsia="SimSun"/>
          <w:szCs w:val="24"/>
          <w:lang w:eastAsia="zh-CN"/>
        </w:rPr>
        <w:t>the</w:t>
      </w:r>
      <w:r w:rsidR="00D143F2">
        <w:rPr>
          <w:rFonts w:eastAsia="SimSun"/>
          <w:szCs w:val="24"/>
          <w:lang w:eastAsia="zh-CN"/>
        </w:rPr>
        <w:t xml:space="preserve"> N4 PMI ahead.</w:t>
      </w:r>
      <w:r w:rsidR="00F62679">
        <w:rPr>
          <w:rFonts w:eastAsia="SimSun"/>
          <w:szCs w:val="24"/>
          <w:lang w:eastAsia="zh-CN"/>
        </w:rPr>
        <w:t xml:space="preserve"> The results are consistently logic</w:t>
      </w:r>
      <w:r w:rsidR="00893FA1">
        <w:rPr>
          <w:rFonts w:eastAsia="SimSun"/>
          <w:szCs w:val="24"/>
          <w:lang w:eastAsia="zh-CN"/>
        </w:rPr>
        <w:t xml:space="preserve"> as there must be </w:t>
      </w:r>
      <w:r w:rsidR="008570D4">
        <w:rPr>
          <w:rFonts w:eastAsia="SimSun"/>
          <w:szCs w:val="24"/>
          <w:lang w:eastAsia="zh-CN"/>
        </w:rPr>
        <w:t xml:space="preserve">an optimal operational point in which </w:t>
      </w:r>
      <w:r w:rsidR="00927CCC">
        <w:rPr>
          <w:rFonts w:eastAsia="SimSun"/>
          <w:szCs w:val="24"/>
          <w:lang w:eastAsia="zh-CN"/>
        </w:rPr>
        <w:t>the CSI prediction is substantially</w:t>
      </w:r>
      <w:r w:rsidR="00C66F33">
        <w:rPr>
          <w:rFonts w:eastAsia="SimSun"/>
          <w:szCs w:val="24"/>
          <w:lang w:eastAsia="zh-CN"/>
        </w:rPr>
        <w:t xml:space="preserve"> better with respect </w:t>
      </w:r>
      <w:r w:rsidR="00D76468">
        <w:rPr>
          <w:rFonts w:eastAsia="SimSun"/>
          <w:szCs w:val="24"/>
          <w:lang w:eastAsia="zh-CN"/>
        </w:rPr>
        <w:t xml:space="preserve">to </w:t>
      </w:r>
      <w:r w:rsidR="00773363">
        <w:rPr>
          <w:rFonts w:eastAsia="SimSun"/>
          <w:szCs w:val="24"/>
          <w:lang w:eastAsia="zh-CN"/>
        </w:rPr>
        <w:t>ZoH</w:t>
      </w:r>
      <w:r w:rsidR="001C6533">
        <w:rPr>
          <w:rFonts w:eastAsia="SimSun"/>
          <w:szCs w:val="24"/>
          <w:lang w:eastAsia="zh-CN"/>
        </w:rPr>
        <w:t>; in other words, if the UE is at a very low speed there is no significant</w:t>
      </w:r>
      <w:r w:rsidR="003D1175">
        <w:rPr>
          <w:rFonts w:eastAsia="SimSun"/>
          <w:szCs w:val="24"/>
          <w:lang w:eastAsia="zh-CN"/>
        </w:rPr>
        <w:t xml:space="preserve"> difference to use CSI prediction</w:t>
      </w:r>
      <w:r w:rsidR="00DA058C">
        <w:rPr>
          <w:rFonts w:eastAsia="SimSun"/>
          <w:szCs w:val="24"/>
          <w:lang w:eastAsia="zh-CN"/>
        </w:rPr>
        <w:t xml:space="preserve">, whereas at very high speed, the CSI prediction might not </w:t>
      </w:r>
      <w:r w:rsidR="00F64C75">
        <w:rPr>
          <w:rFonts w:eastAsia="SimSun"/>
          <w:szCs w:val="24"/>
          <w:lang w:eastAsia="zh-CN"/>
        </w:rPr>
        <w:t xml:space="preserve">anymore </w:t>
      </w:r>
      <w:r w:rsidR="00DF4E1F">
        <w:rPr>
          <w:rFonts w:eastAsia="SimSun"/>
          <w:szCs w:val="24"/>
          <w:lang w:eastAsia="zh-CN"/>
        </w:rPr>
        <w:t xml:space="preserve">be reliable. </w:t>
      </w:r>
      <w:r w:rsidR="00767013">
        <w:rPr>
          <w:rFonts w:eastAsia="SimSun"/>
          <w:szCs w:val="24"/>
          <w:lang w:eastAsia="zh-CN"/>
        </w:rPr>
        <w:t>For such a reason we would like to propose this setup w</w:t>
      </w:r>
      <w:r w:rsidR="00BC73CE">
        <w:rPr>
          <w:rFonts w:eastAsia="SimSun"/>
          <w:szCs w:val="24"/>
          <w:lang w:eastAsia="zh-CN"/>
        </w:rPr>
        <w:t xml:space="preserve">ith a very conservative </w:t>
      </w:r>
      <w:r w:rsidR="00070DC8">
        <w:rPr>
          <w:rFonts w:eastAsia="SimSun"/>
          <w:szCs w:val="24"/>
          <w:lang w:eastAsia="zh-CN"/>
        </w:rPr>
        <w:t>set of parameters.</w:t>
      </w:r>
    </w:p>
    <w:p w14:paraId="6C0DC403" w14:textId="3C7E65F8" w:rsidR="006F08D3" w:rsidRPr="00DD7037" w:rsidRDefault="00716F55" w:rsidP="00DD7037">
      <w:pPr>
        <w:jc w:val="center"/>
      </w:pPr>
      <w:r>
        <w:rPr>
          <w:noProof/>
        </w:rPr>
        <w:drawing>
          <wp:inline distT="0" distB="0" distL="0" distR="0" wp14:anchorId="591F9076" wp14:editId="0855BAEF">
            <wp:extent cx="5739619" cy="2241713"/>
            <wp:effectExtent l="0" t="0" r="0" b="6350"/>
            <wp:docPr id="1970756265" name="Picture 1970756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2589" cy="2242873"/>
                    </a:xfrm>
                    <a:prstGeom prst="rect">
                      <a:avLst/>
                    </a:prstGeom>
                    <a:noFill/>
                    <a:ln>
                      <a:noFill/>
                    </a:ln>
                  </pic:spPr>
                </pic:pic>
              </a:graphicData>
            </a:graphic>
          </wp:inline>
        </w:drawing>
      </w:r>
      <w:r w:rsidRPr="00F6622F">
        <w:t xml:space="preserve"> </w:t>
      </w:r>
    </w:p>
    <w:p w14:paraId="2EB89167" w14:textId="53D38126" w:rsidR="00C73300" w:rsidRPr="00347FD4" w:rsidRDefault="00D909F7" w:rsidP="00DD7037">
      <w:pPr>
        <w:pStyle w:val="Caption"/>
      </w:pPr>
      <w:bookmarkStart w:id="6" w:name="_Ref149580070"/>
      <w:r>
        <w:t xml:space="preserve">Figure </w:t>
      </w:r>
      <w:r w:rsidRPr="00590000">
        <w:fldChar w:fldCharType="begin"/>
      </w:r>
      <w:r w:rsidRPr="00485E16">
        <w:rPr>
          <w:rFonts w:ascii="Times New Roman" w:hAnsi="Times New Roman" w:cs="Times New Roman"/>
          <w:b/>
          <w:i w:val="0"/>
        </w:rPr>
        <w:instrText xml:space="preserve"> SEQ Figure \* ARABIC </w:instrText>
      </w:r>
      <w:r w:rsidRPr="00590000">
        <w:fldChar w:fldCharType="separate"/>
      </w:r>
      <w:r w:rsidR="00CB751A">
        <w:rPr>
          <w:rFonts w:ascii="Times New Roman" w:hAnsi="Times New Roman" w:cs="Times New Roman"/>
          <w:b/>
          <w:i w:val="0"/>
          <w:noProof/>
        </w:rPr>
        <w:t>2</w:t>
      </w:r>
      <w:r w:rsidRPr="00590000">
        <w:fldChar w:fldCharType="end"/>
      </w:r>
      <w:bookmarkEnd w:id="6"/>
      <w:r w:rsidRPr="00590000">
        <w:t xml:space="preserve"> </w:t>
      </w:r>
      <w:r w:rsidR="00210924" w:rsidRPr="002A0766">
        <w:t xml:space="preserve">Results with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CSI-RS</m:t>
            </m:r>
          </m:sub>
        </m:sSub>
        <m:r>
          <m:rPr>
            <m:sty m:val="bi"/>
          </m:rPr>
          <w:rPr>
            <w:rFonts w:ascii="Cambria Math" w:hAnsi="Cambria Math"/>
          </w:rPr>
          <m:t>=5</m:t>
        </m:r>
        <m:r>
          <m:rPr>
            <m:sty m:val="bi"/>
          </m:rPr>
          <w:rPr>
            <w:rFonts w:ascii="Cambria Math" w:hAnsi="Cambria Math"/>
          </w:rPr>
          <m:t xml:space="preserve">ms </m:t>
        </m:r>
      </m:oMath>
      <w:r w:rsidR="00210924" w:rsidRPr="002A0766">
        <w:t xml:space="preserve">for </w:t>
      </w:r>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=4</m:t>
        </m:r>
      </m:oMath>
      <w:r w:rsidR="00210924" w:rsidRPr="002A0766">
        <w:t xml:space="preserve"> (</w:t>
      </w:r>
      <m:oMath>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CSI</m:t>
            </m:r>
          </m:sub>
        </m:sSub>
        <m:r>
          <m:rPr>
            <m:sty m:val="bi"/>
          </m:rPr>
          <w:rPr>
            <w:rFonts w:ascii="Cambria Math" w:hAnsi="Cambria Math"/>
          </w:rPr>
          <m:t>=20</m:t>
        </m:r>
        <m:r>
          <m:rPr>
            <m:sty m:val="bi"/>
          </m:rPr>
          <w:rPr>
            <w:rFonts w:ascii="Cambria Math" w:hAnsi="Cambria Math"/>
          </w:rPr>
          <m:t>ms</m:t>
        </m:r>
      </m:oMath>
      <w:r w:rsidR="00210924" w:rsidRPr="002A0766">
        <w:t xml:space="preserve">)and  </w:t>
      </w:r>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=8</m:t>
        </m:r>
      </m:oMath>
      <w:r w:rsidR="00210924" w:rsidRPr="002A0766">
        <w:t xml:space="preserve"> (</w:t>
      </w:r>
      <m:oMath>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CSI</m:t>
            </m:r>
          </m:sub>
        </m:sSub>
        <m:r>
          <m:rPr>
            <m:sty m:val="bi"/>
          </m:rPr>
          <w:rPr>
            <w:rFonts w:ascii="Cambria Math" w:hAnsi="Cambria Math"/>
          </w:rPr>
          <m:t>=40</m:t>
        </m:r>
        <m:r>
          <m:rPr>
            <m:sty m:val="bi"/>
          </m:rPr>
          <w:rPr>
            <w:rFonts w:ascii="Cambria Math" w:hAnsi="Cambria Math"/>
          </w:rPr>
          <m:t>ms</m:t>
        </m:r>
      </m:oMath>
      <w:r w:rsidR="00210924" w:rsidRPr="002A0766">
        <w:t>) with different UE speeds corresponding to 10, 20 and 30km/h.</w:t>
      </w:r>
    </w:p>
    <w:p w14:paraId="02B1A04F" w14:textId="51A163DC" w:rsidR="008706D0" w:rsidRPr="00DD7037" w:rsidRDefault="0073473F" w:rsidP="00C45A7A">
      <w:pPr>
        <w:pStyle w:val="RAN4observation0"/>
      </w:pPr>
      <w:r w:rsidRPr="00DD7037">
        <w:t>The existing metric</w:t>
      </w:r>
      <w:r w:rsidR="000910DC" w:rsidRPr="00DD7037">
        <w:t xml:space="preserve"> </w:t>
      </w:r>
      <w:r w:rsidR="00A212EB">
        <w:t xml:space="preserve">of gamma </w:t>
      </w:r>
      <w:r w:rsidR="00F32E05" w:rsidRPr="00DD7037">
        <w:t xml:space="preserve">can be considered as </w:t>
      </w:r>
      <w:r w:rsidR="004C0580" w:rsidRPr="00DD7037">
        <w:t>starting point</w:t>
      </w:r>
      <w:r w:rsidR="00A212EB">
        <w:t xml:space="preserve"> as </w:t>
      </w:r>
      <w:r w:rsidR="00E34F94" w:rsidRPr="00E34F94">
        <w:t>it</w:t>
      </w:r>
      <w:r w:rsidR="00A212EB" w:rsidRPr="00E34F94">
        <w:t xml:space="preserve"> </w:t>
      </w:r>
      <w:r w:rsidR="00E34F94" w:rsidRPr="00DD7037">
        <w:t>is the same used for Rel 16 enhanced Type II. This latter can be extended for N4&gt;1 PMIs</w:t>
      </w:r>
      <w:r w:rsidR="002F0802">
        <w:t>.</w:t>
      </w:r>
    </w:p>
    <w:p w14:paraId="55E989E0" w14:textId="0CC71A24" w:rsidR="00AA5724" w:rsidRPr="00DD7037" w:rsidRDefault="00F20FF7" w:rsidP="00DD7037">
      <w:pPr>
        <w:pStyle w:val="RAN4proposal"/>
        <w:jc w:val="both"/>
        <w:rPr>
          <w:b w:val="0"/>
        </w:rPr>
      </w:pPr>
      <w:r>
        <w:lastRenderedPageBreak/>
        <w:t xml:space="preserve">Define </w:t>
      </w:r>
      <w:r w:rsidRPr="00F20FF7">
        <w:t xml:space="preserve">CSI requirements are needed for codebook enhancement for UE predicted PMI </w:t>
      </w:r>
      <w:r>
        <w:t>using</w:t>
      </w:r>
      <w:r w:rsidR="004C0580">
        <w:t xml:space="preserve"> </w:t>
      </w:r>
      <m:oMath>
        <m:r>
          <m:rPr>
            <m:sty m:val="bi"/>
          </m:rPr>
          <w:rPr>
            <w:rFonts w:ascii="Cambria Math" w:hAnsi="Cambria Math"/>
            <w:lang w:eastAsia="zh-CN"/>
          </w:rPr>
          <m:t>γ=</m:t>
        </m:r>
        <m:f>
          <m:fPr>
            <m:ctrlPr>
              <w:rPr>
                <w:rFonts w:ascii="Cambria Math" w:eastAsiaTheme="minorHAnsi" w:hAnsi="Cambria Math"/>
                <w:bCs/>
                <w:i/>
                <w:kern w:val="2"/>
                <w:sz w:val="22"/>
                <w:lang w:eastAsia="zh-CN"/>
                <w14:ligatures w14:val="standardContextual"/>
              </w:rPr>
            </m:ctrlPr>
          </m:fPr>
          <m:num>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ue,follow</m:t>
                </m:r>
                <m:r>
                  <m:rPr>
                    <m:sty m:val="bi"/>
                  </m:rPr>
                  <w:rPr>
                    <w:rFonts w:ascii="Cambria Math" w:hAnsi="Cambria Math"/>
                    <w:lang w:eastAsia="zh-CN"/>
                  </w:rPr>
                  <m:t>1,follow</m:t>
                </m:r>
                <m:r>
                  <m:rPr>
                    <m:sty m:val="bi"/>
                  </m:rPr>
                  <w:rPr>
                    <w:rFonts w:ascii="Cambria Math" w:hAnsi="Cambria Math"/>
                    <w:lang w:eastAsia="zh-CN"/>
                  </w:rPr>
                  <m:t>2</m:t>
                </m:r>
              </m:sub>
            </m:sSub>
          </m:num>
          <m:den>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rnd</m:t>
                </m:r>
                <m:r>
                  <m:rPr>
                    <m:sty m:val="bi"/>
                  </m:rPr>
                  <w:rPr>
                    <w:rFonts w:ascii="Cambria Math" w:hAnsi="Cambria Math"/>
                    <w:lang w:eastAsia="zh-CN"/>
                  </w:rPr>
                  <m:t>1,rnd</m:t>
                </m:r>
                <m:r>
                  <m:rPr>
                    <m:sty m:val="bi"/>
                  </m:rPr>
                  <w:rPr>
                    <w:rFonts w:ascii="Cambria Math" w:hAnsi="Cambria Math"/>
                    <w:lang w:eastAsia="zh-CN"/>
                  </w:rPr>
                  <m:t>2</m:t>
                </m:r>
              </m:sub>
            </m:sSub>
          </m:den>
        </m:f>
      </m:oMath>
      <w:r w:rsidR="004C0580">
        <w:rPr>
          <w:bCs/>
          <w:lang w:eastAsia="zh-CN"/>
        </w:rPr>
        <w:t xml:space="preserve"> as the starting point</w:t>
      </w:r>
      <w:r w:rsidR="00D239C4">
        <w:rPr>
          <w:bCs/>
          <w:lang w:eastAsia="zh-CN"/>
        </w:rPr>
        <w:t xml:space="preserve"> </w:t>
      </w:r>
      <w:r w:rsidR="008911AD">
        <w:rPr>
          <w:bCs/>
          <w:lang w:eastAsia="zh-CN"/>
        </w:rPr>
        <w:t xml:space="preserve">with </w:t>
      </w:r>
      <w:r w:rsidR="001600BA">
        <w:rPr>
          <w:bCs/>
          <w:lang w:eastAsia="zh-CN"/>
        </w:rPr>
        <w:t>N4=4,</w:t>
      </w:r>
      <w:r w:rsidR="008911AD">
        <w:rPr>
          <w:bCs/>
          <w:lang w:eastAsia="zh-CN"/>
        </w:rPr>
        <w:t xml:space="preserve"> and P-CSI-</w:t>
      </w:r>
      <w:r w:rsidR="008911AD" w:rsidRPr="001600BA">
        <w:rPr>
          <w:bCs/>
          <w:lang w:eastAsia="zh-CN"/>
        </w:rPr>
        <w:t>RS</w:t>
      </w:r>
      <w:r w:rsidR="001600BA" w:rsidRPr="001600BA">
        <w:rPr>
          <w:bCs/>
          <w:lang w:eastAsia="zh-CN"/>
        </w:rPr>
        <w:t xml:space="preserve"> </w:t>
      </w:r>
      <w:r w:rsidR="001600BA" w:rsidRPr="00DD7037">
        <w:rPr>
          <w:rFonts w:eastAsia="SimSun"/>
          <w:bCs/>
          <w:szCs w:val="24"/>
          <w:lang w:eastAsia="zh-CN"/>
        </w:rPr>
        <w:t>5 slots and offset 1 slot</w:t>
      </w:r>
      <w:r w:rsidR="00213D76">
        <w:rPr>
          <w:rFonts w:eastAsia="SimSun"/>
          <w:bCs/>
          <w:szCs w:val="24"/>
          <w:lang w:eastAsia="zh-CN"/>
        </w:rPr>
        <w:t xml:space="preserve">, FFS </w:t>
      </w:r>
      <w:r w:rsidR="003E022E">
        <w:rPr>
          <w:rFonts w:eastAsia="SimSun"/>
          <w:bCs/>
          <w:szCs w:val="24"/>
          <w:lang w:eastAsia="zh-CN"/>
        </w:rPr>
        <w:t>adequate Doppler spread characteristics for the chosen propagation channel</w:t>
      </w:r>
      <w:r w:rsidR="008B4EA4">
        <w:rPr>
          <w:rFonts w:eastAsia="SimSun"/>
          <w:bCs/>
          <w:szCs w:val="24"/>
          <w:lang w:eastAsia="zh-CN"/>
        </w:rPr>
        <w:t>.</w:t>
      </w:r>
      <w:r w:rsidR="00967D5E">
        <w:rPr>
          <w:rFonts w:eastAsia="SimSun"/>
          <w:bCs/>
          <w:szCs w:val="24"/>
          <w:lang w:eastAsia="zh-CN"/>
        </w:rPr>
        <w:t xml:space="preserve"> </w:t>
      </w:r>
      <w:r w:rsidR="007E0C49">
        <w:rPr>
          <w:rFonts w:eastAsia="SimSun"/>
          <w:bCs/>
          <w:szCs w:val="24"/>
          <w:lang w:eastAsia="zh-CN"/>
        </w:rPr>
        <w:t xml:space="preserve">Use </w:t>
      </w:r>
      <w:r w:rsidR="00967D5E">
        <w:rPr>
          <w:rFonts w:eastAsia="SimSun"/>
          <w:bCs/>
          <w:szCs w:val="24"/>
          <w:lang w:eastAsia="zh-CN"/>
        </w:rPr>
        <w:t>speed</w:t>
      </w:r>
      <w:r w:rsidR="00FE72EF">
        <w:rPr>
          <w:rFonts w:eastAsia="SimSun"/>
          <w:bCs/>
          <w:szCs w:val="24"/>
          <w:lang w:eastAsia="zh-CN"/>
        </w:rPr>
        <w:t xml:space="preserve"> </w:t>
      </w:r>
      <w:r w:rsidR="007E0C49">
        <w:rPr>
          <w:rFonts w:eastAsia="SimSun"/>
          <w:bCs/>
          <w:szCs w:val="24"/>
          <w:lang w:eastAsia="zh-CN"/>
        </w:rPr>
        <w:t>of</w:t>
      </w:r>
      <w:r w:rsidR="00967D5E">
        <w:rPr>
          <w:rFonts w:eastAsia="SimSun"/>
          <w:bCs/>
          <w:szCs w:val="24"/>
          <w:lang w:eastAsia="zh-CN"/>
        </w:rPr>
        <w:t xml:space="preserve"> ~20km/h</w:t>
      </w:r>
      <w:r w:rsidR="007E0C49">
        <w:rPr>
          <w:rFonts w:eastAsia="SimSun"/>
          <w:bCs/>
          <w:szCs w:val="24"/>
          <w:lang w:eastAsia="zh-CN"/>
        </w:rPr>
        <w:t xml:space="preserve"> as starting point</w:t>
      </w:r>
      <w:r w:rsidR="00967D5E">
        <w:rPr>
          <w:rFonts w:eastAsia="SimSun"/>
          <w:bCs/>
          <w:szCs w:val="24"/>
          <w:lang w:eastAsia="zh-CN"/>
        </w:rPr>
        <w:t>.</w:t>
      </w:r>
    </w:p>
    <w:p w14:paraId="0624C8E0" w14:textId="77777777" w:rsidR="00DF23D1" w:rsidRDefault="00DF23D1" w:rsidP="00B90702"/>
    <w:p w14:paraId="35610EC8" w14:textId="7EF5BE31" w:rsidR="00AD3AD2" w:rsidRDefault="00DD597E" w:rsidP="00E40DAE">
      <w:pPr>
        <w:pStyle w:val="RAN4H2"/>
      </w:pPr>
      <w:r>
        <w:t>C</w:t>
      </w:r>
      <w:r w:rsidR="00FC1211" w:rsidRPr="00FC1211">
        <w:t xml:space="preserve">larify if demodulation or CSI requirements are needed for </w:t>
      </w:r>
      <w:proofErr w:type="gramStart"/>
      <w:r w:rsidR="00FC1211" w:rsidRPr="00FC1211">
        <w:t>TDCP</w:t>
      </w:r>
      <w:proofErr w:type="gramEnd"/>
    </w:p>
    <w:p w14:paraId="6780EA71" w14:textId="2237855C" w:rsidR="00AD3AD2" w:rsidRDefault="00AD3AD2" w:rsidP="00AD3AD2">
      <w:pPr>
        <w:rPr>
          <w:lang w:val="en-GB"/>
        </w:rPr>
      </w:pPr>
      <w:r w:rsidRPr="00664D82">
        <w:rPr>
          <w:lang w:val="en-GB"/>
        </w:rPr>
        <w:t>In RAN4#10</w:t>
      </w:r>
      <w:r>
        <w:rPr>
          <w:lang w:val="en-GB"/>
        </w:rPr>
        <w:t xml:space="preserve">8bis </w:t>
      </w:r>
      <w:r w:rsidR="005350E0">
        <w:rPr>
          <w:lang w:val="en-GB"/>
        </w:rPr>
        <w:t>it was agreed to not introduce PDSCH demodulation requirements for TDCP</w:t>
      </w:r>
      <w:r w:rsidR="008D0799">
        <w:rPr>
          <w:lang w:val="en-GB"/>
        </w:rPr>
        <w:t xml:space="preserve">. For CSI requirements it was agreed to </w:t>
      </w:r>
      <w:r w:rsidR="003A15E4">
        <w:rPr>
          <w:lang w:val="en-GB"/>
        </w:rPr>
        <w:t>wait for the outcome from RRM</w:t>
      </w:r>
      <w:r w:rsidR="00FF2D72">
        <w:rPr>
          <w:lang w:val="en-GB"/>
        </w:rPr>
        <w:t>.</w:t>
      </w:r>
    </w:p>
    <w:tbl>
      <w:tblPr>
        <w:tblStyle w:val="TableGrid"/>
        <w:tblW w:w="4500" w:type="pct"/>
        <w:jc w:val="center"/>
        <w:tblLook w:val="04A0" w:firstRow="1" w:lastRow="0" w:firstColumn="1" w:lastColumn="0" w:noHBand="0" w:noVBand="1"/>
      </w:tblPr>
      <w:tblGrid>
        <w:gridCol w:w="8655"/>
      </w:tblGrid>
      <w:tr w:rsidR="00AD3AD2" w14:paraId="6A989CBE" w14:textId="77777777" w:rsidTr="004C5EDE">
        <w:trPr>
          <w:jc w:val="center"/>
        </w:trPr>
        <w:tc>
          <w:tcPr>
            <w:tcW w:w="9617" w:type="dxa"/>
          </w:tcPr>
          <w:p w14:paraId="055F9BE9" w14:textId="77777777" w:rsidR="009F72BD" w:rsidRDefault="00AD3AD2" w:rsidP="009F72BD">
            <w:pPr>
              <w:rPr>
                <w:b/>
                <w:lang w:eastAsia="zh-CN"/>
              </w:rPr>
            </w:pPr>
            <w:r>
              <w:t xml:space="preserve"> </w:t>
            </w:r>
            <w:r w:rsidR="009F72BD">
              <w:rPr>
                <w:b/>
                <w:u w:val="single"/>
                <w:lang w:eastAsia="zh-CN"/>
              </w:rPr>
              <w:t xml:space="preserve">Issue 1-1-2: clarify if demodulation or CSI requirements are needed for </w:t>
            </w:r>
            <w:proofErr w:type="gramStart"/>
            <w:r w:rsidR="009F72BD">
              <w:rPr>
                <w:b/>
                <w:u w:val="single"/>
                <w:lang w:eastAsia="zh-CN"/>
              </w:rPr>
              <w:t>TDCP</w:t>
            </w:r>
            <w:proofErr w:type="gramEnd"/>
          </w:p>
          <w:p w14:paraId="3FECFB35" w14:textId="77777777" w:rsidR="009F72BD" w:rsidRDefault="009F72BD" w:rsidP="009F72BD">
            <w:pPr>
              <w:rPr>
                <w:b/>
                <w:lang w:eastAsia="zh-CN"/>
              </w:rPr>
            </w:pPr>
            <w:r>
              <w:rPr>
                <w:b/>
                <w:lang w:eastAsia="zh-CN"/>
              </w:rPr>
              <w:t>Agreement:</w:t>
            </w:r>
          </w:p>
          <w:p w14:paraId="016DF7A0" w14:textId="77777777" w:rsidR="009F72BD" w:rsidRDefault="009F72BD" w:rsidP="005F0387">
            <w:pPr>
              <w:pStyle w:val="ListParagraph"/>
              <w:numPr>
                <w:ilvl w:val="0"/>
                <w:numId w:val="8"/>
              </w:numPr>
              <w:spacing w:line="256" w:lineRule="auto"/>
              <w:contextualSpacing w:val="0"/>
              <w:rPr>
                <w:rFonts w:eastAsia="SimSun"/>
                <w:szCs w:val="24"/>
                <w:lang w:eastAsia="zh-CN"/>
              </w:rPr>
            </w:pPr>
            <w:r>
              <w:rPr>
                <w:rFonts w:eastAsia="SimSun"/>
                <w:szCs w:val="24"/>
                <w:lang w:eastAsia="zh-CN"/>
              </w:rPr>
              <w:t>Do not introduce PDSCH demodulation requirements for TDCP measurement.</w:t>
            </w:r>
          </w:p>
          <w:p w14:paraId="72C160A8" w14:textId="77777777" w:rsidR="009F72BD" w:rsidRDefault="009F72BD" w:rsidP="005F0387">
            <w:pPr>
              <w:pStyle w:val="ListParagraph"/>
              <w:numPr>
                <w:ilvl w:val="0"/>
                <w:numId w:val="8"/>
              </w:numPr>
              <w:spacing w:line="256" w:lineRule="auto"/>
              <w:contextualSpacing w:val="0"/>
              <w:rPr>
                <w:rFonts w:eastAsia="SimSun"/>
                <w:szCs w:val="24"/>
                <w:lang w:eastAsia="zh-CN"/>
              </w:rPr>
            </w:pPr>
            <w:r>
              <w:rPr>
                <w:rFonts w:eastAsia="SimSun"/>
                <w:szCs w:val="24"/>
                <w:lang w:eastAsia="zh-CN"/>
              </w:rPr>
              <w:t xml:space="preserve">FFS on CSI requirements for TDCP </w:t>
            </w:r>
            <w:proofErr w:type="gramStart"/>
            <w:r>
              <w:rPr>
                <w:rFonts w:eastAsia="SimSun"/>
                <w:szCs w:val="24"/>
                <w:lang w:eastAsia="zh-CN"/>
              </w:rPr>
              <w:t>measurement</w:t>
            </w:r>
            <w:proofErr w:type="gramEnd"/>
          </w:p>
          <w:p w14:paraId="57AEDE72" w14:textId="7FA5FB53" w:rsidR="00AD3AD2" w:rsidRPr="00B6257E" w:rsidRDefault="00AD3AD2" w:rsidP="004C5EDE"/>
        </w:tc>
      </w:tr>
    </w:tbl>
    <w:p w14:paraId="2C3B031E" w14:textId="3802297C" w:rsidR="001D5223" w:rsidRDefault="00231C96" w:rsidP="00AD3AD2">
      <w:r>
        <w:t xml:space="preserve">As argued in </w:t>
      </w:r>
      <w:r w:rsidR="00484AED">
        <w:t xml:space="preserve">our </w:t>
      </w:r>
      <w:r w:rsidR="00536C0F">
        <w:t>contribution for RAN4#108bis</w:t>
      </w:r>
      <w:r w:rsidR="00ED3784">
        <w:t>, none of the existing requirement types in 38.101-4 are relevant for TDCP, hence a new type of CSI requirement would need to be introduced for accuracy reporting for Time Domain Channel Properties (TDCP).</w:t>
      </w:r>
    </w:p>
    <w:p w14:paraId="7BC22359" w14:textId="0CE15665" w:rsidR="00AD3AD2" w:rsidRDefault="00FF2D72" w:rsidP="00AD3AD2">
      <w:r>
        <w:t xml:space="preserve">RRM did not </w:t>
      </w:r>
      <w:r w:rsidR="004D29AF">
        <w:t>decide in RAN4#10</w:t>
      </w:r>
      <w:r w:rsidR="00C65E99">
        <w:t xml:space="preserve">8bis if </w:t>
      </w:r>
      <w:r w:rsidR="001D5223">
        <w:t xml:space="preserve">RRM will introduce requirements for TDCP </w:t>
      </w:r>
      <w:r w:rsidR="00A616CA">
        <w:t>accuracy reporting</w:t>
      </w:r>
      <w:r w:rsidR="001D5223">
        <w:t>. As discussed in RAN4#108bis, the question to intr</w:t>
      </w:r>
      <w:r w:rsidR="005D5A94">
        <w:t xml:space="preserve">oduce CSI requirements for TDCP </w:t>
      </w:r>
      <w:r w:rsidR="00411CFC">
        <w:t>accuracy reporting</w:t>
      </w:r>
      <w:r w:rsidR="005D5A94">
        <w:t xml:space="preserve"> would depend on RRM decision.</w:t>
      </w:r>
    </w:p>
    <w:p w14:paraId="61D316F9" w14:textId="736A2E9C" w:rsidR="00AD3AD2" w:rsidRDefault="00087162" w:rsidP="00AD3AD2">
      <w:pPr>
        <w:pStyle w:val="RAN4observation0"/>
      </w:pPr>
      <w:r>
        <w:t>A new type of CSI requirement would need to be introduced for accuracy reporting for Time Domain Channel Properties (TDCP).</w:t>
      </w:r>
      <w:r w:rsidR="00395548">
        <w:t xml:space="preserve"> RRM is still discussing </w:t>
      </w:r>
      <w:r w:rsidR="004F38F9">
        <w:t>to introduce such requirement.</w:t>
      </w:r>
    </w:p>
    <w:p w14:paraId="7A254238" w14:textId="68F47B44" w:rsidR="00AD3AD2" w:rsidRPr="00AA5724" w:rsidRDefault="005308A6" w:rsidP="00AD3AD2">
      <w:pPr>
        <w:pStyle w:val="RAN4proposal"/>
      </w:pPr>
      <w:r>
        <w:rPr>
          <w:lang w:val="en-GB"/>
        </w:rPr>
        <w:t>Keep decision on defining new testcase and requirements for TDCP accuracy reporting FFS pending outcome of RRM feasibility study</w:t>
      </w:r>
      <w:r w:rsidR="00395548">
        <w:rPr>
          <w:lang w:val="en-GB"/>
        </w:rPr>
        <w:t>.</w:t>
      </w:r>
    </w:p>
    <w:p w14:paraId="770FD4BB" w14:textId="77777777" w:rsidR="00AD3AD2" w:rsidRDefault="00AD3AD2" w:rsidP="00B90702"/>
    <w:p w14:paraId="2521442D" w14:textId="505F89BF" w:rsidR="00AD3AD2" w:rsidRDefault="00DD597E" w:rsidP="00E40DAE">
      <w:pPr>
        <w:pStyle w:val="RAN4H2"/>
      </w:pPr>
      <w:bookmarkStart w:id="7" w:name="_Ref149851375"/>
      <w:r>
        <w:t>C</w:t>
      </w:r>
      <w:r w:rsidRPr="00DD597E">
        <w:t xml:space="preserve">larify if CSI requirements are needed for codebook enhancement for </w:t>
      </w:r>
      <w:proofErr w:type="gramStart"/>
      <w:r w:rsidRPr="00DD597E">
        <w:t>CJT</w:t>
      </w:r>
      <w:bookmarkEnd w:id="7"/>
      <w:proofErr w:type="gramEnd"/>
    </w:p>
    <w:p w14:paraId="59EB370C" w14:textId="26A9830D" w:rsidR="00F54A02" w:rsidRDefault="00DE1B79" w:rsidP="008E39D7">
      <w:pPr>
        <w:rPr>
          <w:lang w:val="en-GB"/>
        </w:rPr>
      </w:pPr>
      <w:r w:rsidRPr="00DE1B79">
        <w:rPr>
          <w:lang w:val="en-GB"/>
        </w:rPr>
        <w:t>Rel-18 targets a possible extension of Type-II CSI reporting to coherent joint transmission (CJT) from up to 4 distributed remote radio heads (RRH) or TRPs, in FDD operation in FR1.</w:t>
      </w:r>
      <w:r w:rsidR="009D4863">
        <w:rPr>
          <w:lang w:val="en-GB"/>
        </w:rPr>
        <w:t xml:space="preserve"> </w:t>
      </w:r>
      <w:r w:rsidR="009D4863" w:rsidRPr="00DD7037">
        <w:rPr>
          <w:lang w:val="en-GB"/>
        </w:rPr>
        <w:t>Supporting Type II codebooks in multi-TRP transmission can boost cell throughput performance in cells with large number of users and distributed RRH or multi-TRP deployments with ideal backhaul.</w:t>
      </w:r>
    </w:p>
    <w:p w14:paraId="78155484" w14:textId="61DA1B7D" w:rsidR="0075392F" w:rsidRDefault="0075392F" w:rsidP="00DD7037">
      <w:pPr>
        <w:jc w:val="both"/>
      </w:pPr>
      <w:r w:rsidRPr="00862DE3">
        <w:t>The main difference going from NCJT to CJT is that all TRPs will transmit the same layers, hence improve the UE joint detection.</w:t>
      </w:r>
      <w:r w:rsidR="00890261" w:rsidRPr="00862DE3">
        <w:t xml:space="preserve"> </w:t>
      </w:r>
      <w:r w:rsidRPr="00862DE3">
        <w:t>Using a minimum setup of 2 TRPs will be enough to define minimum requirements.</w:t>
      </w:r>
    </w:p>
    <w:p w14:paraId="3786293F" w14:textId="1E327579" w:rsidR="008E31E1" w:rsidRDefault="008E31E1" w:rsidP="008E31E1">
      <w:pPr>
        <w:rPr>
          <w:lang w:val="en-GB"/>
        </w:rPr>
      </w:pPr>
      <w:r w:rsidRPr="00664D82">
        <w:rPr>
          <w:lang w:val="en-GB"/>
        </w:rPr>
        <w:t>In RAN4#10</w:t>
      </w:r>
      <w:r>
        <w:rPr>
          <w:lang w:val="en-GB"/>
        </w:rPr>
        <w:t xml:space="preserve">8bis the required PMI metric for Rel. 18 CJT </w:t>
      </w:r>
      <w:proofErr w:type="spellStart"/>
      <w:r>
        <w:rPr>
          <w:lang w:val="en-GB"/>
        </w:rPr>
        <w:t>TypeII</w:t>
      </w:r>
      <w:proofErr w:type="spellEnd"/>
      <w:r>
        <w:rPr>
          <w:lang w:val="en-GB"/>
        </w:rPr>
        <w:t xml:space="preserve"> was discussed (see </w:t>
      </w:r>
      <w:r>
        <w:rPr>
          <w:lang w:val="en-GB"/>
        </w:rPr>
        <w:fldChar w:fldCharType="begin"/>
      </w:r>
      <w:r>
        <w:rPr>
          <w:lang w:val="en-GB"/>
        </w:rPr>
        <w:instrText xml:space="preserve"> REF _Ref148974093 \r \h </w:instrText>
      </w:r>
      <w:r>
        <w:rPr>
          <w:lang w:val="en-GB"/>
        </w:rPr>
      </w:r>
      <w:r>
        <w:rPr>
          <w:lang w:val="en-GB"/>
        </w:rPr>
        <w:fldChar w:fldCharType="separate"/>
      </w:r>
      <w:r w:rsidR="00CB751A">
        <w:rPr>
          <w:lang w:val="en-GB"/>
        </w:rPr>
        <w:t>[1]</w:t>
      </w:r>
      <w:r>
        <w:rPr>
          <w:lang w:val="en-GB"/>
        </w:rPr>
        <w:fldChar w:fldCharType="end"/>
      </w:r>
      <w:r w:rsidR="00606E69">
        <w:rPr>
          <w:lang w:val="en-GB"/>
        </w:rPr>
        <w:t>)</w:t>
      </w:r>
      <w:r>
        <w:rPr>
          <w:lang w:val="en-GB"/>
        </w:rPr>
        <w:t xml:space="preserve"> as:</w:t>
      </w:r>
    </w:p>
    <w:p w14:paraId="30E92456" w14:textId="77777777" w:rsidR="008E31E1" w:rsidRPr="00005B4D" w:rsidRDefault="008E31E1" w:rsidP="00DD7037">
      <w:pPr>
        <w:jc w:val="both"/>
        <w:rPr>
          <w:rFonts w:eastAsia="SimSun"/>
          <w:szCs w:val="24"/>
          <w:lang w:eastAsia="zh-CN"/>
        </w:rPr>
      </w:pPr>
      <w:r>
        <w:rPr>
          <w:bCs/>
          <w:lang w:eastAsia="zh-CN"/>
        </w:rPr>
        <w:t>“</w:t>
      </w:r>
      <w:r w:rsidRPr="00005B4D">
        <w:rPr>
          <w:bCs/>
          <w:lang w:eastAsia="zh-CN"/>
        </w:rPr>
        <w:t xml:space="preserve">For PMI reporting test with Type II codebook for CJT, the test metric is defined as </w:t>
      </w:r>
      <m:oMath>
        <m:r>
          <w:rPr>
            <w:rFonts w:ascii="Cambria Math" w:hAnsi="Cambria Math"/>
            <w:lang w:eastAsia="zh-CN"/>
          </w:rPr>
          <m:t>γ=</m:t>
        </m:r>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ue,follow1,follow2</m:t>
                </m:r>
              </m:sub>
            </m:sSub>
          </m:num>
          <m:den>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rnd1,rnd2</m:t>
                </m:r>
              </m:sub>
            </m:sSub>
          </m:den>
        </m:f>
      </m:oMath>
      <w:r w:rsidRPr="00005B4D">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ue,follow1,follow2</m:t>
            </m:r>
          </m:sub>
        </m:sSub>
      </m:oMath>
      <w:r w:rsidRPr="00005B4D">
        <w:rPr>
          <w:bCs/>
          <w:lang w:eastAsia="zh-CN"/>
        </w:rPr>
        <w:t xml:space="preserve"> is TBD % of the maximum throughput obtained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follow1,follow2</m:t>
            </m:r>
          </m:sub>
        </m:sSub>
      </m:oMath>
      <w:r w:rsidRPr="00005B4D">
        <w:rPr>
          <w:bCs/>
          <w:lang w:eastAsia="zh-CN"/>
        </w:rPr>
        <w:t xml:space="preserve"> using the precoders configured according to the UE reports, and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rnd1,rnd2</m:t>
            </m:r>
          </m:sub>
        </m:sSub>
      </m:oMath>
      <w:r w:rsidRPr="00005B4D">
        <w:rPr>
          <w:bCs/>
          <w:lang w:eastAsia="zh-CN"/>
        </w:rPr>
        <w:t xml:space="preserve"> is the throughput measured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follow1,follow2</m:t>
            </m:r>
          </m:sub>
        </m:sSub>
      </m:oMath>
      <w:r w:rsidRPr="00005B4D">
        <w:rPr>
          <w:bCs/>
          <w:lang w:eastAsia="zh-CN"/>
        </w:rPr>
        <w:t xml:space="preserve"> with random precoding.</w:t>
      </w:r>
      <w:r>
        <w:rPr>
          <w:bCs/>
          <w:lang w:eastAsia="zh-CN"/>
        </w:rPr>
        <w:t>”</w:t>
      </w:r>
    </w:p>
    <w:p w14:paraId="0841408A" w14:textId="4E3D8056" w:rsidR="00AD3AD2" w:rsidRDefault="00AD3AD2" w:rsidP="00DD7037">
      <w:pPr>
        <w:jc w:val="both"/>
        <w:rPr>
          <w:lang w:val="en-GB"/>
        </w:rPr>
      </w:pPr>
      <w:r>
        <w:rPr>
          <w:lang w:val="en-GB"/>
        </w:rPr>
        <w:t xml:space="preserve"> </w:t>
      </w:r>
      <w:r w:rsidR="003E5320">
        <w:rPr>
          <w:lang w:val="en-GB"/>
        </w:rPr>
        <w:t>It was further agreed that “</w:t>
      </w:r>
      <w:r w:rsidR="00806DD8" w:rsidRPr="00806DD8">
        <w:rPr>
          <w:lang w:val="en-GB"/>
        </w:rPr>
        <w:t>No demodulation requirements for codebook enhancement for CJT are needed.</w:t>
      </w:r>
      <w:r w:rsidR="00806DD8">
        <w:rPr>
          <w:lang w:val="en-GB"/>
        </w:rPr>
        <w:t>”</w:t>
      </w:r>
      <w:r w:rsidR="003E5320">
        <w:rPr>
          <w:lang w:val="en-GB"/>
        </w:rPr>
        <w:t xml:space="preserve"> </w:t>
      </w:r>
      <w:r w:rsidR="00543E82">
        <w:rPr>
          <w:lang w:val="en-GB"/>
        </w:rPr>
        <w:fldChar w:fldCharType="begin"/>
      </w:r>
      <w:r w:rsidR="00543E82">
        <w:rPr>
          <w:lang w:val="en-GB"/>
        </w:rPr>
        <w:instrText xml:space="preserve"> REF _Ref148974093 \r \h </w:instrText>
      </w:r>
      <w:r w:rsidR="00543E82">
        <w:rPr>
          <w:lang w:val="en-GB"/>
        </w:rPr>
      </w:r>
      <w:r w:rsidR="00543E82">
        <w:rPr>
          <w:lang w:val="en-GB"/>
        </w:rPr>
        <w:fldChar w:fldCharType="separate"/>
      </w:r>
      <w:r w:rsidR="00CB751A">
        <w:rPr>
          <w:lang w:val="en-GB"/>
        </w:rPr>
        <w:t>[1]</w:t>
      </w:r>
      <w:r w:rsidR="00543E82">
        <w:rPr>
          <w:lang w:val="en-GB"/>
        </w:rPr>
        <w:fldChar w:fldCharType="end"/>
      </w:r>
    </w:p>
    <w:tbl>
      <w:tblPr>
        <w:tblStyle w:val="TableGrid"/>
        <w:tblW w:w="4500" w:type="pct"/>
        <w:jc w:val="center"/>
        <w:tblLook w:val="04A0" w:firstRow="1" w:lastRow="0" w:firstColumn="1" w:lastColumn="0" w:noHBand="0" w:noVBand="1"/>
      </w:tblPr>
      <w:tblGrid>
        <w:gridCol w:w="8655"/>
      </w:tblGrid>
      <w:tr w:rsidR="00AD3AD2" w14:paraId="52637C90" w14:textId="77777777" w:rsidTr="00625AA2">
        <w:trPr>
          <w:jc w:val="center"/>
        </w:trPr>
        <w:tc>
          <w:tcPr>
            <w:tcW w:w="8655" w:type="dxa"/>
          </w:tcPr>
          <w:p w14:paraId="7DFE8523" w14:textId="77777777" w:rsidR="005F59F1" w:rsidRDefault="00AD3AD2" w:rsidP="005F59F1">
            <w:pPr>
              <w:rPr>
                <w:b/>
                <w:u w:val="single"/>
                <w:lang w:eastAsia="zh-CN"/>
              </w:rPr>
            </w:pPr>
            <w:r>
              <w:t xml:space="preserve"> </w:t>
            </w:r>
            <w:r w:rsidR="005F59F1">
              <w:rPr>
                <w:b/>
                <w:u w:val="single"/>
                <w:lang w:eastAsia="zh-CN"/>
              </w:rPr>
              <w:t xml:space="preserve">Issue 1-1-4: clarify if CSI requirements are needed for codebook enhancement for </w:t>
            </w:r>
            <w:proofErr w:type="gramStart"/>
            <w:r w:rsidR="005F59F1">
              <w:rPr>
                <w:b/>
                <w:u w:val="single"/>
                <w:lang w:eastAsia="zh-CN"/>
              </w:rPr>
              <w:t>CJT</w:t>
            </w:r>
            <w:proofErr w:type="gramEnd"/>
          </w:p>
          <w:p w14:paraId="28467F0F" w14:textId="77777777" w:rsidR="005F59F1" w:rsidRDefault="005F59F1" w:rsidP="005F59F1">
            <w:pPr>
              <w:rPr>
                <w:b/>
                <w:lang w:eastAsia="zh-CN"/>
              </w:rPr>
            </w:pPr>
            <w:r>
              <w:rPr>
                <w:b/>
                <w:lang w:eastAsia="zh-CN"/>
              </w:rPr>
              <w:t>Agreement:</w:t>
            </w:r>
          </w:p>
          <w:p w14:paraId="3385394B" w14:textId="77777777" w:rsidR="005F59F1" w:rsidRDefault="005F59F1" w:rsidP="005F0387">
            <w:pPr>
              <w:pStyle w:val="ListParagraph"/>
              <w:numPr>
                <w:ilvl w:val="0"/>
                <w:numId w:val="8"/>
              </w:numPr>
              <w:spacing w:line="256" w:lineRule="auto"/>
              <w:contextualSpacing w:val="0"/>
              <w:rPr>
                <w:lang w:eastAsia="zh-CN"/>
              </w:rPr>
            </w:pPr>
            <w:r>
              <w:rPr>
                <w:lang w:eastAsia="zh-CN"/>
              </w:rPr>
              <w:t>Study the feasibility of introducing PMI reporting requirements with ‘typeII-CJT-r18’ (FR1 FDD only).</w:t>
            </w:r>
          </w:p>
          <w:p w14:paraId="18F3B9BB" w14:textId="77777777" w:rsidR="005F59F1" w:rsidRDefault="005F59F1" w:rsidP="005F0387">
            <w:pPr>
              <w:pStyle w:val="ListParagraph"/>
              <w:numPr>
                <w:ilvl w:val="3"/>
                <w:numId w:val="9"/>
              </w:numPr>
              <w:spacing w:line="256" w:lineRule="auto"/>
              <w:contextualSpacing w:val="0"/>
              <w:rPr>
                <w:lang w:eastAsia="zh-CN"/>
              </w:rPr>
            </w:pPr>
            <w:r>
              <w:rPr>
                <w:lang w:eastAsia="zh-CN"/>
              </w:rPr>
              <w:t xml:space="preserve">Focus on 2TRP </w:t>
            </w:r>
            <w:proofErr w:type="gramStart"/>
            <w:r>
              <w:rPr>
                <w:lang w:eastAsia="zh-CN"/>
              </w:rPr>
              <w:t>only</w:t>
            </w:r>
            <w:proofErr w:type="gramEnd"/>
          </w:p>
          <w:p w14:paraId="5928F959" w14:textId="77777777" w:rsidR="005F59F1" w:rsidRDefault="005F59F1" w:rsidP="005F0387">
            <w:pPr>
              <w:pStyle w:val="ListParagraph"/>
              <w:numPr>
                <w:ilvl w:val="3"/>
                <w:numId w:val="9"/>
              </w:numPr>
              <w:spacing w:line="256" w:lineRule="auto"/>
              <w:contextualSpacing w:val="0"/>
              <w:rPr>
                <w:lang w:eastAsia="zh-CN"/>
              </w:rPr>
            </w:pPr>
            <w:r>
              <w:rPr>
                <w:lang w:eastAsia="zh-CN"/>
              </w:rPr>
              <w:t xml:space="preserve">FFS for test </w:t>
            </w:r>
            <w:proofErr w:type="gramStart"/>
            <w:r>
              <w:rPr>
                <w:lang w:eastAsia="zh-CN"/>
              </w:rPr>
              <w:t>metric</w:t>
            </w:r>
            <w:proofErr w:type="gramEnd"/>
          </w:p>
          <w:p w14:paraId="13F2B0F0" w14:textId="77777777" w:rsidR="005F59F1" w:rsidRDefault="005F59F1" w:rsidP="005F0387">
            <w:pPr>
              <w:pStyle w:val="ListParagraph"/>
              <w:numPr>
                <w:ilvl w:val="3"/>
                <w:numId w:val="9"/>
              </w:numPr>
              <w:spacing w:line="256" w:lineRule="auto"/>
              <w:contextualSpacing w:val="0"/>
              <w:rPr>
                <w:lang w:eastAsia="zh-CN"/>
              </w:rPr>
            </w:pPr>
            <w:r>
              <w:rPr>
                <w:lang w:eastAsia="zh-CN"/>
              </w:rPr>
              <w:t xml:space="preserve">FFS for simulation </w:t>
            </w:r>
            <w:proofErr w:type="gramStart"/>
            <w:r>
              <w:rPr>
                <w:lang w:eastAsia="zh-CN"/>
              </w:rPr>
              <w:t>assumptions</w:t>
            </w:r>
            <w:proofErr w:type="gramEnd"/>
          </w:p>
          <w:p w14:paraId="4A55A338" w14:textId="607AA65A" w:rsidR="00AD3AD2" w:rsidRPr="00B6257E" w:rsidRDefault="00AD3AD2" w:rsidP="004C5EDE"/>
        </w:tc>
      </w:tr>
    </w:tbl>
    <w:p w14:paraId="110661D4" w14:textId="77777777" w:rsidR="00575EB5" w:rsidRDefault="00575EB5" w:rsidP="00DD7037"/>
    <w:p w14:paraId="1E8F2E9C" w14:textId="0D7D0A72" w:rsidR="00845B70" w:rsidRDefault="00625AA2" w:rsidP="008E39D7">
      <w:pPr>
        <w:rPr>
          <w:lang w:val="en-GB"/>
        </w:rPr>
      </w:pPr>
      <w:r>
        <w:t>In our</w:t>
      </w:r>
      <w:r w:rsidR="007D349E">
        <w:t xml:space="preserve"> previous</w:t>
      </w:r>
      <w:r>
        <w:t xml:space="preserve"> contribution for RAN4#108bis</w:t>
      </w:r>
      <w:r w:rsidR="0019746A">
        <w:t xml:space="preserve"> for </w:t>
      </w:r>
      <w:r w:rsidR="00395406">
        <w:t>r</w:t>
      </w:r>
      <w:r w:rsidR="00395406" w:rsidRPr="00395406">
        <w:t>esource setting &amp; report quantity configuration</w:t>
      </w:r>
      <w:r>
        <w:t>,</w:t>
      </w:r>
      <w:r w:rsidR="007D349E">
        <w:t xml:space="preserve"> </w:t>
      </w:r>
      <w:r w:rsidR="00FB61E1">
        <w:t xml:space="preserve">we note that </w:t>
      </w:r>
      <w:r w:rsidR="00845B70">
        <w:t>each of the TRPs involved in the CJT corresponds to a set of (Non-Zero Power) NZP CSI-RS resources. The number of CSI-RS resources (</w:t>
      </w:r>
      <w:r w:rsidR="00C53113">
        <w:t>i.e.,</w:t>
      </w:r>
      <w:r w:rsidR="00845B70">
        <w:t xml:space="preserve"> the number of TRPs) can be set up with </w:t>
      </w:r>
      <m:oMath>
        <m:sSub>
          <m:sSubPr>
            <m:ctrlPr>
              <w:rPr>
                <w:rFonts w:ascii="Cambria Math" w:hAnsi="Cambria Math"/>
                <w:i/>
                <w:iCs/>
                <w:lang w:val="en-GB"/>
              </w:rPr>
            </m:ctrlPr>
          </m:sSubPr>
          <m:e>
            <m:r>
              <w:rPr>
                <w:rFonts w:ascii="Cambria Math" w:hAnsi="Cambria Math"/>
                <w:lang w:val="en-GB"/>
              </w:rPr>
              <m:t>N</m:t>
            </m:r>
          </m:e>
          <m:sub>
            <m:r>
              <w:rPr>
                <w:rFonts w:ascii="Cambria Math" w:hAnsi="Cambria Math"/>
                <w:lang w:val="en-GB"/>
              </w:rPr>
              <m:t>TRP</m:t>
            </m:r>
          </m:sub>
        </m:sSub>
      </m:oMath>
      <w:r w:rsidR="00845B70" w:rsidRPr="008608CB">
        <w:rPr>
          <w:rFonts w:ascii="Cambria Math" w:hAnsi="Cambria Math" w:cs="Cambria Math"/>
          <w:lang w:val="en-GB"/>
        </w:rPr>
        <w:t>∈</w:t>
      </w:r>
      <w:r w:rsidR="00845B70" w:rsidRPr="008608CB">
        <w:rPr>
          <w:lang w:val="en-GB"/>
        </w:rPr>
        <w:t xml:space="preserve"> {1,2,3,4}</w:t>
      </w:r>
      <w:r w:rsidR="00845B70">
        <w:rPr>
          <w:lang w:val="en-GB"/>
        </w:rPr>
        <w:t xml:space="preserve">. The PMI is therefore a combination of the channel state information of the multiple </w:t>
      </w:r>
      <m:oMath>
        <m:sSub>
          <m:sSubPr>
            <m:ctrlPr>
              <w:rPr>
                <w:rFonts w:ascii="Cambria Math" w:hAnsi="Cambria Math"/>
                <w:i/>
                <w:iCs/>
                <w:lang w:val="en-GB"/>
              </w:rPr>
            </m:ctrlPr>
          </m:sSubPr>
          <m:e>
            <m:r>
              <w:rPr>
                <w:rFonts w:ascii="Cambria Math" w:hAnsi="Cambria Math"/>
                <w:lang w:val="en-GB"/>
              </w:rPr>
              <m:t>N</m:t>
            </m:r>
          </m:e>
          <m:sub>
            <m:r>
              <w:rPr>
                <w:rFonts w:ascii="Cambria Math" w:hAnsi="Cambria Math"/>
                <w:lang w:val="en-GB"/>
              </w:rPr>
              <m:t>TRP</m:t>
            </m:r>
          </m:sub>
        </m:sSub>
      </m:oMath>
      <w:r w:rsidR="00845B70">
        <w:rPr>
          <w:rFonts w:cs="Times"/>
          <w:szCs w:val="20"/>
          <w:lang w:eastAsia="x-none"/>
        </w:rPr>
        <w:t xml:space="preserve">. </w:t>
      </w:r>
      <w:r w:rsidR="00845B70" w:rsidRPr="00E51489">
        <w:rPr>
          <w:rFonts w:cs="Times"/>
          <w:szCs w:val="20"/>
          <w:lang w:eastAsia="x-none"/>
        </w:rPr>
        <w:t xml:space="preserve">In addition, regarding the </w:t>
      </w:r>
      <w:r w:rsidR="00845B70" w:rsidRPr="00E51489">
        <w:rPr>
          <w:lang w:val="en-GB"/>
        </w:rPr>
        <w:t>Rank indicator (RI) for this scheme, we may have a rank indicator restriction, which is configured from the network side to limit the maximum rank to be reported by the UE. This is used to limit the resulting bit overhead of the CSI report</w:t>
      </w:r>
      <w:r w:rsidR="00845B70">
        <w:rPr>
          <w:lang w:val="en-GB"/>
        </w:rPr>
        <w:t xml:space="preserve"> (see RAN1 Agreement for </w:t>
      </w:r>
      <w:proofErr w:type="spellStart"/>
      <w:r w:rsidR="00845B70">
        <w:rPr>
          <w:lang w:val="en-GB"/>
        </w:rPr>
        <w:t>Rel</w:t>
      </w:r>
      <w:proofErr w:type="spellEnd"/>
      <w:r w:rsidR="00845B70">
        <w:rPr>
          <w:lang w:val="en-GB"/>
        </w:rPr>
        <w:t xml:space="preserve"> 18 Type II for CJT).</w:t>
      </w:r>
    </w:p>
    <w:tbl>
      <w:tblPr>
        <w:tblStyle w:val="TableGrid"/>
        <w:tblW w:w="0" w:type="auto"/>
        <w:tblLook w:val="04A0" w:firstRow="1" w:lastRow="0" w:firstColumn="1" w:lastColumn="0" w:noHBand="0" w:noVBand="1"/>
      </w:tblPr>
      <w:tblGrid>
        <w:gridCol w:w="9617"/>
      </w:tblGrid>
      <w:tr w:rsidR="00264B06" w14:paraId="54F21F55" w14:textId="77777777">
        <w:tc>
          <w:tcPr>
            <w:tcW w:w="9617" w:type="dxa"/>
          </w:tcPr>
          <w:p w14:paraId="28A73809" w14:textId="77777777" w:rsidR="00264B06" w:rsidRPr="00386674" w:rsidRDefault="00264B06">
            <w:pPr>
              <w:rPr>
                <w:rFonts w:eastAsia="Times New Roman"/>
                <w:sz w:val="24"/>
                <w:lang w:eastAsia="en-GB"/>
              </w:rPr>
            </w:pPr>
            <w:r w:rsidRPr="00947FE6">
              <w:rPr>
                <w:b/>
                <w:kern w:val="24"/>
                <w:szCs w:val="20"/>
                <w:lang w:eastAsia="en-GB"/>
              </w:rPr>
              <w:t>Agreement</w:t>
            </w:r>
            <w:r w:rsidRPr="00977BD9">
              <w:rPr>
                <w:rFonts w:eastAsia="Times New Roman"/>
                <w:sz w:val="24"/>
                <w:lang w:eastAsia="en-GB"/>
              </w:rPr>
              <w:t xml:space="preserve"> </w:t>
            </w:r>
            <w:r w:rsidRPr="00947FE6">
              <w:rPr>
                <w:kern w:val="24"/>
                <w:szCs w:val="20"/>
                <w:lang w:eastAsia="en-GB"/>
              </w:rPr>
              <w:t>(RAN1#109-e)</w:t>
            </w:r>
          </w:p>
          <w:p w14:paraId="321D74EE" w14:textId="77777777" w:rsidR="00264B06" w:rsidRPr="00386674" w:rsidRDefault="00264B06">
            <w:pPr>
              <w:jc w:val="both"/>
              <w:rPr>
                <w:rFonts w:eastAsia="Times New Roman"/>
                <w:sz w:val="24"/>
                <w:lang w:eastAsia="en-GB"/>
              </w:rPr>
            </w:pPr>
            <w:r w:rsidRPr="00386674">
              <w:rPr>
                <w:rFonts w:cs="Times"/>
                <w:kern w:val="24"/>
                <w:szCs w:val="20"/>
                <w:lang w:eastAsia="en-GB"/>
              </w:rPr>
              <w:t xml:space="preserve">The work scope of Type-II codebook refinement for CJT </w:t>
            </w:r>
            <w:proofErr w:type="spellStart"/>
            <w:r w:rsidRPr="00386674">
              <w:rPr>
                <w:rFonts w:cs="Times"/>
                <w:kern w:val="24"/>
                <w:szCs w:val="20"/>
                <w:lang w:eastAsia="en-GB"/>
              </w:rPr>
              <w:t>mTRP</w:t>
            </w:r>
            <w:proofErr w:type="spellEnd"/>
            <w:r w:rsidRPr="00386674">
              <w:rPr>
                <w:rFonts w:cs="Times"/>
                <w:kern w:val="24"/>
                <w:szCs w:val="20"/>
                <w:lang w:eastAsia="en-GB"/>
              </w:rPr>
              <w:t xml:space="preserve"> includes the following NZP CSI-RS (CMR) setups in Resource Setting associated with Rel-18 Type-II codebook for </w:t>
            </w:r>
            <w:proofErr w:type="gramStart"/>
            <w:r w:rsidRPr="00386674">
              <w:rPr>
                <w:rFonts w:cs="Times"/>
                <w:kern w:val="24"/>
                <w:szCs w:val="20"/>
                <w:lang w:eastAsia="en-GB"/>
              </w:rPr>
              <w:t>CJT</w:t>
            </w:r>
            <w:proofErr w:type="gramEnd"/>
          </w:p>
          <w:p w14:paraId="2F1BA920" w14:textId="77777777" w:rsidR="00264B06" w:rsidRPr="00386674" w:rsidRDefault="00264B06" w:rsidP="005F0387">
            <w:pPr>
              <w:numPr>
                <w:ilvl w:val="0"/>
                <w:numId w:val="11"/>
              </w:numPr>
              <w:overflowPunct w:val="0"/>
              <w:autoSpaceDE w:val="0"/>
              <w:autoSpaceDN w:val="0"/>
              <w:adjustRightInd w:val="0"/>
              <w:spacing w:after="180"/>
              <w:contextualSpacing/>
              <w:jc w:val="both"/>
              <w:textAlignment w:val="baseline"/>
              <w:rPr>
                <w:rFonts w:eastAsia="Times New Roman"/>
                <w:lang w:eastAsia="en-GB"/>
              </w:rPr>
            </w:pPr>
            <w:r w:rsidRPr="00386674">
              <w:rPr>
                <w:rFonts w:cs="Times"/>
                <w:kern w:val="24"/>
                <w:szCs w:val="20"/>
                <w:lang w:eastAsia="en-GB"/>
              </w:rPr>
              <w:t>Opt1: 1 NZP CSI-RS resource, max # ports = 32</w:t>
            </w:r>
          </w:p>
          <w:p w14:paraId="53340239" w14:textId="77777777" w:rsidR="00264B06" w:rsidRPr="00386674" w:rsidRDefault="00264B06" w:rsidP="005F0387">
            <w:pPr>
              <w:numPr>
                <w:ilvl w:val="0"/>
                <w:numId w:val="11"/>
              </w:numPr>
              <w:overflowPunct w:val="0"/>
              <w:autoSpaceDE w:val="0"/>
              <w:autoSpaceDN w:val="0"/>
              <w:adjustRightInd w:val="0"/>
              <w:spacing w:after="180"/>
              <w:contextualSpacing/>
              <w:jc w:val="both"/>
              <w:textAlignment w:val="baseline"/>
              <w:rPr>
                <w:rFonts w:eastAsia="Times New Roman"/>
                <w:lang w:eastAsia="en-GB"/>
              </w:rPr>
            </w:pPr>
            <w:r w:rsidRPr="00386674">
              <w:rPr>
                <w:rFonts w:cs="Times"/>
                <w:kern w:val="24"/>
                <w:szCs w:val="20"/>
                <w:lang w:eastAsia="en-GB"/>
              </w:rPr>
              <w:t>Opt2:</w:t>
            </w:r>
            <w:r w:rsidRPr="00386674">
              <w:rPr>
                <w:rFonts w:cs="Times"/>
                <w:i/>
                <w:iCs/>
                <w:kern w:val="24"/>
                <w:szCs w:val="20"/>
                <w:lang w:eastAsia="en-GB"/>
              </w:rPr>
              <w:t xml:space="preserve"> K</w:t>
            </w:r>
            <w:r w:rsidRPr="00386674">
              <w:rPr>
                <w:rFonts w:cs="Times"/>
                <w:kern w:val="24"/>
                <w:szCs w:val="20"/>
                <w:lang w:eastAsia="en-GB"/>
              </w:rPr>
              <w:t xml:space="preserve">&gt;1 NZP CSI-RS resources with the same number of ports (representing </w:t>
            </w:r>
            <w:r w:rsidRPr="00386674">
              <w:rPr>
                <w:rFonts w:cs="Times"/>
                <w:i/>
                <w:iCs/>
                <w:kern w:val="24"/>
                <w:szCs w:val="20"/>
                <w:lang w:eastAsia="en-GB"/>
              </w:rPr>
              <w:t>K</w:t>
            </w:r>
            <w:r w:rsidRPr="00386674">
              <w:rPr>
                <w:rFonts w:cs="Times"/>
                <w:kern w:val="24"/>
                <w:szCs w:val="20"/>
                <w:lang w:eastAsia="en-GB"/>
              </w:rPr>
              <w:t xml:space="preserve"> TRPs)</w:t>
            </w:r>
          </w:p>
          <w:p w14:paraId="0D461722" w14:textId="77777777" w:rsidR="00264B06" w:rsidRPr="00137E30" w:rsidRDefault="00264B06">
            <w:pPr>
              <w:overflowPunct w:val="0"/>
              <w:autoSpaceDE w:val="0"/>
              <w:autoSpaceDN w:val="0"/>
              <w:adjustRightInd w:val="0"/>
              <w:spacing w:after="180"/>
              <w:contextualSpacing/>
              <w:textAlignment w:val="baseline"/>
              <w:rPr>
                <w:rFonts w:eastAsia="Times New Roman"/>
                <w:lang w:eastAsia="en-GB"/>
              </w:rPr>
            </w:pPr>
          </w:p>
        </w:tc>
      </w:tr>
    </w:tbl>
    <w:p w14:paraId="5E7A4EB8" w14:textId="77777777" w:rsidR="00264B06" w:rsidRPr="00694794" w:rsidRDefault="00264B06" w:rsidP="00845B70">
      <w:pPr>
        <w:jc w:val="both"/>
      </w:pPr>
    </w:p>
    <w:p w14:paraId="7F451EEB" w14:textId="21229652" w:rsidR="00B546C3" w:rsidRDefault="000326D7" w:rsidP="005F0387">
      <w:pPr>
        <w:pStyle w:val="RAN4observation0"/>
        <w:jc w:val="both"/>
        <w:rPr>
          <w:b/>
          <w:bCs/>
          <w:iCs/>
        </w:rPr>
      </w:pPr>
      <w:r>
        <w:t>U</w:t>
      </w:r>
      <w:r w:rsidR="00B546C3">
        <w:t xml:space="preserve">sing the already </w:t>
      </w:r>
      <w:r w:rsidR="00B546C3" w:rsidRPr="00A12527">
        <w:t>existing</w:t>
      </w:r>
      <w:r w:rsidR="00B546C3">
        <w:t xml:space="preserve"> test metric</w:t>
      </w:r>
      <w:r w:rsidR="0037425E">
        <w:t xml:space="preserve"> defined as</w:t>
      </w:r>
      <w:r w:rsidR="00B546C3" w:rsidRPr="000E2905">
        <w:rPr>
          <w:lang w:eastAsia="zh-CN"/>
        </w:rPr>
        <w:t xml:space="preserve"> </w:t>
      </w:r>
      <m:oMath>
        <m:r>
          <w:rPr>
            <w:rFonts w:ascii="Cambria Math" w:hAnsi="Cambria Math"/>
            <w:lang w:eastAsia="zh-CN"/>
          </w:rPr>
          <m:t>γ</m:t>
        </m:r>
        <m:r>
          <m:rPr>
            <m:sty m:val="p"/>
          </m:rPr>
          <w:rPr>
            <w:rFonts w:ascii="Cambria Math" w:hAnsi="Cambria Math"/>
            <w:lang w:eastAsia="zh-CN"/>
          </w:rPr>
          <m:t>=</m:t>
        </m:r>
        <m:f>
          <m:fPr>
            <m:ctrlPr>
              <w:rPr>
                <w:rFonts w:ascii="Cambria Math" w:eastAsiaTheme="minorHAnsi" w:hAnsi="Cambria Math"/>
                <w:bCs/>
                <w:kern w:val="2"/>
                <w:sz w:val="22"/>
                <w:lang w:eastAsia="zh-CN"/>
                <w14:ligatures w14:val="standardContextual"/>
              </w:rPr>
            </m:ctrlPr>
          </m:fPr>
          <m:num>
            <m:sSub>
              <m:sSubPr>
                <m:ctrlPr>
                  <w:rPr>
                    <w:rFonts w:ascii="Cambria Math" w:eastAsiaTheme="minorHAnsi" w:hAnsi="Cambria Math"/>
                    <w:bCs/>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follow</m:t>
                </m:r>
                <m:r>
                  <m:rPr>
                    <m:sty m:val="p"/>
                  </m:rPr>
                  <w:rPr>
                    <w:rFonts w:ascii="Cambria Math" w:hAnsi="Cambria Math"/>
                    <w:lang w:eastAsia="zh-CN"/>
                  </w:rPr>
                  <m:t>1,</m:t>
                </m:r>
                <m:r>
                  <w:rPr>
                    <w:rFonts w:ascii="Cambria Math" w:hAnsi="Cambria Math"/>
                    <w:lang w:eastAsia="zh-CN"/>
                  </w:rPr>
                  <m:t>follow</m:t>
                </m:r>
                <m:r>
                  <m:rPr>
                    <m:sty m:val="p"/>
                  </m:rPr>
                  <w:rPr>
                    <w:rFonts w:ascii="Cambria Math" w:hAnsi="Cambria Math"/>
                    <w:lang w:eastAsia="zh-CN"/>
                  </w:rPr>
                  <m:t>2</m:t>
                </m:r>
              </m:sub>
            </m:sSub>
          </m:num>
          <m:den>
            <m:sSub>
              <m:sSubPr>
                <m:ctrlPr>
                  <w:rPr>
                    <w:rFonts w:ascii="Cambria Math" w:eastAsiaTheme="minorHAnsi" w:hAnsi="Cambria Math"/>
                    <w:bCs/>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rnd</m:t>
                </m:r>
                <m:r>
                  <m:rPr>
                    <m:sty m:val="p"/>
                  </m:rPr>
                  <w:rPr>
                    <w:rFonts w:ascii="Cambria Math" w:hAnsi="Cambria Math"/>
                    <w:lang w:eastAsia="zh-CN"/>
                  </w:rPr>
                  <m:t>1,</m:t>
                </m:r>
                <m:r>
                  <w:rPr>
                    <w:rFonts w:ascii="Cambria Math" w:hAnsi="Cambria Math"/>
                    <w:lang w:eastAsia="zh-CN"/>
                  </w:rPr>
                  <m:t>rnd</m:t>
                </m:r>
                <m:r>
                  <m:rPr>
                    <m:sty m:val="p"/>
                  </m:rPr>
                  <w:rPr>
                    <w:rFonts w:ascii="Cambria Math" w:hAnsi="Cambria Math"/>
                    <w:lang w:eastAsia="zh-CN"/>
                  </w:rPr>
                  <m:t>2</m:t>
                </m:r>
              </m:sub>
            </m:sSub>
          </m:den>
        </m:f>
      </m:oMath>
      <w:r w:rsidR="00B546C3">
        <w:t xml:space="preserve"> </w:t>
      </w:r>
      <w:r w:rsidR="00A15204" w:rsidRPr="00005B4D">
        <w:rPr>
          <w:bCs/>
          <w:lang w:eastAsia="zh-CN"/>
        </w:rPr>
        <w:t xml:space="preserve">, where </w:t>
      </w:r>
      <m:oMath>
        <m:sSub>
          <m:sSubPr>
            <m:ctrlPr>
              <w:rPr>
                <w:rFonts w:ascii="Cambria Math" w:hAnsi="Cambria Math"/>
                <w:bCs/>
                <w:lang w:eastAsia="zh-CN"/>
              </w:rPr>
            </m:ctrlPr>
          </m:sSubPr>
          <m:e>
            <m:r>
              <w:rPr>
                <w:rFonts w:ascii="Cambria Math" w:hAnsi="Cambria Math"/>
                <w:lang w:eastAsia="zh-CN"/>
              </w:rPr>
              <m:t>t</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follow</m:t>
            </m:r>
            <m:r>
              <m:rPr>
                <m:sty m:val="p"/>
              </m:rPr>
              <w:rPr>
                <w:rFonts w:ascii="Cambria Math" w:hAnsi="Cambria Math"/>
                <w:lang w:eastAsia="zh-CN"/>
              </w:rPr>
              <m:t>1,</m:t>
            </m:r>
            <m:r>
              <w:rPr>
                <w:rFonts w:ascii="Cambria Math" w:hAnsi="Cambria Math"/>
                <w:lang w:eastAsia="zh-CN"/>
              </w:rPr>
              <m:t>follow</m:t>
            </m:r>
            <m:r>
              <m:rPr>
                <m:sty m:val="p"/>
              </m:rPr>
              <w:rPr>
                <w:rFonts w:ascii="Cambria Math" w:hAnsi="Cambria Math"/>
                <w:lang w:eastAsia="zh-CN"/>
              </w:rPr>
              <m:t>2</m:t>
            </m:r>
          </m:sub>
        </m:sSub>
      </m:oMath>
      <w:r w:rsidR="00A15204" w:rsidRPr="00005B4D">
        <w:rPr>
          <w:bCs/>
          <w:lang w:eastAsia="zh-CN"/>
        </w:rPr>
        <w:t xml:space="preserve"> is TBD % of the maximum throughput obtained at </w:t>
      </w:r>
      <m:oMath>
        <m:r>
          <w:rPr>
            <w:rFonts w:ascii="Cambria Math" w:hAnsi="Cambria Math"/>
            <w:lang w:eastAsia="zh-CN"/>
          </w:rPr>
          <m:t>SN</m:t>
        </m:r>
        <m:sSub>
          <m:sSubPr>
            <m:ctrlPr>
              <w:rPr>
                <w:rFonts w:ascii="Cambria Math" w:hAnsi="Cambria Math"/>
                <w:bCs/>
                <w:lang w:eastAsia="zh-CN"/>
              </w:rPr>
            </m:ctrlPr>
          </m:sSubPr>
          <m:e>
            <m:r>
              <w:rPr>
                <w:rFonts w:ascii="Cambria Math" w:hAnsi="Cambria Math"/>
                <w:lang w:eastAsia="zh-CN"/>
              </w:rPr>
              <m:t>R</m:t>
            </m:r>
          </m:e>
          <m:sub>
            <m:r>
              <w:rPr>
                <w:rFonts w:ascii="Cambria Math" w:hAnsi="Cambria Math"/>
                <w:lang w:eastAsia="zh-CN"/>
              </w:rPr>
              <m:t>follow</m:t>
            </m:r>
            <m:r>
              <m:rPr>
                <m:sty m:val="p"/>
              </m:rPr>
              <w:rPr>
                <w:rFonts w:ascii="Cambria Math" w:hAnsi="Cambria Math"/>
                <w:lang w:eastAsia="zh-CN"/>
              </w:rPr>
              <m:t>1,</m:t>
            </m:r>
            <m:r>
              <w:rPr>
                <w:rFonts w:ascii="Cambria Math" w:hAnsi="Cambria Math"/>
                <w:lang w:eastAsia="zh-CN"/>
              </w:rPr>
              <m:t>follow</m:t>
            </m:r>
            <m:r>
              <m:rPr>
                <m:sty m:val="p"/>
              </m:rPr>
              <w:rPr>
                <w:rFonts w:ascii="Cambria Math" w:hAnsi="Cambria Math"/>
                <w:lang w:eastAsia="zh-CN"/>
              </w:rPr>
              <m:t>2</m:t>
            </m:r>
          </m:sub>
        </m:sSub>
      </m:oMath>
      <w:r w:rsidR="00A15204" w:rsidRPr="00005B4D">
        <w:rPr>
          <w:bCs/>
          <w:lang w:eastAsia="zh-CN"/>
        </w:rPr>
        <w:t xml:space="preserve"> using the precoders configured according to the UE reports, and </w:t>
      </w:r>
      <m:oMath>
        <m:sSub>
          <m:sSubPr>
            <m:ctrlPr>
              <w:rPr>
                <w:rFonts w:ascii="Cambria Math" w:hAnsi="Cambria Math"/>
                <w:bCs/>
                <w:lang w:eastAsia="zh-CN"/>
              </w:rPr>
            </m:ctrlPr>
          </m:sSubPr>
          <m:e>
            <m:r>
              <w:rPr>
                <w:rFonts w:ascii="Cambria Math" w:hAnsi="Cambria Math"/>
                <w:lang w:eastAsia="zh-CN"/>
              </w:rPr>
              <m:t>t</m:t>
            </m:r>
          </m:e>
          <m:sub>
            <m:r>
              <w:rPr>
                <w:rFonts w:ascii="Cambria Math" w:hAnsi="Cambria Math"/>
                <w:lang w:eastAsia="zh-CN"/>
              </w:rPr>
              <m:t>rnd</m:t>
            </m:r>
            <m:r>
              <m:rPr>
                <m:sty m:val="p"/>
              </m:rPr>
              <w:rPr>
                <w:rFonts w:ascii="Cambria Math" w:hAnsi="Cambria Math"/>
                <w:lang w:eastAsia="zh-CN"/>
              </w:rPr>
              <m:t>1,</m:t>
            </m:r>
            <m:r>
              <w:rPr>
                <w:rFonts w:ascii="Cambria Math" w:hAnsi="Cambria Math"/>
                <w:lang w:eastAsia="zh-CN"/>
              </w:rPr>
              <m:t>rnd</m:t>
            </m:r>
            <m:r>
              <m:rPr>
                <m:sty m:val="p"/>
              </m:rPr>
              <w:rPr>
                <w:rFonts w:ascii="Cambria Math" w:hAnsi="Cambria Math"/>
                <w:lang w:eastAsia="zh-CN"/>
              </w:rPr>
              <m:t>2</m:t>
            </m:r>
          </m:sub>
        </m:sSub>
      </m:oMath>
      <w:r w:rsidR="00A15204" w:rsidRPr="00005B4D">
        <w:rPr>
          <w:bCs/>
          <w:lang w:eastAsia="zh-CN"/>
        </w:rPr>
        <w:t xml:space="preserve"> is the throughput measured at </w:t>
      </w:r>
      <m:oMath>
        <m:r>
          <w:rPr>
            <w:rFonts w:ascii="Cambria Math" w:hAnsi="Cambria Math"/>
            <w:lang w:eastAsia="zh-CN"/>
          </w:rPr>
          <m:t>SN</m:t>
        </m:r>
        <m:sSub>
          <m:sSubPr>
            <m:ctrlPr>
              <w:rPr>
                <w:rFonts w:ascii="Cambria Math" w:hAnsi="Cambria Math"/>
                <w:bCs/>
                <w:lang w:eastAsia="zh-CN"/>
              </w:rPr>
            </m:ctrlPr>
          </m:sSubPr>
          <m:e>
            <m:r>
              <w:rPr>
                <w:rFonts w:ascii="Cambria Math" w:hAnsi="Cambria Math"/>
                <w:lang w:eastAsia="zh-CN"/>
              </w:rPr>
              <m:t>R</m:t>
            </m:r>
          </m:e>
          <m:sub>
            <m:r>
              <w:rPr>
                <w:rFonts w:ascii="Cambria Math" w:hAnsi="Cambria Math"/>
                <w:lang w:eastAsia="zh-CN"/>
              </w:rPr>
              <m:t>follow</m:t>
            </m:r>
            <m:r>
              <m:rPr>
                <m:sty m:val="p"/>
              </m:rPr>
              <w:rPr>
                <w:rFonts w:ascii="Cambria Math" w:hAnsi="Cambria Math"/>
                <w:lang w:eastAsia="zh-CN"/>
              </w:rPr>
              <m:t>1,</m:t>
            </m:r>
            <m:r>
              <w:rPr>
                <w:rFonts w:ascii="Cambria Math" w:hAnsi="Cambria Math"/>
                <w:lang w:eastAsia="zh-CN"/>
              </w:rPr>
              <m:t>follow</m:t>
            </m:r>
            <m:r>
              <m:rPr>
                <m:sty m:val="p"/>
              </m:rPr>
              <w:rPr>
                <w:rFonts w:ascii="Cambria Math" w:hAnsi="Cambria Math"/>
                <w:lang w:eastAsia="zh-CN"/>
              </w:rPr>
              <m:t>2</m:t>
            </m:r>
          </m:sub>
        </m:sSub>
      </m:oMath>
      <w:r w:rsidR="00A15204" w:rsidRPr="00005B4D">
        <w:rPr>
          <w:bCs/>
          <w:lang w:eastAsia="zh-CN"/>
        </w:rPr>
        <w:t xml:space="preserve"> with random precoding</w:t>
      </w:r>
      <w:r w:rsidR="00B546C3">
        <w:t xml:space="preserve">, </w:t>
      </w:r>
      <w:r w:rsidR="00C807AB">
        <w:t>we see it feasible to introduce PMI reporting requirements</w:t>
      </w:r>
      <w:r w:rsidR="00DB64B2">
        <w:t xml:space="preserve"> </w:t>
      </w:r>
      <w:r w:rsidR="00DB64B2">
        <w:rPr>
          <w:lang w:eastAsia="zh-CN"/>
        </w:rPr>
        <w:t>with ‘typeII-CJT-r18’ (FR1 FDD only).</w:t>
      </w:r>
    </w:p>
    <w:p w14:paraId="3A969012" w14:textId="0217E89F" w:rsidR="00AD3AD2" w:rsidRDefault="00DB64B2" w:rsidP="00DD7037">
      <w:pPr>
        <w:pStyle w:val="RAN4proposal"/>
      </w:pPr>
      <w:r>
        <w:rPr>
          <w:lang w:eastAsia="zh-CN"/>
        </w:rPr>
        <w:t>Introduce PMI reporting requirements with ‘typeII-CJT-r18’ (FR1 FDD only)</w:t>
      </w:r>
    </w:p>
    <w:p w14:paraId="2427C79B" w14:textId="77777777" w:rsidR="00AD3AD2" w:rsidRDefault="00AD3AD2" w:rsidP="00B90702"/>
    <w:p w14:paraId="2C9C04A9" w14:textId="3DAD3B94" w:rsidR="00AD3AD2" w:rsidRDefault="00370C32" w:rsidP="00E40DAE">
      <w:pPr>
        <w:pStyle w:val="RAN4H2"/>
      </w:pPr>
      <w:bookmarkStart w:id="8" w:name="_Ref149215580"/>
      <w:r>
        <w:t>C</w:t>
      </w:r>
      <w:r w:rsidR="00DD597E" w:rsidRPr="00DD597E">
        <w:t xml:space="preserve">larify if demodulation requirements are needed for increased number of orthogonal DMRS </w:t>
      </w:r>
      <w:proofErr w:type="gramStart"/>
      <w:r w:rsidR="00DD597E" w:rsidRPr="00DD597E">
        <w:t>ports</w:t>
      </w:r>
      <w:bookmarkEnd w:id="8"/>
      <w:proofErr w:type="gramEnd"/>
    </w:p>
    <w:p w14:paraId="786B8296" w14:textId="0FF017D6" w:rsidR="00AD3AD2" w:rsidRDefault="00AD3AD2" w:rsidP="00AD3AD2">
      <w:pPr>
        <w:rPr>
          <w:lang w:val="en-GB"/>
        </w:rPr>
      </w:pPr>
      <w:r w:rsidRPr="00664D82">
        <w:rPr>
          <w:lang w:val="en-GB"/>
        </w:rPr>
        <w:t>In RAN4#10</w:t>
      </w:r>
      <w:r>
        <w:rPr>
          <w:lang w:val="en-GB"/>
        </w:rPr>
        <w:t xml:space="preserve">8bis </w:t>
      </w:r>
      <w:r w:rsidR="007261AA">
        <w:rPr>
          <w:lang w:val="en-GB"/>
        </w:rPr>
        <w:t xml:space="preserve">it was agreed to introduce PDSCH demodulation </w:t>
      </w:r>
      <w:r w:rsidR="00957A74">
        <w:rPr>
          <w:lang w:val="en-GB"/>
        </w:rPr>
        <w:t>requirements</w:t>
      </w:r>
      <w:r w:rsidR="007261AA">
        <w:rPr>
          <w:lang w:val="en-GB"/>
        </w:rPr>
        <w:t xml:space="preserve"> for Rel-18 DMRS using SU-MIMO scenario.</w:t>
      </w:r>
    </w:p>
    <w:tbl>
      <w:tblPr>
        <w:tblStyle w:val="TableGrid"/>
        <w:tblW w:w="4500" w:type="pct"/>
        <w:jc w:val="center"/>
        <w:tblLook w:val="04A0" w:firstRow="1" w:lastRow="0" w:firstColumn="1" w:lastColumn="0" w:noHBand="0" w:noVBand="1"/>
      </w:tblPr>
      <w:tblGrid>
        <w:gridCol w:w="8655"/>
      </w:tblGrid>
      <w:tr w:rsidR="00AD3AD2" w14:paraId="21A443C7" w14:textId="77777777" w:rsidTr="004C5EDE">
        <w:trPr>
          <w:jc w:val="center"/>
        </w:trPr>
        <w:tc>
          <w:tcPr>
            <w:tcW w:w="9617" w:type="dxa"/>
          </w:tcPr>
          <w:p w14:paraId="4202A6F6" w14:textId="77777777" w:rsidR="00EE57E7" w:rsidRDefault="00AD3AD2" w:rsidP="00EE57E7">
            <w:pPr>
              <w:rPr>
                <w:b/>
                <w:u w:val="single"/>
                <w:lang w:eastAsia="zh-CN"/>
              </w:rPr>
            </w:pPr>
            <w:r>
              <w:t xml:space="preserve"> </w:t>
            </w:r>
            <w:r w:rsidR="00EE57E7">
              <w:rPr>
                <w:b/>
                <w:u w:val="single"/>
                <w:lang w:eastAsia="zh-CN"/>
              </w:rPr>
              <w:t xml:space="preserve">Issue 1-1-6: clarify if demodulation requirements are needed for increased number of orthogonal DMRS </w:t>
            </w:r>
            <w:proofErr w:type="gramStart"/>
            <w:r w:rsidR="00EE57E7">
              <w:rPr>
                <w:b/>
                <w:u w:val="single"/>
                <w:lang w:eastAsia="zh-CN"/>
              </w:rPr>
              <w:t>ports</w:t>
            </w:r>
            <w:proofErr w:type="gramEnd"/>
          </w:p>
          <w:p w14:paraId="7ACBF205" w14:textId="77777777" w:rsidR="00EE57E7" w:rsidRDefault="00EE57E7" w:rsidP="00EE57E7">
            <w:pPr>
              <w:rPr>
                <w:b/>
                <w:lang w:eastAsia="zh-CN"/>
              </w:rPr>
            </w:pPr>
            <w:r>
              <w:rPr>
                <w:b/>
                <w:lang w:eastAsia="zh-CN"/>
              </w:rPr>
              <w:t>Agreement:</w:t>
            </w:r>
          </w:p>
          <w:p w14:paraId="7D10B508" w14:textId="77777777" w:rsidR="00EE57E7" w:rsidRDefault="00EE57E7" w:rsidP="005F0387">
            <w:pPr>
              <w:pStyle w:val="ListParagraph"/>
              <w:numPr>
                <w:ilvl w:val="0"/>
                <w:numId w:val="8"/>
              </w:numPr>
              <w:spacing w:line="256" w:lineRule="auto"/>
              <w:contextualSpacing w:val="0"/>
              <w:rPr>
                <w:lang w:eastAsia="zh-CN"/>
              </w:rPr>
            </w:pPr>
            <w:r>
              <w:rPr>
                <w:rFonts w:eastAsia="SimSun"/>
                <w:szCs w:val="24"/>
                <w:lang w:eastAsia="zh-CN"/>
              </w:rPr>
              <w:t xml:space="preserve">Introduce PDSCH demodulation requirements for Rel-18 enhanced DMRS for SU-MIMO scenario. </w:t>
            </w:r>
            <w:r>
              <w:rPr>
                <w:lang w:eastAsia="zh-CN"/>
              </w:rPr>
              <w:t xml:space="preserve">Select limited case(s) from the legacy PDSCH cases to reuse the test configurations, but change the DRMS port configuration to configure the new defined DMRS ports for no more than 4 DMRS </w:t>
            </w:r>
            <w:proofErr w:type="gramStart"/>
            <w:r>
              <w:rPr>
                <w:lang w:eastAsia="zh-CN"/>
              </w:rPr>
              <w:t>ports</w:t>
            </w:r>
            <w:proofErr w:type="gramEnd"/>
          </w:p>
          <w:p w14:paraId="04FDE0A2" w14:textId="77777777" w:rsidR="00EE57E7" w:rsidRDefault="00EE57E7" w:rsidP="005F0387">
            <w:pPr>
              <w:pStyle w:val="ListParagraph"/>
              <w:numPr>
                <w:ilvl w:val="3"/>
                <w:numId w:val="9"/>
              </w:numPr>
              <w:spacing w:line="256" w:lineRule="auto"/>
              <w:contextualSpacing w:val="0"/>
              <w:rPr>
                <w:lang w:eastAsia="zh-CN"/>
              </w:rPr>
            </w:pPr>
            <w:r>
              <w:rPr>
                <w:lang w:eastAsia="zh-CN"/>
              </w:rPr>
              <w:t xml:space="preserve">FFS for applicability rule to be defined that UE can skip the legacy case if UE has passed the case with the same configuration but using the new DMRS </w:t>
            </w:r>
            <w:proofErr w:type="gramStart"/>
            <w:r>
              <w:rPr>
                <w:lang w:eastAsia="zh-CN"/>
              </w:rPr>
              <w:t>ports</w:t>
            </w:r>
            <w:proofErr w:type="gramEnd"/>
            <w:r>
              <w:rPr>
                <w:lang w:eastAsia="zh-CN"/>
              </w:rPr>
              <w:t xml:space="preserve"> </w:t>
            </w:r>
          </w:p>
          <w:p w14:paraId="1A9F498C" w14:textId="77777777" w:rsidR="00EE57E7" w:rsidRDefault="00EE57E7" w:rsidP="005F0387">
            <w:pPr>
              <w:pStyle w:val="ListParagraph"/>
              <w:numPr>
                <w:ilvl w:val="3"/>
                <w:numId w:val="9"/>
              </w:numPr>
              <w:spacing w:line="256" w:lineRule="auto"/>
              <w:contextualSpacing w:val="0"/>
              <w:rPr>
                <w:lang w:eastAsia="zh-CN"/>
              </w:rPr>
            </w:pPr>
            <w:r>
              <w:rPr>
                <w:lang w:eastAsia="zh-CN"/>
              </w:rPr>
              <w:t xml:space="preserve">Companies are encouraged to propose the test case(s) to be reused. </w:t>
            </w:r>
          </w:p>
          <w:p w14:paraId="4F7DA15D" w14:textId="6BD53727" w:rsidR="00AD3AD2" w:rsidRPr="00B6257E" w:rsidRDefault="00AD3AD2" w:rsidP="004C5EDE"/>
        </w:tc>
      </w:tr>
    </w:tbl>
    <w:p w14:paraId="36BAAF4F" w14:textId="77777777" w:rsidR="00F7199C" w:rsidRDefault="00F7199C" w:rsidP="008E39D7"/>
    <w:p w14:paraId="41F45F33" w14:textId="071B2081" w:rsidR="00A753BC" w:rsidRDefault="007261AA" w:rsidP="008E39D7">
      <w:r>
        <w:t>A limited number of test case(s) from legacy PDSCH can be re-used with a change to DMRS port configuration. To cover multiple layers, we see the need to introduce requirements for Rank 1+2+3+4. The following legacy test cases can be reused</w:t>
      </w:r>
      <w:r w:rsidR="00646902">
        <w:t xml:space="preserve"> from 38.101-4 section </w:t>
      </w:r>
      <w:r w:rsidR="00127ECD">
        <w:t>5.2.3.1.1</w:t>
      </w:r>
    </w:p>
    <w:p w14:paraId="46C43038" w14:textId="41B8C470" w:rsidR="00CF7494" w:rsidRDefault="00CF7494" w:rsidP="00CF7494">
      <w:pPr>
        <w:pStyle w:val="RAN4proposal"/>
      </w:pPr>
      <w:r>
        <w:t>Reuse the following testcases from 38.101-4 section 5.2.3.1.1</w:t>
      </w:r>
      <w:r w:rsidR="008D564E">
        <w:t xml:space="preserve"> as starting point</w:t>
      </w:r>
      <w:r>
        <w:t>:</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847"/>
        <w:gridCol w:w="1237"/>
        <w:gridCol w:w="1136"/>
        <w:gridCol w:w="1176"/>
        <w:gridCol w:w="1267"/>
        <w:gridCol w:w="1366"/>
        <w:gridCol w:w="1176"/>
        <w:gridCol w:w="597"/>
      </w:tblGrid>
      <w:tr w:rsidR="00F347D9" w:rsidRPr="00C25669" w14:paraId="4B6E6684" w14:textId="77777777" w:rsidTr="00F347D9">
        <w:trPr>
          <w:trHeight w:val="291"/>
          <w:jc w:val="center"/>
        </w:trPr>
        <w:tc>
          <w:tcPr>
            <w:tcW w:w="330" w:type="pct"/>
            <w:vMerge w:val="restart"/>
            <w:shd w:val="clear" w:color="auto" w:fill="FFFFFF"/>
            <w:vAlign w:val="center"/>
          </w:tcPr>
          <w:p w14:paraId="511B8AF7" w14:textId="77777777" w:rsidR="002841A2" w:rsidRPr="00C25669" w:rsidRDefault="002841A2">
            <w:pPr>
              <w:pStyle w:val="TAH"/>
            </w:pPr>
            <w:r w:rsidRPr="00C25669">
              <w:lastRenderedPageBreak/>
              <w:t>Test num.</w:t>
            </w:r>
          </w:p>
        </w:tc>
        <w:tc>
          <w:tcPr>
            <w:tcW w:w="604" w:type="pct"/>
            <w:vMerge w:val="restart"/>
            <w:shd w:val="clear" w:color="auto" w:fill="FFFFFF"/>
            <w:vAlign w:val="center"/>
          </w:tcPr>
          <w:p w14:paraId="5C24C849" w14:textId="70E8D553" w:rsidR="002841A2" w:rsidRPr="002841A2" w:rsidRDefault="002841A2">
            <w:pPr>
              <w:pStyle w:val="TAH"/>
              <w:rPr>
                <w:lang w:val="en-US"/>
              </w:rPr>
            </w:pPr>
            <w:r w:rsidRPr="002841A2">
              <w:t>Rank</w:t>
            </w:r>
          </w:p>
        </w:tc>
        <w:tc>
          <w:tcPr>
            <w:tcW w:w="632" w:type="pct"/>
            <w:vMerge w:val="restart"/>
            <w:shd w:val="clear" w:color="auto" w:fill="FFFFFF"/>
            <w:vAlign w:val="center"/>
          </w:tcPr>
          <w:p w14:paraId="28AEF47B" w14:textId="16126E79" w:rsidR="002841A2" w:rsidRPr="00C25669" w:rsidRDefault="002841A2">
            <w:pPr>
              <w:pStyle w:val="TAH"/>
            </w:pPr>
            <w:r w:rsidRPr="00C25669">
              <w:t>Reference</w:t>
            </w:r>
            <w:r w:rsidRPr="00C25669">
              <w:rPr>
                <w:rFonts w:hint="eastAsia"/>
                <w:lang w:eastAsia="zh-CN"/>
              </w:rPr>
              <w:t xml:space="preserve"> </w:t>
            </w:r>
            <w:r w:rsidRPr="00C25669">
              <w:t>channel</w:t>
            </w:r>
          </w:p>
        </w:tc>
        <w:tc>
          <w:tcPr>
            <w:tcW w:w="581" w:type="pct"/>
            <w:vMerge w:val="restart"/>
            <w:shd w:val="clear" w:color="auto" w:fill="FFFFFF"/>
            <w:vAlign w:val="center"/>
          </w:tcPr>
          <w:p w14:paraId="5AE5E8DA" w14:textId="77777777" w:rsidR="002841A2" w:rsidRPr="00C25669" w:rsidRDefault="002841A2">
            <w:pPr>
              <w:pStyle w:val="TAH"/>
            </w:pPr>
            <w:r w:rsidRPr="00C25669">
              <w:t>Bandwidth (MHz) / Subcarrier spacing (kHz)</w:t>
            </w:r>
          </w:p>
        </w:tc>
        <w:tc>
          <w:tcPr>
            <w:tcW w:w="601" w:type="pct"/>
            <w:vMerge w:val="restart"/>
            <w:shd w:val="clear" w:color="auto" w:fill="FFFFFF"/>
            <w:vAlign w:val="center"/>
          </w:tcPr>
          <w:p w14:paraId="4122C8B0" w14:textId="77777777" w:rsidR="002841A2" w:rsidRPr="00C25669" w:rsidRDefault="002841A2">
            <w:pPr>
              <w:pStyle w:val="TAH"/>
              <w:rPr>
                <w:lang w:eastAsia="zh-CN"/>
              </w:rPr>
            </w:pPr>
            <w:r w:rsidRPr="00C25669">
              <w:t>Modulation format</w:t>
            </w:r>
            <w:r w:rsidRPr="00C25669">
              <w:rPr>
                <w:rFonts w:hint="eastAsia"/>
                <w:lang w:eastAsia="zh-CN"/>
              </w:rPr>
              <w:t xml:space="preserve"> and code rate</w:t>
            </w:r>
          </w:p>
        </w:tc>
        <w:tc>
          <w:tcPr>
            <w:tcW w:w="647" w:type="pct"/>
            <w:vMerge w:val="restart"/>
            <w:shd w:val="clear" w:color="auto" w:fill="FFFFFF"/>
            <w:vAlign w:val="center"/>
          </w:tcPr>
          <w:p w14:paraId="6E79EB71" w14:textId="77777777" w:rsidR="002841A2" w:rsidRPr="00C25669" w:rsidRDefault="002841A2">
            <w:pPr>
              <w:pStyle w:val="TAH"/>
            </w:pPr>
            <w:r w:rsidRPr="00C25669">
              <w:t>Propagation condition</w:t>
            </w:r>
          </w:p>
        </w:tc>
        <w:tc>
          <w:tcPr>
            <w:tcW w:w="698" w:type="pct"/>
            <w:vMerge w:val="restart"/>
            <w:shd w:val="clear" w:color="auto" w:fill="FFFFFF"/>
            <w:vAlign w:val="center"/>
          </w:tcPr>
          <w:p w14:paraId="564A3048" w14:textId="77777777" w:rsidR="002841A2" w:rsidRPr="00C25669" w:rsidRDefault="002841A2">
            <w:pPr>
              <w:pStyle w:val="TAH"/>
            </w:pPr>
            <w:r w:rsidRPr="00C25669">
              <w:t>Correlation matrix and antenna configuration</w:t>
            </w:r>
          </w:p>
        </w:tc>
        <w:tc>
          <w:tcPr>
            <w:tcW w:w="906" w:type="pct"/>
            <w:gridSpan w:val="2"/>
            <w:shd w:val="clear" w:color="auto" w:fill="FFFFFF"/>
            <w:vAlign w:val="center"/>
          </w:tcPr>
          <w:p w14:paraId="772B1916" w14:textId="77777777" w:rsidR="002841A2" w:rsidRPr="00C25669" w:rsidRDefault="002841A2">
            <w:pPr>
              <w:pStyle w:val="TAH"/>
            </w:pPr>
            <w:r w:rsidRPr="00C25669">
              <w:t>Reference value</w:t>
            </w:r>
          </w:p>
        </w:tc>
      </w:tr>
      <w:tr w:rsidR="00F347D9" w:rsidRPr="00C25669" w14:paraId="675B4BB7" w14:textId="77777777" w:rsidTr="00F347D9">
        <w:trPr>
          <w:trHeight w:val="291"/>
          <w:jc w:val="center"/>
        </w:trPr>
        <w:tc>
          <w:tcPr>
            <w:tcW w:w="330" w:type="pct"/>
            <w:vMerge/>
            <w:shd w:val="clear" w:color="auto" w:fill="FFFFFF"/>
            <w:vAlign w:val="center"/>
          </w:tcPr>
          <w:p w14:paraId="655FA3CD" w14:textId="77777777" w:rsidR="002841A2" w:rsidRPr="00C25669" w:rsidRDefault="002841A2">
            <w:pPr>
              <w:pStyle w:val="TAH"/>
            </w:pPr>
          </w:p>
        </w:tc>
        <w:tc>
          <w:tcPr>
            <w:tcW w:w="604" w:type="pct"/>
            <w:vMerge/>
            <w:shd w:val="clear" w:color="auto" w:fill="FFFFFF"/>
          </w:tcPr>
          <w:p w14:paraId="1F34B7D3" w14:textId="77777777" w:rsidR="002841A2" w:rsidRPr="00C25669" w:rsidRDefault="002841A2">
            <w:pPr>
              <w:pStyle w:val="TAH"/>
            </w:pPr>
          </w:p>
        </w:tc>
        <w:tc>
          <w:tcPr>
            <w:tcW w:w="632" w:type="pct"/>
            <w:vMerge/>
            <w:shd w:val="clear" w:color="auto" w:fill="FFFFFF"/>
            <w:vAlign w:val="center"/>
          </w:tcPr>
          <w:p w14:paraId="211BE51D" w14:textId="37CBC441" w:rsidR="002841A2" w:rsidRPr="00C25669" w:rsidRDefault="002841A2">
            <w:pPr>
              <w:pStyle w:val="TAH"/>
            </w:pPr>
          </w:p>
        </w:tc>
        <w:tc>
          <w:tcPr>
            <w:tcW w:w="581" w:type="pct"/>
            <w:vMerge/>
            <w:shd w:val="clear" w:color="auto" w:fill="FFFFFF"/>
          </w:tcPr>
          <w:p w14:paraId="463143C1" w14:textId="77777777" w:rsidR="002841A2" w:rsidRPr="00C25669" w:rsidRDefault="002841A2">
            <w:pPr>
              <w:pStyle w:val="TAH"/>
            </w:pPr>
          </w:p>
        </w:tc>
        <w:tc>
          <w:tcPr>
            <w:tcW w:w="601" w:type="pct"/>
            <w:vMerge/>
            <w:shd w:val="clear" w:color="auto" w:fill="FFFFFF"/>
          </w:tcPr>
          <w:p w14:paraId="6B01221F" w14:textId="77777777" w:rsidR="002841A2" w:rsidRPr="00C25669" w:rsidRDefault="002841A2">
            <w:pPr>
              <w:pStyle w:val="TAH"/>
            </w:pPr>
          </w:p>
        </w:tc>
        <w:tc>
          <w:tcPr>
            <w:tcW w:w="647" w:type="pct"/>
            <w:vMerge/>
            <w:shd w:val="clear" w:color="auto" w:fill="FFFFFF"/>
            <w:vAlign w:val="center"/>
          </w:tcPr>
          <w:p w14:paraId="2586E564" w14:textId="77777777" w:rsidR="002841A2" w:rsidRPr="00C25669" w:rsidRDefault="002841A2">
            <w:pPr>
              <w:pStyle w:val="TAH"/>
            </w:pPr>
          </w:p>
        </w:tc>
        <w:tc>
          <w:tcPr>
            <w:tcW w:w="698" w:type="pct"/>
            <w:vMerge/>
            <w:shd w:val="clear" w:color="auto" w:fill="FFFFFF"/>
            <w:vAlign w:val="center"/>
          </w:tcPr>
          <w:p w14:paraId="431AF6FC" w14:textId="77777777" w:rsidR="002841A2" w:rsidRPr="00C25669" w:rsidRDefault="002841A2">
            <w:pPr>
              <w:pStyle w:val="TAH"/>
            </w:pPr>
          </w:p>
        </w:tc>
        <w:tc>
          <w:tcPr>
            <w:tcW w:w="601" w:type="pct"/>
            <w:shd w:val="clear" w:color="auto" w:fill="FFFFFF"/>
            <w:vAlign w:val="center"/>
          </w:tcPr>
          <w:p w14:paraId="7C81EA39" w14:textId="77777777" w:rsidR="002841A2" w:rsidRPr="00C25669" w:rsidRDefault="002841A2">
            <w:pPr>
              <w:pStyle w:val="TAH"/>
            </w:pPr>
            <w:r w:rsidRPr="00C25669">
              <w:t>Fraction of maximum throughput (%)</w:t>
            </w:r>
          </w:p>
        </w:tc>
        <w:tc>
          <w:tcPr>
            <w:tcW w:w="305" w:type="pct"/>
            <w:shd w:val="clear" w:color="auto" w:fill="FFFFFF"/>
            <w:vAlign w:val="center"/>
          </w:tcPr>
          <w:p w14:paraId="1F039441" w14:textId="77777777" w:rsidR="002841A2" w:rsidRPr="00C25669" w:rsidRDefault="002841A2">
            <w:pPr>
              <w:pStyle w:val="TAH"/>
            </w:pPr>
            <w:r w:rsidRPr="00C25669">
              <w:t>SNR (dB)</w:t>
            </w:r>
          </w:p>
        </w:tc>
      </w:tr>
      <w:tr w:rsidR="00F347D9" w:rsidRPr="00C25669" w14:paraId="6381A64B" w14:textId="77777777" w:rsidTr="00F347D9">
        <w:trPr>
          <w:trHeight w:val="146"/>
          <w:jc w:val="center"/>
        </w:trPr>
        <w:tc>
          <w:tcPr>
            <w:tcW w:w="330" w:type="pct"/>
            <w:shd w:val="clear" w:color="auto" w:fill="FFFFFF"/>
            <w:vAlign w:val="center"/>
          </w:tcPr>
          <w:p w14:paraId="34749DF9" w14:textId="77777777" w:rsidR="002841A2" w:rsidRPr="00C25669" w:rsidRDefault="002841A2">
            <w:pPr>
              <w:pStyle w:val="TAC"/>
            </w:pPr>
            <w:r w:rsidRPr="00C25669">
              <w:t>1-1</w:t>
            </w:r>
          </w:p>
        </w:tc>
        <w:tc>
          <w:tcPr>
            <w:tcW w:w="604" w:type="pct"/>
            <w:shd w:val="clear" w:color="auto" w:fill="FFFFFF"/>
          </w:tcPr>
          <w:p w14:paraId="182DA9BA" w14:textId="7CDCE0D0" w:rsidR="002841A2" w:rsidRPr="002841A2" w:rsidRDefault="002841A2">
            <w:pPr>
              <w:pStyle w:val="TAC"/>
              <w:rPr>
                <w:lang w:val="en-US"/>
              </w:rPr>
            </w:pPr>
            <w:r>
              <w:rPr>
                <w:lang w:val="en-US"/>
              </w:rPr>
              <w:t>1</w:t>
            </w:r>
          </w:p>
        </w:tc>
        <w:tc>
          <w:tcPr>
            <w:tcW w:w="632" w:type="pct"/>
            <w:shd w:val="clear" w:color="auto" w:fill="FFFFFF"/>
            <w:vAlign w:val="center"/>
          </w:tcPr>
          <w:p w14:paraId="78DD21E9" w14:textId="71A9BFBD" w:rsidR="002841A2" w:rsidRPr="00C25669" w:rsidRDefault="002841A2">
            <w:pPr>
              <w:pStyle w:val="TAC"/>
            </w:pPr>
            <w:r w:rsidRPr="00C25669">
              <w:t>R.PDSCH.1-1.1 FDD</w:t>
            </w:r>
          </w:p>
        </w:tc>
        <w:tc>
          <w:tcPr>
            <w:tcW w:w="581" w:type="pct"/>
            <w:shd w:val="clear" w:color="auto" w:fill="FFFFFF"/>
            <w:vAlign w:val="center"/>
          </w:tcPr>
          <w:p w14:paraId="566ADA49" w14:textId="77777777" w:rsidR="002841A2" w:rsidRPr="00C25669" w:rsidRDefault="002841A2">
            <w:pPr>
              <w:pStyle w:val="TAC"/>
            </w:pPr>
            <w:r w:rsidRPr="00C25669">
              <w:t>10 / 15</w:t>
            </w:r>
          </w:p>
        </w:tc>
        <w:tc>
          <w:tcPr>
            <w:tcW w:w="601" w:type="pct"/>
            <w:shd w:val="clear" w:color="auto" w:fill="FFFFFF"/>
            <w:vAlign w:val="center"/>
          </w:tcPr>
          <w:p w14:paraId="5C44F90F" w14:textId="77777777" w:rsidR="002841A2" w:rsidRPr="00C25669" w:rsidRDefault="002841A2">
            <w:pPr>
              <w:pStyle w:val="TAC"/>
            </w:pPr>
            <w:r w:rsidRPr="00C25669">
              <w:t>QPSK, 0.30</w:t>
            </w:r>
          </w:p>
        </w:tc>
        <w:tc>
          <w:tcPr>
            <w:tcW w:w="647" w:type="pct"/>
            <w:shd w:val="clear" w:color="auto" w:fill="FFFFFF"/>
            <w:vAlign w:val="center"/>
          </w:tcPr>
          <w:p w14:paraId="5D13ACC8" w14:textId="77777777" w:rsidR="002841A2" w:rsidRPr="00C25669" w:rsidRDefault="002841A2">
            <w:pPr>
              <w:pStyle w:val="TAC"/>
            </w:pPr>
            <w:r w:rsidRPr="00C25669">
              <w:t>TDLB100-400</w:t>
            </w:r>
          </w:p>
        </w:tc>
        <w:tc>
          <w:tcPr>
            <w:tcW w:w="698" w:type="pct"/>
            <w:shd w:val="clear" w:color="auto" w:fill="FFFFFF"/>
            <w:vAlign w:val="center"/>
          </w:tcPr>
          <w:p w14:paraId="56D869EB" w14:textId="77777777" w:rsidR="002841A2" w:rsidRPr="00C25669" w:rsidRDefault="002841A2">
            <w:pPr>
              <w:pStyle w:val="TAC"/>
            </w:pPr>
            <w:r w:rsidRPr="00C25669">
              <w:t>2x</w:t>
            </w:r>
            <w:r w:rsidRPr="00C25669">
              <w:rPr>
                <w:rFonts w:hint="eastAsia"/>
                <w:lang w:eastAsia="zh-CN"/>
              </w:rPr>
              <w:t>4</w:t>
            </w:r>
            <w:r w:rsidRPr="00C25669">
              <w:t>, ULA Low</w:t>
            </w:r>
          </w:p>
        </w:tc>
        <w:tc>
          <w:tcPr>
            <w:tcW w:w="601" w:type="pct"/>
            <w:shd w:val="clear" w:color="auto" w:fill="FFFFFF"/>
            <w:vAlign w:val="center"/>
          </w:tcPr>
          <w:p w14:paraId="4764407A" w14:textId="77777777" w:rsidR="002841A2" w:rsidRPr="00C25669" w:rsidRDefault="002841A2">
            <w:pPr>
              <w:pStyle w:val="TAC"/>
            </w:pPr>
            <w:r w:rsidRPr="00C25669">
              <w:t>70</w:t>
            </w:r>
          </w:p>
        </w:tc>
        <w:tc>
          <w:tcPr>
            <w:tcW w:w="305" w:type="pct"/>
            <w:shd w:val="clear" w:color="auto" w:fill="FFFFFF"/>
            <w:vAlign w:val="center"/>
          </w:tcPr>
          <w:p w14:paraId="6C0A5592" w14:textId="364C2A36" w:rsidR="002841A2" w:rsidRPr="0089451C" w:rsidRDefault="002841A2">
            <w:pPr>
              <w:pStyle w:val="TAC"/>
              <w:rPr>
                <w:lang w:val="en-US" w:eastAsia="zh-CN"/>
              </w:rPr>
            </w:pPr>
            <w:r>
              <w:rPr>
                <w:lang w:val="en-US" w:eastAsia="zh-CN"/>
              </w:rPr>
              <w:t>TBD</w:t>
            </w:r>
          </w:p>
        </w:tc>
      </w:tr>
      <w:tr w:rsidR="00F347D9" w:rsidRPr="00C25669" w14:paraId="348CD758" w14:textId="77777777" w:rsidTr="00F347D9">
        <w:trPr>
          <w:trHeight w:val="146"/>
          <w:jc w:val="center"/>
        </w:trPr>
        <w:tc>
          <w:tcPr>
            <w:tcW w:w="330" w:type="pct"/>
            <w:shd w:val="clear" w:color="auto" w:fill="FFFFFF"/>
            <w:vAlign w:val="center"/>
          </w:tcPr>
          <w:p w14:paraId="703A9C95" w14:textId="79FBCFF7" w:rsidR="002841A2" w:rsidRPr="00C25669" w:rsidRDefault="002841A2" w:rsidP="003C36B7">
            <w:pPr>
              <w:pStyle w:val="TAC"/>
            </w:pPr>
            <w:r w:rsidRPr="00C25669">
              <w:rPr>
                <w:rFonts w:cs="Arial" w:hint="eastAsia"/>
              </w:rPr>
              <w:t>2</w:t>
            </w:r>
            <w:r w:rsidRPr="00C25669">
              <w:rPr>
                <w:rFonts w:cs="Arial"/>
              </w:rPr>
              <w:t>-</w:t>
            </w:r>
            <w:r w:rsidRPr="00C25669">
              <w:rPr>
                <w:rFonts w:cs="Arial" w:hint="eastAsia"/>
                <w:lang w:eastAsia="zh-CN"/>
              </w:rPr>
              <w:t>1</w:t>
            </w:r>
          </w:p>
        </w:tc>
        <w:tc>
          <w:tcPr>
            <w:tcW w:w="604" w:type="pct"/>
            <w:shd w:val="clear" w:color="auto" w:fill="FFFFFF"/>
          </w:tcPr>
          <w:p w14:paraId="7575B98C" w14:textId="40A99043" w:rsidR="002841A2" w:rsidRPr="002841A2" w:rsidRDefault="002841A2" w:rsidP="003C36B7">
            <w:pPr>
              <w:pStyle w:val="TAC"/>
              <w:rPr>
                <w:rFonts w:cs="Arial"/>
                <w:lang w:val="en-US"/>
              </w:rPr>
            </w:pPr>
            <w:r>
              <w:rPr>
                <w:rFonts w:cs="Arial"/>
                <w:lang w:val="en-US"/>
              </w:rPr>
              <w:t>2</w:t>
            </w:r>
          </w:p>
        </w:tc>
        <w:tc>
          <w:tcPr>
            <w:tcW w:w="632" w:type="pct"/>
            <w:shd w:val="clear" w:color="auto" w:fill="FFFFFF"/>
            <w:vAlign w:val="center"/>
          </w:tcPr>
          <w:p w14:paraId="1395F851" w14:textId="1E4919F6" w:rsidR="002841A2" w:rsidRPr="00C25669" w:rsidRDefault="002841A2" w:rsidP="003C36B7">
            <w:pPr>
              <w:pStyle w:val="TAC"/>
            </w:pPr>
            <w:r w:rsidRPr="00C25669">
              <w:rPr>
                <w:rFonts w:cs="Arial"/>
              </w:rPr>
              <w:t>R.PDSCH.1-3.1 FDD</w:t>
            </w:r>
          </w:p>
        </w:tc>
        <w:tc>
          <w:tcPr>
            <w:tcW w:w="581" w:type="pct"/>
            <w:shd w:val="clear" w:color="auto" w:fill="FFFFFF"/>
            <w:vAlign w:val="center"/>
          </w:tcPr>
          <w:p w14:paraId="7B63FC63" w14:textId="0778EA9C" w:rsidR="002841A2" w:rsidRPr="00C25669" w:rsidRDefault="002841A2" w:rsidP="003C36B7">
            <w:pPr>
              <w:pStyle w:val="TAC"/>
            </w:pPr>
            <w:r w:rsidRPr="00C25669">
              <w:t>10 / 15</w:t>
            </w:r>
          </w:p>
        </w:tc>
        <w:tc>
          <w:tcPr>
            <w:tcW w:w="601" w:type="pct"/>
            <w:shd w:val="clear" w:color="auto" w:fill="FFFFFF"/>
            <w:vAlign w:val="center"/>
          </w:tcPr>
          <w:p w14:paraId="45D64E50" w14:textId="44CD07B0" w:rsidR="002841A2" w:rsidRPr="00C25669" w:rsidRDefault="002841A2" w:rsidP="003C36B7">
            <w:pPr>
              <w:pStyle w:val="TAC"/>
            </w:pPr>
            <w:r w:rsidRPr="00C25669">
              <w:t xml:space="preserve">64QAM, </w:t>
            </w:r>
            <w:r w:rsidRPr="00C25669">
              <w:rPr>
                <w:rFonts w:hint="eastAsia"/>
                <w:lang w:eastAsia="zh-CN"/>
              </w:rPr>
              <w:t>0.50</w:t>
            </w:r>
          </w:p>
        </w:tc>
        <w:tc>
          <w:tcPr>
            <w:tcW w:w="647" w:type="pct"/>
            <w:shd w:val="clear" w:color="auto" w:fill="FFFFFF"/>
            <w:vAlign w:val="center"/>
          </w:tcPr>
          <w:p w14:paraId="49871FB7" w14:textId="08ACBA71" w:rsidR="002841A2" w:rsidRPr="00C25669" w:rsidRDefault="002841A2" w:rsidP="003C36B7">
            <w:pPr>
              <w:pStyle w:val="TAC"/>
            </w:pPr>
            <w:r w:rsidRPr="00C25669">
              <w:rPr>
                <w:rFonts w:cs="Arial"/>
              </w:rPr>
              <w:t>TDLA30-10</w:t>
            </w:r>
          </w:p>
        </w:tc>
        <w:tc>
          <w:tcPr>
            <w:tcW w:w="698" w:type="pct"/>
            <w:shd w:val="clear" w:color="auto" w:fill="FFFFFF"/>
            <w:vAlign w:val="center"/>
          </w:tcPr>
          <w:p w14:paraId="5FD88259" w14:textId="657929CF" w:rsidR="002841A2" w:rsidRPr="00C25669" w:rsidRDefault="002841A2" w:rsidP="003C36B7">
            <w:pPr>
              <w:pStyle w:val="TAC"/>
            </w:pPr>
            <w:r w:rsidRPr="00C25669">
              <w:rPr>
                <w:rFonts w:cs="Arial"/>
              </w:rPr>
              <w:t>2x</w:t>
            </w:r>
            <w:r w:rsidRPr="00C25669">
              <w:rPr>
                <w:rFonts w:cs="Arial" w:hint="eastAsia"/>
                <w:lang w:eastAsia="zh-CN"/>
              </w:rPr>
              <w:t>4</w:t>
            </w:r>
            <w:r w:rsidRPr="00C25669">
              <w:rPr>
                <w:rFonts w:cs="Arial"/>
              </w:rPr>
              <w:t>, ULA Low</w:t>
            </w:r>
          </w:p>
        </w:tc>
        <w:tc>
          <w:tcPr>
            <w:tcW w:w="601" w:type="pct"/>
            <w:shd w:val="clear" w:color="auto" w:fill="FFFFFF"/>
            <w:vAlign w:val="center"/>
          </w:tcPr>
          <w:p w14:paraId="100D8C7E" w14:textId="7445E335" w:rsidR="002841A2" w:rsidRPr="00C25669" w:rsidRDefault="002841A2" w:rsidP="003C36B7">
            <w:pPr>
              <w:pStyle w:val="TAC"/>
            </w:pPr>
            <w:r w:rsidRPr="00C25669">
              <w:rPr>
                <w:rFonts w:cs="Arial"/>
              </w:rPr>
              <w:t>70</w:t>
            </w:r>
          </w:p>
        </w:tc>
        <w:tc>
          <w:tcPr>
            <w:tcW w:w="305" w:type="pct"/>
            <w:shd w:val="clear" w:color="auto" w:fill="FFFFFF"/>
            <w:vAlign w:val="center"/>
          </w:tcPr>
          <w:p w14:paraId="72D3706C" w14:textId="7769E672" w:rsidR="002841A2" w:rsidRPr="0089451C" w:rsidRDefault="002841A2" w:rsidP="003C36B7">
            <w:pPr>
              <w:pStyle w:val="TAC"/>
              <w:rPr>
                <w:lang w:val="en-US" w:eastAsia="zh-CN"/>
              </w:rPr>
            </w:pPr>
            <w:r>
              <w:rPr>
                <w:lang w:val="en-US" w:eastAsia="zh-CN"/>
              </w:rPr>
              <w:t>TBD</w:t>
            </w:r>
          </w:p>
        </w:tc>
      </w:tr>
      <w:tr w:rsidR="00F347D9" w:rsidRPr="00C25669" w14:paraId="71D58A0E" w14:textId="77777777" w:rsidTr="00F347D9">
        <w:trPr>
          <w:trHeight w:val="146"/>
          <w:jc w:val="center"/>
        </w:trPr>
        <w:tc>
          <w:tcPr>
            <w:tcW w:w="330" w:type="pct"/>
            <w:shd w:val="clear" w:color="auto" w:fill="FFFFFF"/>
            <w:vAlign w:val="center"/>
          </w:tcPr>
          <w:p w14:paraId="735E8D14" w14:textId="11FE37DA" w:rsidR="002841A2" w:rsidRPr="00C25669" w:rsidRDefault="002841A2" w:rsidP="0089451C">
            <w:pPr>
              <w:pStyle w:val="TAC"/>
              <w:rPr>
                <w:rFonts w:cs="Arial"/>
              </w:rPr>
            </w:pPr>
            <w:r w:rsidRPr="00C25669">
              <w:rPr>
                <w:rFonts w:cs="Arial"/>
              </w:rPr>
              <w:t>3-</w:t>
            </w:r>
            <w:r w:rsidRPr="00C25669">
              <w:rPr>
                <w:rFonts w:cs="Arial" w:hint="eastAsia"/>
              </w:rPr>
              <w:t>1</w:t>
            </w:r>
          </w:p>
        </w:tc>
        <w:tc>
          <w:tcPr>
            <w:tcW w:w="604" w:type="pct"/>
            <w:shd w:val="clear" w:color="auto" w:fill="FFFFFF"/>
          </w:tcPr>
          <w:p w14:paraId="7F9E47F9" w14:textId="44102831" w:rsidR="002841A2" w:rsidRPr="002841A2" w:rsidRDefault="002841A2" w:rsidP="0089451C">
            <w:pPr>
              <w:pStyle w:val="TAC"/>
              <w:rPr>
                <w:rFonts w:cs="Arial"/>
                <w:lang w:val="en-US"/>
              </w:rPr>
            </w:pPr>
            <w:r>
              <w:rPr>
                <w:rFonts w:cs="Arial"/>
                <w:lang w:val="en-US"/>
              </w:rPr>
              <w:t>3</w:t>
            </w:r>
          </w:p>
        </w:tc>
        <w:tc>
          <w:tcPr>
            <w:tcW w:w="632" w:type="pct"/>
            <w:shd w:val="clear" w:color="auto" w:fill="FFFFFF"/>
            <w:vAlign w:val="center"/>
          </w:tcPr>
          <w:p w14:paraId="0D571EB2" w14:textId="3F7B7E04" w:rsidR="002841A2" w:rsidRPr="00C25669" w:rsidRDefault="002841A2" w:rsidP="0089451C">
            <w:pPr>
              <w:pStyle w:val="TAC"/>
              <w:rPr>
                <w:rFonts w:cs="Arial"/>
              </w:rPr>
            </w:pPr>
            <w:r w:rsidRPr="00C25669">
              <w:rPr>
                <w:rFonts w:cs="Arial"/>
              </w:rPr>
              <w:t>R.PDSCH.1-2.3 FDD</w:t>
            </w:r>
          </w:p>
        </w:tc>
        <w:tc>
          <w:tcPr>
            <w:tcW w:w="581" w:type="pct"/>
            <w:shd w:val="clear" w:color="auto" w:fill="FFFFFF"/>
            <w:vAlign w:val="center"/>
          </w:tcPr>
          <w:p w14:paraId="624151D4" w14:textId="101D1DE6" w:rsidR="002841A2" w:rsidRPr="00C25669" w:rsidRDefault="002841A2" w:rsidP="0089451C">
            <w:pPr>
              <w:pStyle w:val="TAC"/>
            </w:pPr>
            <w:r w:rsidRPr="00C25669">
              <w:t>10 / 15</w:t>
            </w:r>
          </w:p>
        </w:tc>
        <w:tc>
          <w:tcPr>
            <w:tcW w:w="601" w:type="pct"/>
            <w:shd w:val="clear" w:color="auto" w:fill="FFFFFF"/>
            <w:vAlign w:val="center"/>
          </w:tcPr>
          <w:p w14:paraId="7EED1092" w14:textId="4810C005" w:rsidR="002841A2" w:rsidRPr="00C25669" w:rsidRDefault="002841A2" w:rsidP="0089451C">
            <w:pPr>
              <w:pStyle w:val="TAC"/>
            </w:pPr>
            <w:r w:rsidRPr="00C25669">
              <w:t>16QAM, 0.48</w:t>
            </w:r>
          </w:p>
        </w:tc>
        <w:tc>
          <w:tcPr>
            <w:tcW w:w="647" w:type="pct"/>
            <w:shd w:val="clear" w:color="auto" w:fill="FFFFFF"/>
            <w:vAlign w:val="center"/>
          </w:tcPr>
          <w:p w14:paraId="67A1BA15" w14:textId="45A353E3" w:rsidR="002841A2" w:rsidRPr="00C25669" w:rsidRDefault="002841A2" w:rsidP="0089451C">
            <w:pPr>
              <w:pStyle w:val="TAC"/>
              <w:rPr>
                <w:rFonts w:cs="Arial"/>
              </w:rPr>
            </w:pPr>
            <w:r w:rsidRPr="00C25669">
              <w:rPr>
                <w:rFonts w:cs="Arial"/>
              </w:rPr>
              <w:t>TDLA30-10</w:t>
            </w:r>
          </w:p>
        </w:tc>
        <w:tc>
          <w:tcPr>
            <w:tcW w:w="698" w:type="pct"/>
            <w:shd w:val="clear" w:color="auto" w:fill="FFFFFF"/>
            <w:vAlign w:val="center"/>
          </w:tcPr>
          <w:p w14:paraId="426C9A03" w14:textId="25D5FDAA" w:rsidR="002841A2" w:rsidRPr="00C25669" w:rsidRDefault="002841A2" w:rsidP="0089451C">
            <w:pPr>
              <w:pStyle w:val="TAC"/>
              <w:rPr>
                <w:rFonts w:cs="Arial"/>
              </w:rPr>
            </w:pPr>
            <w:r w:rsidRPr="00C25669">
              <w:rPr>
                <w:rFonts w:cs="Arial"/>
              </w:rPr>
              <w:t>4x4, ULA Low</w:t>
            </w:r>
          </w:p>
        </w:tc>
        <w:tc>
          <w:tcPr>
            <w:tcW w:w="601" w:type="pct"/>
            <w:shd w:val="clear" w:color="auto" w:fill="FFFFFF"/>
            <w:vAlign w:val="center"/>
          </w:tcPr>
          <w:p w14:paraId="5B5D2B85" w14:textId="1D712034" w:rsidR="002841A2" w:rsidRPr="00C25669" w:rsidRDefault="002841A2" w:rsidP="0089451C">
            <w:pPr>
              <w:pStyle w:val="TAC"/>
              <w:rPr>
                <w:rFonts w:cs="Arial"/>
              </w:rPr>
            </w:pPr>
            <w:r w:rsidRPr="00C25669">
              <w:rPr>
                <w:rFonts w:cs="Arial"/>
              </w:rPr>
              <w:t>70</w:t>
            </w:r>
          </w:p>
        </w:tc>
        <w:tc>
          <w:tcPr>
            <w:tcW w:w="305" w:type="pct"/>
            <w:shd w:val="clear" w:color="auto" w:fill="FFFFFF"/>
            <w:vAlign w:val="center"/>
          </w:tcPr>
          <w:p w14:paraId="205B83A1" w14:textId="78B66E81" w:rsidR="002841A2" w:rsidRPr="0089451C" w:rsidRDefault="002841A2" w:rsidP="0089451C">
            <w:pPr>
              <w:pStyle w:val="TAC"/>
              <w:rPr>
                <w:rFonts w:cs="Arial"/>
                <w:lang w:val="en-US" w:eastAsia="zh-CN"/>
              </w:rPr>
            </w:pPr>
            <w:r>
              <w:rPr>
                <w:rFonts w:cs="Arial"/>
                <w:lang w:val="en-US" w:eastAsia="zh-CN"/>
              </w:rPr>
              <w:t>TBD</w:t>
            </w:r>
          </w:p>
        </w:tc>
      </w:tr>
      <w:tr w:rsidR="00F347D9" w:rsidRPr="00C25669" w14:paraId="6CB31656" w14:textId="77777777" w:rsidTr="00F347D9">
        <w:trPr>
          <w:trHeight w:val="146"/>
          <w:jc w:val="center"/>
        </w:trPr>
        <w:tc>
          <w:tcPr>
            <w:tcW w:w="330" w:type="pct"/>
            <w:shd w:val="clear" w:color="auto" w:fill="FFFFFF"/>
            <w:vAlign w:val="center"/>
          </w:tcPr>
          <w:p w14:paraId="53A65C70" w14:textId="65E2C4A5" w:rsidR="002841A2" w:rsidRPr="00C25669" w:rsidRDefault="002841A2" w:rsidP="002841A2">
            <w:pPr>
              <w:pStyle w:val="TAC"/>
              <w:rPr>
                <w:rFonts w:cs="Arial"/>
              </w:rPr>
            </w:pPr>
            <w:r w:rsidRPr="00C25669">
              <w:rPr>
                <w:rFonts w:cs="Arial"/>
              </w:rPr>
              <w:t>4-</w:t>
            </w:r>
            <w:r w:rsidRPr="00C25669">
              <w:rPr>
                <w:rFonts w:cs="Arial" w:hint="eastAsia"/>
              </w:rPr>
              <w:t>1</w:t>
            </w:r>
          </w:p>
        </w:tc>
        <w:tc>
          <w:tcPr>
            <w:tcW w:w="604" w:type="pct"/>
            <w:shd w:val="clear" w:color="auto" w:fill="FFFFFF"/>
          </w:tcPr>
          <w:p w14:paraId="4022D9FB" w14:textId="3AE2AF13" w:rsidR="002841A2" w:rsidRPr="002841A2" w:rsidRDefault="002841A2" w:rsidP="002841A2">
            <w:pPr>
              <w:pStyle w:val="TAC"/>
              <w:rPr>
                <w:rFonts w:cs="Arial"/>
                <w:lang w:val="en-US"/>
              </w:rPr>
            </w:pPr>
            <w:r>
              <w:rPr>
                <w:rFonts w:cs="Arial"/>
                <w:lang w:val="en-US"/>
              </w:rPr>
              <w:t>4</w:t>
            </w:r>
          </w:p>
        </w:tc>
        <w:tc>
          <w:tcPr>
            <w:tcW w:w="632" w:type="pct"/>
            <w:shd w:val="clear" w:color="auto" w:fill="FFFFFF"/>
            <w:vAlign w:val="center"/>
          </w:tcPr>
          <w:p w14:paraId="30351336" w14:textId="344B19A0" w:rsidR="002841A2" w:rsidRPr="00C25669" w:rsidRDefault="002841A2" w:rsidP="002841A2">
            <w:pPr>
              <w:pStyle w:val="TAC"/>
              <w:rPr>
                <w:rFonts w:cs="Arial"/>
              </w:rPr>
            </w:pPr>
            <w:r w:rsidRPr="00C25669">
              <w:rPr>
                <w:rFonts w:cs="Arial"/>
              </w:rPr>
              <w:t>R.PDSCH.1-2.4 FDD</w:t>
            </w:r>
          </w:p>
        </w:tc>
        <w:tc>
          <w:tcPr>
            <w:tcW w:w="581" w:type="pct"/>
            <w:shd w:val="clear" w:color="auto" w:fill="FFFFFF"/>
            <w:vAlign w:val="center"/>
          </w:tcPr>
          <w:p w14:paraId="7F2ECA97" w14:textId="339C3BB9" w:rsidR="002841A2" w:rsidRPr="00C25669" w:rsidRDefault="002841A2" w:rsidP="002841A2">
            <w:pPr>
              <w:pStyle w:val="TAC"/>
            </w:pPr>
            <w:r w:rsidRPr="00C25669">
              <w:t>10 / 15</w:t>
            </w:r>
          </w:p>
        </w:tc>
        <w:tc>
          <w:tcPr>
            <w:tcW w:w="601" w:type="pct"/>
            <w:shd w:val="clear" w:color="auto" w:fill="FFFFFF"/>
            <w:vAlign w:val="center"/>
          </w:tcPr>
          <w:p w14:paraId="411F0A1A" w14:textId="0BABF743" w:rsidR="002841A2" w:rsidRPr="00C25669" w:rsidRDefault="002841A2" w:rsidP="002841A2">
            <w:pPr>
              <w:pStyle w:val="TAC"/>
            </w:pPr>
            <w:r w:rsidRPr="00C25669">
              <w:t>16QAM, 0.48</w:t>
            </w:r>
          </w:p>
        </w:tc>
        <w:tc>
          <w:tcPr>
            <w:tcW w:w="647" w:type="pct"/>
            <w:shd w:val="clear" w:color="auto" w:fill="FFFFFF"/>
            <w:vAlign w:val="center"/>
          </w:tcPr>
          <w:p w14:paraId="5ED35C0A" w14:textId="5F396AA7" w:rsidR="002841A2" w:rsidRPr="00C25669" w:rsidRDefault="002841A2" w:rsidP="002841A2">
            <w:pPr>
              <w:pStyle w:val="TAC"/>
              <w:rPr>
                <w:rFonts w:cs="Arial"/>
              </w:rPr>
            </w:pPr>
            <w:r w:rsidRPr="00C25669">
              <w:rPr>
                <w:rFonts w:cs="Arial"/>
              </w:rPr>
              <w:t>TDLA30-10</w:t>
            </w:r>
          </w:p>
        </w:tc>
        <w:tc>
          <w:tcPr>
            <w:tcW w:w="698" w:type="pct"/>
            <w:shd w:val="clear" w:color="auto" w:fill="FFFFFF"/>
            <w:vAlign w:val="center"/>
          </w:tcPr>
          <w:p w14:paraId="6D7EC83E" w14:textId="38BD740A" w:rsidR="002841A2" w:rsidRPr="00C25669" w:rsidRDefault="002841A2" w:rsidP="002841A2">
            <w:pPr>
              <w:pStyle w:val="TAC"/>
              <w:rPr>
                <w:rFonts w:cs="Arial"/>
              </w:rPr>
            </w:pPr>
            <w:r w:rsidRPr="00C25669">
              <w:rPr>
                <w:rFonts w:cs="Arial"/>
              </w:rPr>
              <w:t>4x4, ULA Low</w:t>
            </w:r>
          </w:p>
        </w:tc>
        <w:tc>
          <w:tcPr>
            <w:tcW w:w="601" w:type="pct"/>
            <w:shd w:val="clear" w:color="auto" w:fill="FFFFFF"/>
            <w:vAlign w:val="center"/>
          </w:tcPr>
          <w:p w14:paraId="33D4DFD8" w14:textId="571988A3" w:rsidR="002841A2" w:rsidRPr="00C25669" w:rsidRDefault="002841A2" w:rsidP="002841A2">
            <w:pPr>
              <w:pStyle w:val="TAC"/>
              <w:rPr>
                <w:rFonts w:cs="Arial"/>
              </w:rPr>
            </w:pPr>
            <w:r w:rsidRPr="00C25669">
              <w:rPr>
                <w:rFonts w:cs="Arial"/>
              </w:rPr>
              <w:t>70</w:t>
            </w:r>
          </w:p>
        </w:tc>
        <w:tc>
          <w:tcPr>
            <w:tcW w:w="305" w:type="pct"/>
            <w:shd w:val="clear" w:color="auto" w:fill="FFFFFF"/>
            <w:vAlign w:val="center"/>
          </w:tcPr>
          <w:p w14:paraId="089C3BE9" w14:textId="478AB5F2" w:rsidR="002841A2" w:rsidRPr="009A3264" w:rsidRDefault="009A3264" w:rsidP="002841A2">
            <w:pPr>
              <w:pStyle w:val="TAC"/>
              <w:rPr>
                <w:rFonts w:cs="Arial"/>
                <w:lang w:val="en-US" w:eastAsia="zh-CN"/>
              </w:rPr>
            </w:pPr>
            <w:r>
              <w:rPr>
                <w:rFonts w:cs="Arial"/>
                <w:lang w:val="en-US" w:eastAsia="zh-CN"/>
              </w:rPr>
              <w:t>TBD</w:t>
            </w:r>
          </w:p>
        </w:tc>
      </w:tr>
    </w:tbl>
    <w:p w14:paraId="0E1BB506" w14:textId="77777777" w:rsidR="00AD3AD2" w:rsidRPr="00AA5724" w:rsidRDefault="00AD3AD2" w:rsidP="00374F14"/>
    <w:p w14:paraId="643489A6" w14:textId="2264B106" w:rsidR="00374F14" w:rsidRDefault="00374F14" w:rsidP="00374F14">
      <w:r>
        <w:t>Based on the simulation results, it can further be discussed if applicability rule is to be defined for UE to skip legacy case(s) if UE has passed the case(s) with same configuration using the new DMRS ports.</w:t>
      </w:r>
    </w:p>
    <w:p w14:paraId="5A82CCF6" w14:textId="302EA533" w:rsidR="00374F14" w:rsidRDefault="00374F14" w:rsidP="00374F14">
      <w:pPr>
        <w:pStyle w:val="RAN4observation0"/>
      </w:pPr>
      <w:r>
        <w:t xml:space="preserve">Decision on </w:t>
      </w:r>
      <w:bookmarkStart w:id="9" w:name="_Hlk149216783"/>
      <w:r>
        <w:t xml:space="preserve">introducing applicability rule for UE to skip legacy case(s) if UE has passed the case(s) with same configuration using the new DMRS ports </w:t>
      </w:r>
      <w:bookmarkEnd w:id="9"/>
      <w:r>
        <w:t xml:space="preserve">can be done after </w:t>
      </w:r>
      <w:r w:rsidR="001270B3">
        <w:t>simulation alignment is finalized.</w:t>
      </w:r>
    </w:p>
    <w:p w14:paraId="57EE4625" w14:textId="2EC93B03" w:rsidR="001270B3" w:rsidRPr="001270B3" w:rsidRDefault="001270B3" w:rsidP="001270B3">
      <w:pPr>
        <w:pStyle w:val="RAN4proposal"/>
      </w:pPr>
      <w:r>
        <w:t>FFS: decision to introducing applicability rule for UE to skip legacy case(s) if UE has passed the case(s) with same configuration using the new DMRS ports.</w:t>
      </w:r>
    </w:p>
    <w:p w14:paraId="057C1993" w14:textId="77777777" w:rsidR="00416E1D" w:rsidRDefault="00416E1D" w:rsidP="00B90702"/>
    <w:p w14:paraId="3506C5F9" w14:textId="7D86F5F8" w:rsidR="00AD3AD2" w:rsidRDefault="00FE10AC" w:rsidP="00BC459A">
      <w:pPr>
        <w:pStyle w:val="RAN4H1"/>
      </w:pPr>
      <w:r w:rsidRPr="00FE10AC">
        <w:t>Test set-up and simulation assumptions for UE demodulation performance and CSI</w:t>
      </w:r>
    </w:p>
    <w:p w14:paraId="0816FFBC" w14:textId="3EBE2EE4" w:rsidR="00BC459A" w:rsidRDefault="00685FDD" w:rsidP="00685FDD">
      <w:pPr>
        <w:pStyle w:val="RAN4H2"/>
        <w:rPr>
          <w:lang w:eastAsia="zh-CN"/>
        </w:rPr>
      </w:pPr>
      <w:r>
        <w:rPr>
          <w:lang w:eastAsia="zh-CN"/>
        </w:rPr>
        <w:t xml:space="preserve">Initial simulation assumptions for </w:t>
      </w:r>
      <w:proofErr w:type="spellStart"/>
      <w:r>
        <w:rPr>
          <w:lang w:eastAsia="zh-CN"/>
        </w:rPr>
        <w:t>TypeII</w:t>
      </w:r>
      <w:proofErr w:type="spellEnd"/>
      <w:r>
        <w:rPr>
          <w:lang w:eastAsia="zh-CN"/>
        </w:rPr>
        <w:t xml:space="preserve"> Doppler</w:t>
      </w:r>
    </w:p>
    <w:p w14:paraId="6B33F6A1" w14:textId="0308FF3D" w:rsidR="00FE10AC" w:rsidRPr="00984945" w:rsidRDefault="00984945" w:rsidP="00FE10AC">
      <w:pPr>
        <w:pStyle w:val="RAN4H3"/>
        <w:rPr>
          <w:bCs/>
        </w:rPr>
      </w:pPr>
      <w:r w:rsidRPr="00984945">
        <w:rPr>
          <w:bCs/>
          <w:lang w:eastAsia="ko-KR"/>
        </w:rPr>
        <w:t>Propagation channel</w:t>
      </w:r>
      <w:r w:rsidR="005949C9">
        <w:rPr>
          <w:bCs/>
          <w:lang w:eastAsia="ko-KR"/>
        </w:rPr>
        <w:t xml:space="preserve"> and correlation configurations</w:t>
      </w:r>
    </w:p>
    <w:p w14:paraId="5FE5AD5C" w14:textId="19BFF1A2" w:rsidR="00AD3AD2" w:rsidRDefault="00AD3AD2" w:rsidP="00D821F8">
      <w:pPr>
        <w:jc w:val="both"/>
        <w:rPr>
          <w:lang w:val="en-GB"/>
        </w:rPr>
      </w:pPr>
      <w:r w:rsidRPr="00664D82">
        <w:rPr>
          <w:lang w:val="en-GB"/>
        </w:rPr>
        <w:t>In RAN4#10</w:t>
      </w:r>
      <w:r>
        <w:rPr>
          <w:lang w:val="en-GB"/>
        </w:rPr>
        <w:t>8bis</w:t>
      </w:r>
      <w:r w:rsidR="00E303F2">
        <w:rPr>
          <w:lang w:val="en-GB"/>
        </w:rPr>
        <w:t xml:space="preserve">, the </w:t>
      </w:r>
      <w:r w:rsidR="004C64CF">
        <w:rPr>
          <w:lang w:val="en-GB"/>
        </w:rPr>
        <w:t xml:space="preserve">characteristics of the propagation channel </w:t>
      </w:r>
      <w:r w:rsidR="00492931">
        <w:rPr>
          <w:lang w:val="en-GB"/>
        </w:rPr>
        <w:t>were</w:t>
      </w:r>
      <w:r w:rsidR="004C64CF">
        <w:rPr>
          <w:lang w:val="en-GB"/>
        </w:rPr>
        <w:t xml:space="preserve"> </w:t>
      </w:r>
      <w:r w:rsidR="00334C20">
        <w:rPr>
          <w:lang w:val="en-GB"/>
        </w:rPr>
        <w:t>analysed</w:t>
      </w:r>
      <w:r w:rsidR="004C64CF">
        <w:rPr>
          <w:lang w:val="en-GB"/>
        </w:rPr>
        <w:t>.</w:t>
      </w:r>
      <w:r w:rsidR="00414ADC">
        <w:rPr>
          <w:lang w:val="en-GB"/>
        </w:rPr>
        <w:t xml:space="preserve"> TDL</w:t>
      </w:r>
      <w:r w:rsidR="003953F9">
        <w:rPr>
          <w:lang w:val="en-GB"/>
        </w:rPr>
        <w:t xml:space="preserve">A30 </w:t>
      </w:r>
      <w:r w:rsidR="00F92EDD">
        <w:rPr>
          <w:lang w:val="en-GB"/>
        </w:rPr>
        <w:t>with 100</w:t>
      </w:r>
      <w:r w:rsidR="00722682">
        <w:rPr>
          <w:lang w:val="en-GB"/>
        </w:rPr>
        <w:t xml:space="preserve"> and 240</w:t>
      </w:r>
      <w:r w:rsidR="008D4599">
        <w:rPr>
          <w:lang w:val="en-GB"/>
        </w:rPr>
        <w:t xml:space="preserve">Hz Doppler </w:t>
      </w:r>
      <w:r w:rsidR="00466645">
        <w:rPr>
          <w:lang w:val="en-GB"/>
        </w:rPr>
        <w:t>frequency</w:t>
      </w:r>
      <w:r w:rsidR="008D4599">
        <w:rPr>
          <w:lang w:val="en-GB"/>
        </w:rPr>
        <w:t xml:space="preserve"> were the discussed options</w:t>
      </w:r>
      <w:r w:rsidR="000C4997">
        <w:rPr>
          <w:lang w:val="en-GB"/>
        </w:rPr>
        <w:t xml:space="preserve"> (see </w:t>
      </w:r>
      <w:r w:rsidR="000C4997">
        <w:rPr>
          <w:lang w:val="en-GB"/>
        </w:rPr>
        <w:fldChar w:fldCharType="begin"/>
      </w:r>
      <w:r w:rsidR="000C4997">
        <w:rPr>
          <w:lang w:val="en-GB"/>
        </w:rPr>
        <w:instrText xml:space="preserve"> REF _Ref148974093 \r \h </w:instrText>
      </w:r>
      <w:r w:rsidR="000C4997">
        <w:rPr>
          <w:lang w:val="en-GB"/>
        </w:rPr>
      </w:r>
      <w:r w:rsidR="000C4997">
        <w:rPr>
          <w:lang w:val="en-GB"/>
        </w:rPr>
        <w:fldChar w:fldCharType="separate"/>
      </w:r>
      <w:r w:rsidR="00CB751A">
        <w:rPr>
          <w:lang w:val="en-GB"/>
        </w:rPr>
        <w:t>[1]</w:t>
      </w:r>
      <w:r w:rsidR="000C4997">
        <w:rPr>
          <w:lang w:val="en-GB"/>
        </w:rPr>
        <w:fldChar w:fldCharType="end"/>
      </w:r>
      <w:r w:rsidR="000C4997">
        <w:rPr>
          <w:lang w:val="en-GB"/>
        </w:rPr>
        <w:t>)</w:t>
      </w:r>
      <w:r w:rsidR="008D4599">
        <w:rPr>
          <w:lang w:val="en-GB"/>
        </w:rPr>
        <w:t xml:space="preserve">. </w:t>
      </w:r>
    </w:p>
    <w:tbl>
      <w:tblPr>
        <w:tblStyle w:val="TableGrid"/>
        <w:tblW w:w="4500" w:type="pct"/>
        <w:jc w:val="center"/>
        <w:tblLook w:val="04A0" w:firstRow="1" w:lastRow="0" w:firstColumn="1" w:lastColumn="0" w:noHBand="0" w:noVBand="1"/>
      </w:tblPr>
      <w:tblGrid>
        <w:gridCol w:w="8655"/>
      </w:tblGrid>
      <w:tr w:rsidR="00AD3AD2" w14:paraId="5706C7E2" w14:textId="77777777" w:rsidTr="000C4997">
        <w:trPr>
          <w:jc w:val="center"/>
        </w:trPr>
        <w:tc>
          <w:tcPr>
            <w:tcW w:w="8655" w:type="dxa"/>
          </w:tcPr>
          <w:p w14:paraId="4CE82AFA" w14:textId="77777777" w:rsidR="004D394D" w:rsidRDefault="004D394D" w:rsidP="004D394D">
            <w:pPr>
              <w:rPr>
                <w:b/>
                <w:u w:val="single"/>
                <w:lang w:eastAsia="ko-KR"/>
              </w:rPr>
            </w:pPr>
            <w:r>
              <w:rPr>
                <w:b/>
                <w:u w:val="single"/>
                <w:lang w:eastAsia="ko-KR"/>
              </w:rPr>
              <w:t>Issue 2-1-1:</w:t>
            </w:r>
            <w:r>
              <w:rPr>
                <w:u w:val="single"/>
              </w:rPr>
              <w:t xml:space="preserve"> </w:t>
            </w:r>
            <w:r>
              <w:rPr>
                <w:b/>
                <w:u w:val="single"/>
                <w:lang w:eastAsia="ko-KR"/>
              </w:rPr>
              <w:t>Propagation channel</w:t>
            </w:r>
          </w:p>
          <w:p w14:paraId="01C585C7" w14:textId="77777777" w:rsidR="004D394D" w:rsidRDefault="004D394D" w:rsidP="004D394D">
            <w:pPr>
              <w:rPr>
                <w:b/>
                <w:lang w:eastAsia="zh-CN"/>
              </w:rPr>
            </w:pPr>
            <w:r>
              <w:rPr>
                <w:b/>
                <w:lang w:eastAsia="zh-CN"/>
              </w:rPr>
              <w:t>Way forward:</w:t>
            </w:r>
          </w:p>
          <w:p w14:paraId="11A9C550" w14:textId="77777777" w:rsidR="004D394D" w:rsidRDefault="004D394D" w:rsidP="005F0387">
            <w:pPr>
              <w:pStyle w:val="ListParagraph"/>
              <w:numPr>
                <w:ilvl w:val="0"/>
                <w:numId w:val="8"/>
              </w:numPr>
              <w:spacing w:line="256" w:lineRule="auto"/>
              <w:contextualSpacing w:val="0"/>
              <w:rPr>
                <w:b/>
                <w:lang w:eastAsia="zh-CN"/>
              </w:rPr>
            </w:pPr>
            <w:r>
              <w:rPr>
                <w:rFonts w:eastAsia="SimSun"/>
                <w:szCs w:val="24"/>
                <w:lang w:eastAsia="zh-CN"/>
              </w:rPr>
              <w:t>For channel model: TDLA30</w:t>
            </w:r>
          </w:p>
          <w:p w14:paraId="39035360" w14:textId="77777777" w:rsidR="004D394D" w:rsidRDefault="004D394D" w:rsidP="005F0387">
            <w:pPr>
              <w:pStyle w:val="ListParagraph"/>
              <w:numPr>
                <w:ilvl w:val="0"/>
                <w:numId w:val="8"/>
              </w:numPr>
              <w:spacing w:line="256" w:lineRule="auto"/>
              <w:contextualSpacing w:val="0"/>
              <w:rPr>
                <w:rFonts w:eastAsiaTheme="minorHAnsi"/>
                <w:szCs w:val="24"/>
                <w:lang w:eastAsia="zh-CN"/>
              </w:rPr>
            </w:pPr>
            <w:r>
              <w:rPr>
                <w:rFonts w:eastAsia="SimSun"/>
                <w:szCs w:val="24"/>
                <w:lang w:eastAsia="zh-CN"/>
              </w:rPr>
              <w:t xml:space="preserve">For maximum Doppler frequency: </w:t>
            </w:r>
          </w:p>
          <w:p w14:paraId="4FA25507" w14:textId="77777777" w:rsidR="004D394D" w:rsidRDefault="004D394D" w:rsidP="005F0387">
            <w:pPr>
              <w:pStyle w:val="ListParagraph"/>
              <w:numPr>
                <w:ilvl w:val="3"/>
                <w:numId w:val="9"/>
              </w:numPr>
              <w:spacing w:line="256" w:lineRule="auto"/>
              <w:contextualSpacing w:val="0"/>
              <w:rPr>
                <w:szCs w:val="24"/>
                <w:lang w:eastAsia="zh-CN"/>
              </w:rPr>
            </w:pPr>
            <w:r>
              <w:rPr>
                <w:rFonts w:eastAsia="SimSun"/>
                <w:szCs w:val="24"/>
                <w:lang w:eastAsia="zh-CN"/>
              </w:rPr>
              <w:t>Option 1: 240Hz</w:t>
            </w:r>
          </w:p>
          <w:p w14:paraId="21A4CE81" w14:textId="77777777" w:rsidR="004D394D" w:rsidRDefault="004D394D" w:rsidP="005F0387">
            <w:pPr>
              <w:pStyle w:val="ListParagraph"/>
              <w:numPr>
                <w:ilvl w:val="3"/>
                <w:numId w:val="9"/>
              </w:numPr>
              <w:spacing w:line="256" w:lineRule="auto"/>
              <w:contextualSpacing w:val="0"/>
              <w:rPr>
                <w:szCs w:val="24"/>
                <w:lang w:eastAsia="zh-CN"/>
              </w:rPr>
            </w:pPr>
            <w:r>
              <w:rPr>
                <w:rFonts w:eastAsia="SimSun"/>
                <w:szCs w:val="24"/>
                <w:lang w:eastAsia="zh-CN"/>
              </w:rPr>
              <w:t>Option 2: 100Hz</w:t>
            </w:r>
          </w:p>
          <w:p w14:paraId="4A92DFFD" w14:textId="77777777" w:rsidR="004D394D" w:rsidRDefault="004D394D" w:rsidP="005F0387">
            <w:pPr>
              <w:pStyle w:val="ListParagraph"/>
              <w:numPr>
                <w:ilvl w:val="0"/>
                <w:numId w:val="8"/>
              </w:numPr>
              <w:spacing w:line="256" w:lineRule="auto"/>
              <w:contextualSpacing w:val="0"/>
              <w:rPr>
                <w:szCs w:val="24"/>
                <w:lang w:eastAsia="zh-CN"/>
              </w:rPr>
            </w:pPr>
            <w:r>
              <w:rPr>
                <w:rFonts w:eastAsia="SimSun"/>
                <w:szCs w:val="24"/>
                <w:lang w:eastAsia="zh-CN"/>
              </w:rPr>
              <w:t>Other</w:t>
            </w:r>
            <w:r>
              <w:rPr>
                <w:szCs w:val="24"/>
                <w:lang w:eastAsia="zh-CN"/>
              </w:rPr>
              <w:t xml:space="preserve"> options are not </w:t>
            </w:r>
            <w:proofErr w:type="gramStart"/>
            <w:r>
              <w:rPr>
                <w:szCs w:val="24"/>
                <w:lang w:eastAsia="zh-CN"/>
              </w:rPr>
              <w:t>precluded</w:t>
            </w:r>
            <w:proofErr w:type="gramEnd"/>
          </w:p>
          <w:p w14:paraId="09387C57" w14:textId="72D7F856" w:rsidR="00AD3AD2" w:rsidRPr="00B6257E" w:rsidRDefault="00AD3AD2" w:rsidP="004C5EDE"/>
        </w:tc>
      </w:tr>
    </w:tbl>
    <w:p w14:paraId="338AFFBE" w14:textId="77777777" w:rsidR="00A45972" w:rsidRDefault="00A45972" w:rsidP="008E39D7">
      <w:pPr>
        <w:rPr>
          <w:lang w:val="en-GB"/>
        </w:rPr>
      </w:pPr>
    </w:p>
    <w:p w14:paraId="3A2EFE5F" w14:textId="72DBCFCA" w:rsidR="00AD3AD2" w:rsidRDefault="00A45972" w:rsidP="008E39D7">
      <w:r>
        <w:rPr>
          <w:lang w:val="en-GB"/>
        </w:rPr>
        <w:t>W</w:t>
      </w:r>
      <w:r w:rsidR="000C4997">
        <w:rPr>
          <w:lang w:val="en-GB"/>
        </w:rPr>
        <w:t xml:space="preserve">e would prefer the most conservative options with 100Hz which corresponds approximately to 30km/h. Higher UE speeds based on results from RAN 1 can maybe only be handled with AP-CSI-RS schemes in which the value </w:t>
      </w:r>
      <m:oMath>
        <m:r>
          <w:rPr>
            <w:rFonts w:ascii="Cambria Math" w:hAnsi="Cambria Math"/>
            <w:lang w:val="en-GB"/>
          </w:rPr>
          <m:t>m</m:t>
        </m:r>
      </m:oMath>
      <w:r w:rsidR="000C4997">
        <w:rPr>
          <w:lang w:val="en-GB"/>
        </w:rPr>
        <w:t xml:space="preserve"> in between the </w:t>
      </w:r>
      <w:r w:rsidR="000C4997" w:rsidRPr="00DD7037">
        <w:rPr>
          <w:i/>
          <w:lang w:val="en-GB"/>
        </w:rPr>
        <w:t>K</w:t>
      </w:r>
      <w:r w:rsidR="000C4997">
        <w:rPr>
          <w:lang w:val="en-GB"/>
        </w:rPr>
        <w:t xml:space="preserve"> CSI-RS burst signals is </w:t>
      </w:r>
      <w:r w:rsidR="0063137E">
        <w:rPr>
          <w:lang w:val="en-GB"/>
        </w:rPr>
        <w:t>small</w:t>
      </w:r>
      <w:r w:rsidR="000C4997">
        <w:rPr>
          <w:lang w:val="en-GB"/>
        </w:rPr>
        <w:t xml:space="preserve"> enough to handle the coherence time corresponding to such channel variability. We would be </w:t>
      </w:r>
      <w:r w:rsidR="006C0911">
        <w:rPr>
          <w:lang w:val="en-GB"/>
        </w:rPr>
        <w:t>rather</w:t>
      </w:r>
      <w:r w:rsidR="000C4997">
        <w:rPr>
          <w:lang w:val="en-GB"/>
        </w:rPr>
        <w:t xml:space="preserve"> open to </w:t>
      </w:r>
      <w:r w:rsidR="002537D9">
        <w:rPr>
          <w:lang w:val="en-GB"/>
        </w:rPr>
        <w:t xml:space="preserve">further discuss </w:t>
      </w:r>
      <w:r w:rsidR="000C4997">
        <w:rPr>
          <w:lang w:val="en-GB"/>
        </w:rPr>
        <w:t xml:space="preserve">other TDLA channels with even more reduced Doppler frequencies and perform the test with P-CSI-RS for instance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CSI-RS</m:t>
            </m:r>
          </m:sub>
        </m:sSub>
      </m:oMath>
      <w:r w:rsidR="000C4997">
        <w:rPr>
          <w:lang w:val="en-GB"/>
        </w:rPr>
        <w:t>=5ms and reduced speeds, for instance 10-20km/h.</w:t>
      </w:r>
    </w:p>
    <w:p w14:paraId="37E1511D" w14:textId="3221DCDB" w:rsidR="00AD3AD2" w:rsidRDefault="00A16D7E" w:rsidP="00BB1B5D">
      <w:pPr>
        <w:pStyle w:val="RAN4observation0"/>
        <w:jc w:val="both"/>
      </w:pPr>
      <w:r>
        <w:t xml:space="preserve">TDLA30 with </w:t>
      </w:r>
      <w:r w:rsidR="00055EC8">
        <w:t xml:space="preserve">100Hz </w:t>
      </w:r>
      <w:r w:rsidR="005E1E8D">
        <w:t xml:space="preserve">seems more reasonable than 240Hz Doppler </w:t>
      </w:r>
      <w:r w:rsidR="001B667A">
        <w:t>frequencies</w:t>
      </w:r>
      <w:r w:rsidR="00A667EE" w:rsidDel="00C2386D">
        <w:t xml:space="preserve">. </w:t>
      </w:r>
      <w:r w:rsidR="00754014">
        <w:t xml:space="preserve">Nonetheless, </w:t>
      </w:r>
      <w:r w:rsidR="00C24A6C">
        <w:t xml:space="preserve">even smaller Doppler </w:t>
      </w:r>
      <w:r w:rsidR="001B667A">
        <w:t>frequencie</w:t>
      </w:r>
      <w:r w:rsidR="00C24A6C">
        <w:t xml:space="preserve">s </w:t>
      </w:r>
      <w:r w:rsidR="009923D2">
        <w:t>to enable P-CSI-RS</w:t>
      </w:r>
      <w:r w:rsidR="00EB6319">
        <w:t xml:space="preserve"> with </w:t>
      </w:r>
      <w:r w:rsidR="00C46E58">
        <w:t>10-</w:t>
      </w:r>
      <w:r w:rsidR="00EB6319">
        <w:t>20km/h</w:t>
      </w:r>
      <w:r w:rsidR="00C46E58">
        <w:t xml:space="preserve"> </w:t>
      </w:r>
      <w:r w:rsidR="00C2386D">
        <w:t xml:space="preserve">are </w:t>
      </w:r>
      <w:r w:rsidR="00C46E58">
        <w:t>also reasonable</w:t>
      </w:r>
      <w:r w:rsidR="00C2386D">
        <w:t xml:space="preserve"> to be considered</w:t>
      </w:r>
      <w:r w:rsidR="00C46E58">
        <w:t>.</w:t>
      </w:r>
    </w:p>
    <w:p w14:paraId="027C1BB6" w14:textId="40253FD1" w:rsidR="00A54EAA" w:rsidRPr="00FE10AC" w:rsidRDefault="003223FB" w:rsidP="00DD7037">
      <w:pPr>
        <w:pStyle w:val="RAN4proposal"/>
      </w:pPr>
      <w:r>
        <w:t>Use</w:t>
      </w:r>
      <w:r w:rsidR="0009428B">
        <w:t xml:space="preserve"> </w:t>
      </w:r>
      <w:r w:rsidR="00466645">
        <w:rPr>
          <w:rFonts w:eastAsia="SimSun"/>
          <w:szCs w:val="24"/>
          <w:lang w:eastAsia="zh-CN"/>
        </w:rPr>
        <w:t>100</w:t>
      </w:r>
      <w:r w:rsidR="0009428B">
        <w:rPr>
          <w:rFonts w:eastAsia="SimSun"/>
          <w:szCs w:val="24"/>
          <w:lang w:eastAsia="zh-CN"/>
        </w:rPr>
        <w:t>Hz as the maximum Doppler frequency</w:t>
      </w:r>
      <w:r w:rsidR="008A0995">
        <w:rPr>
          <w:rFonts w:eastAsia="SimSun"/>
          <w:szCs w:val="24"/>
          <w:lang w:eastAsia="zh-CN"/>
        </w:rPr>
        <w:t xml:space="preserve"> (Option 1)</w:t>
      </w:r>
      <w:r w:rsidR="002537D9">
        <w:rPr>
          <w:rFonts w:eastAsia="SimSun"/>
          <w:szCs w:val="24"/>
          <w:lang w:eastAsia="zh-CN"/>
        </w:rPr>
        <w:t>. FFS if lower doppler values</w:t>
      </w:r>
      <w:r w:rsidR="00EA334E">
        <w:rPr>
          <w:rFonts w:eastAsia="SimSun"/>
          <w:szCs w:val="24"/>
          <w:lang w:eastAsia="zh-CN"/>
        </w:rPr>
        <w:t xml:space="preserve"> are to be considered.</w:t>
      </w:r>
    </w:p>
    <w:p w14:paraId="1416B77A" w14:textId="77777777" w:rsidR="0072698E" w:rsidRDefault="0072698E" w:rsidP="00A54EAA">
      <w:pPr>
        <w:rPr>
          <w:lang w:val="en-GB"/>
        </w:rPr>
      </w:pPr>
    </w:p>
    <w:p w14:paraId="6E3FD4F4" w14:textId="3278D9D7" w:rsidR="00A54EAA" w:rsidRDefault="005949C9" w:rsidP="00A54EAA">
      <w:pPr>
        <w:rPr>
          <w:lang w:val="en-GB"/>
        </w:rPr>
      </w:pPr>
      <w:r>
        <w:rPr>
          <w:lang w:val="en-GB"/>
        </w:rPr>
        <w:lastRenderedPageBreak/>
        <w:t>Moreover, i</w:t>
      </w:r>
      <w:r w:rsidR="00A54EAA" w:rsidRPr="00664D82">
        <w:rPr>
          <w:lang w:val="en-GB"/>
        </w:rPr>
        <w:t>n RAN4#10</w:t>
      </w:r>
      <w:r w:rsidR="00A54EAA">
        <w:rPr>
          <w:lang w:val="en-GB"/>
        </w:rPr>
        <w:t>8bis it was discussed which correlation configuration</w:t>
      </w:r>
      <w:r w:rsidR="000B1BA3">
        <w:rPr>
          <w:lang w:val="en-GB"/>
        </w:rPr>
        <w:t xml:space="preserve"> should be used</w:t>
      </w:r>
      <w:r w:rsidR="00EA334E">
        <w:rPr>
          <w:lang w:val="en-GB"/>
        </w:rPr>
        <w:t xml:space="preserve"> (see </w:t>
      </w:r>
      <w:r w:rsidR="00EA334E">
        <w:rPr>
          <w:lang w:val="en-GB"/>
        </w:rPr>
        <w:fldChar w:fldCharType="begin"/>
      </w:r>
      <w:r w:rsidR="00EA334E">
        <w:rPr>
          <w:lang w:val="en-GB"/>
        </w:rPr>
        <w:instrText xml:space="preserve"> REF _Ref148974093 \r \h </w:instrText>
      </w:r>
      <w:r w:rsidR="00EA334E">
        <w:rPr>
          <w:lang w:val="en-GB"/>
        </w:rPr>
      </w:r>
      <w:r w:rsidR="00EA334E">
        <w:rPr>
          <w:lang w:val="en-GB"/>
        </w:rPr>
        <w:fldChar w:fldCharType="separate"/>
      </w:r>
      <w:r w:rsidR="00CB751A">
        <w:rPr>
          <w:lang w:val="en-GB"/>
        </w:rPr>
        <w:t>[1]</w:t>
      </w:r>
      <w:r w:rsidR="00EA334E">
        <w:rPr>
          <w:lang w:val="en-GB"/>
        </w:rPr>
        <w:fldChar w:fldCharType="end"/>
      </w:r>
      <w:r w:rsidR="00EA334E">
        <w:rPr>
          <w:lang w:val="en-GB"/>
        </w:rPr>
        <w:t>)</w:t>
      </w:r>
      <w:r w:rsidR="00BB06A1">
        <w:rPr>
          <w:lang w:val="en-GB"/>
        </w:rPr>
        <w:t>.</w:t>
      </w:r>
    </w:p>
    <w:tbl>
      <w:tblPr>
        <w:tblStyle w:val="TableGrid"/>
        <w:tblW w:w="4500" w:type="pct"/>
        <w:jc w:val="center"/>
        <w:tblLook w:val="04A0" w:firstRow="1" w:lastRow="0" w:firstColumn="1" w:lastColumn="0" w:noHBand="0" w:noVBand="1"/>
      </w:tblPr>
      <w:tblGrid>
        <w:gridCol w:w="8655"/>
      </w:tblGrid>
      <w:tr w:rsidR="00A54EAA" w14:paraId="31CB9B2E" w14:textId="77777777" w:rsidTr="00EA334E">
        <w:trPr>
          <w:jc w:val="center"/>
        </w:trPr>
        <w:tc>
          <w:tcPr>
            <w:tcW w:w="8655" w:type="dxa"/>
          </w:tcPr>
          <w:p w14:paraId="32047D4E" w14:textId="77777777" w:rsidR="00A54EAA" w:rsidRDefault="00A54EAA" w:rsidP="00A54EAA">
            <w:pPr>
              <w:rPr>
                <w:b/>
                <w:u w:val="single"/>
                <w:lang w:eastAsia="ko-KR"/>
              </w:rPr>
            </w:pPr>
            <w:r>
              <w:rPr>
                <w:b/>
                <w:u w:val="single"/>
                <w:lang w:eastAsia="ko-KR"/>
              </w:rPr>
              <w:t>Issue 2-1-2:</w:t>
            </w:r>
            <w:r>
              <w:rPr>
                <w:u w:val="single"/>
              </w:rPr>
              <w:t xml:space="preserve"> </w:t>
            </w:r>
            <w:r>
              <w:rPr>
                <w:b/>
                <w:u w:val="single"/>
                <w:lang w:eastAsia="ko-KR"/>
              </w:rPr>
              <w:t>Correlation configurations</w:t>
            </w:r>
          </w:p>
          <w:p w14:paraId="7147D7F9" w14:textId="77777777" w:rsidR="00A54EAA" w:rsidRDefault="00A54EAA" w:rsidP="00A54EAA">
            <w:pPr>
              <w:rPr>
                <w:b/>
                <w:lang w:eastAsia="zh-CN"/>
              </w:rPr>
            </w:pPr>
            <w:r>
              <w:rPr>
                <w:b/>
                <w:lang w:eastAsia="zh-CN"/>
              </w:rPr>
              <w:t>Way forward:</w:t>
            </w:r>
          </w:p>
          <w:p w14:paraId="6C3565F6" w14:textId="77777777" w:rsidR="00A54EAA" w:rsidRDefault="00A54EAA" w:rsidP="005F0387">
            <w:pPr>
              <w:pStyle w:val="ListParagraph"/>
              <w:numPr>
                <w:ilvl w:val="0"/>
                <w:numId w:val="8"/>
              </w:numPr>
              <w:spacing w:line="256" w:lineRule="auto"/>
              <w:contextualSpacing w:val="0"/>
              <w:rPr>
                <w:rFonts w:eastAsia="SimSun"/>
                <w:szCs w:val="24"/>
                <w:lang w:eastAsia="zh-CN"/>
              </w:rPr>
            </w:pPr>
            <w:r>
              <w:rPr>
                <w:lang w:eastAsia="zh-CN"/>
              </w:rPr>
              <w:t>Option</w:t>
            </w:r>
            <w:r>
              <w:rPr>
                <w:rFonts w:eastAsia="SimSun"/>
                <w:szCs w:val="24"/>
                <w:lang w:eastAsia="zh-CN"/>
              </w:rPr>
              <w:t xml:space="preserve"> 1: XP Medium as a starting point for Rel-18 </w:t>
            </w:r>
            <w:proofErr w:type="spellStart"/>
            <w:r>
              <w:rPr>
                <w:rFonts w:eastAsia="SimSun"/>
                <w:szCs w:val="24"/>
                <w:lang w:eastAsia="zh-CN"/>
              </w:rPr>
              <w:t>TypeII</w:t>
            </w:r>
            <w:proofErr w:type="spellEnd"/>
            <w:r>
              <w:rPr>
                <w:rFonts w:eastAsia="SimSun"/>
                <w:szCs w:val="24"/>
                <w:lang w:eastAsia="zh-CN"/>
              </w:rPr>
              <w:t xml:space="preserve"> Doppler PMI test. </w:t>
            </w:r>
          </w:p>
          <w:p w14:paraId="57958DF8" w14:textId="77777777" w:rsidR="00A54EAA" w:rsidRDefault="00A54EAA" w:rsidP="005F0387">
            <w:pPr>
              <w:pStyle w:val="ListParagraph"/>
              <w:numPr>
                <w:ilvl w:val="0"/>
                <w:numId w:val="8"/>
              </w:numPr>
              <w:spacing w:after="160"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w:t>
            </w:r>
            <w:proofErr w:type="gramStart"/>
            <w:r>
              <w:rPr>
                <w:szCs w:val="24"/>
                <w:lang w:eastAsia="zh-CN"/>
              </w:rPr>
              <w:t>precluded</w:t>
            </w:r>
            <w:proofErr w:type="gramEnd"/>
          </w:p>
          <w:p w14:paraId="21D98B8E" w14:textId="77777777" w:rsidR="00A54EAA" w:rsidRPr="00B6257E" w:rsidRDefault="00A54EAA" w:rsidP="004C5EDE"/>
        </w:tc>
      </w:tr>
    </w:tbl>
    <w:p w14:paraId="2711B68D" w14:textId="77777777" w:rsidR="000E7F66" w:rsidRDefault="000E7F66" w:rsidP="00A54EAA">
      <w:pPr>
        <w:rPr>
          <w:lang w:val="en-GB"/>
        </w:rPr>
      </w:pPr>
    </w:p>
    <w:p w14:paraId="4B49FD84" w14:textId="36EFC2D2" w:rsidR="00A54EAA" w:rsidRDefault="00873477" w:rsidP="00A54EAA">
      <w:r>
        <w:rPr>
          <w:lang w:val="en-GB"/>
        </w:rPr>
        <w:t>C</w:t>
      </w:r>
      <w:r w:rsidR="00EA334E">
        <w:rPr>
          <w:lang w:val="en-GB"/>
        </w:rPr>
        <w:t xml:space="preserve">onsidering that </w:t>
      </w:r>
      <w:proofErr w:type="spellStart"/>
      <w:r w:rsidR="00EA334E">
        <w:rPr>
          <w:lang w:val="en-GB"/>
        </w:rPr>
        <w:t>Rel</w:t>
      </w:r>
      <w:proofErr w:type="spellEnd"/>
      <w:r w:rsidR="00EA334E">
        <w:rPr>
          <w:lang w:val="en-GB"/>
        </w:rPr>
        <w:t xml:space="preserve"> 16 enhanced </w:t>
      </w:r>
      <w:proofErr w:type="spellStart"/>
      <w:r w:rsidR="00EA334E">
        <w:rPr>
          <w:lang w:val="en-GB"/>
        </w:rPr>
        <w:t>TypeII</w:t>
      </w:r>
      <w:proofErr w:type="spellEnd"/>
      <w:r w:rsidR="00EA334E">
        <w:rPr>
          <w:lang w:val="en-GB"/>
        </w:rPr>
        <w:t xml:space="preserve"> uses XP medium, we adhere to </w:t>
      </w:r>
      <w:r w:rsidR="00C15EC2">
        <w:rPr>
          <w:lang w:val="en-GB"/>
        </w:rPr>
        <w:t>using XP Medium</w:t>
      </w:r>
      <w:r w:rsidR="00EA334E">
        <w:rPr>
          <w:lang w:val="en-GB"/>
        </w:rPr>
        <w:t xml:space="preserve"> </w:t>
      </w:r>
      <w:r w:rsidR="00C15EC2">
        <w:rPr>
          <w:lang w:val="en-GB"/>
        </w:rPr>
        <w:t xml:space="preserve">correlation </w:t>
      </w:r>
      <w:r w:rsidR="00EA334E">
        <w:rPr>
          <w:lang w:val="en-GB"/>
        </w:rPr>
        <w:t>configuration as starting point.</w:t>
      </w:r>
    </w:p>
    <w:p w14:paraId="6F38071B" w14:textId="038014AA" w:rsidR="00A54EAA" w:rsidRPr="005C2CEC" w:rsidRDefault="00AB5E46" w:rsidP="001A0090">
      <w:pPr>
        <w:pStyle w:val="RAN4observation0"/>
        <w:jc w:val="both"/>
        <w:rPr>
          <w:b/>
          <w:bCs/>
        </w:rPr>
      </w:pPr>
      <w:r w:rsidRPr="005C2CEC">
        <w:rPr>
          <w:b/>
          <w:bCs/>
        </w:rPr>
        <w:t xml:space="preserve">Considering that Rel 16 enhanced </w:t>
      </w:r>
      <w:proofErr w:type="spellStart"/>
      <w:r w:rsidRPr="005C2CEC">
        <w:rPr>
          <w:b/>
          <w:bCs/>
        </w:rPr>
        <w:t>TypeII</w:t>
      </w:r>
      <w:proofErr w:type="spellEnd"/>
      <w:r w:rsidRPr="005C2CEC">
        <w:rPr>
          <w:b/>
          <w:bCs/>
        </w:rPr>
        <w:t xml:space="preserve"> uses </w:t>
      </w:r>
      <w:r w:rsidR="00051236" w:rsidRPr="005C2CEC">
        <w:rPr>
          <w:b/>
          <w:bCs/>
        </w:rPr>
        <w:t>XP me</w:t>
      </w:r>
      <w:r w:rsidR="002A58D2" w:rsidRPr="005C2CEC">
        <w:rPr>
          <w:b/>
          <w:bCs/>
        </w:rPr>
        <w:t>dium</w:t>
      </w:r>
      <w:r w:rsidR="003709CF" w:rsidRPr="005C2CEC">
        <w:rPr>
          <w:b/>
          <w:bCs/>
        </w:rPr>
        <w:t>, Rel</w:t>
      </w:r>
      <w:r w:rsidR="006701C8" w:rsidRPr="005C2CEC">
        <w:rPr>
          <w:b/>
          <w:bCs/>
        </w:rPr>
        <w:t>.</w:t>
      </w:r>
      <w:r w:rsidR="003709CF" w:rsidRPr="005C2CEC">
        <w:rPr>
          <w:b/>
          <w:bCs/>
        </w:rPr>
        <w:t xml:space="preserve"> 18</w:t>
      </w:r>
      <w:r w:rsidR="004B685F">
        <w:rPr>
          <w:b/>
          <w:bCs/>
        </w:rPr>
        <w:t xml:space="preserve"> Doppler</w:t>
      </w:r>
      <w:r w:rsidR="006701C8" w:rsidRPr="005C2CEC">
        <w:rPr>
          <w:b/>
          <w:bCs/>
        </w:rPr>
        <w:t xml:space="preserve"> </w:t>
      </w:r>
      <w:proofErr w:type="spellStart"/>
      <w:r w:rsidR="006701C8" w:rsidRPr="005C2CEC">
        <w:rPr>
          <w:b/>
          <w:bCs/>
        </w:rPr>
        <w:t>TypeII</w:t>
      </w:r>
      <w:proofErr w:type="spellEnd"/>
      <w:r w:rsidR="006701C8" w:rsidRPr="005C2CEC">
        <w:rPr>
          <w:b/>
          <w:bCs/>
        </w:rPr>
        <w:t xml:space="preserve"> </w:t>
      </w:r>
      <w:r w:rsidR="002E112D">
        <w:rPr>
          <w:b/>
          <w:bCs/>
        </w:rPr>
        <w:t>it seems reasonable to</w:t>
      </w:r>
      <w:r w:rsidR="006701C8" w:rsidRPr="005C2CEC">
        <w:rPr>
          <w:b/>
          <w:bCs/>
        </w:rPr>
        <w:t xml:space="preserve"> use </w:t>
      </w:r>
      <w:r w:rsidR="002E112D">
        <w:rPr>
          <w:b/>
          <w:bCs/>
        </w:rPr>
        <w:t>similar</w:t>
      </w:r>
      <w:r w:rsidR="006701C8" w:rsidRPr="005C2CEC">
        <w:rPr>
          <w:b/>
          <w:bCs/>
        </w:rPr>
        <w:t xml:space="preserve"> configuration as starting point</w:t>
      </w:r>
      <w:r w:rsidR="008A0995" w:rsidRPr="005C2CEC">
        <w:rPr>
          <w:b/>
          <w:bCs/>
        </w:rPr>
        <w:t>.</w:t>
      </w:r>
    </w:p>
    <w:p w14:paraId="538668AE" w14:textId="5C792E04" w:rsidR="000006D5" w:rsidRPr="000006D5" w:rsidRDefault="002E112D" w:rsidP="00DD7037">
      <w:pPr>
        <w:pStyle w:val="RAN4proposal"/>
      </w:pPr>
      <w:r>
        <w:t xml:space="preserve">Use </w:t>
      </w:r>
      <w:r w:rsidR="000006D5" w:rsidRPr="000006D5">
        <w:t xml:space="preserve">XP Medium as a starting point for Rel-18 </w:t>
      </w:r>
      <w:proofErr w:type="spellStart"/>
      <w:r w:rsidR="000006D5" w:rsidRPr="000006D5">
        <w:t>TypeII</w:t>
      </w:r>
      <w:proofErr w:type="spellEnd"/>
      <w:r w:rsidR="000006D5" w:rsidRPr="000006D5">
        <w:t xml:space="preserve"> Doppler PMI test</w:t>
      </w:r>
      <w:r w:rsidR="000006D5">
        <w:t xml:space="preserve"> (Option 1)</w:t>
      </w:r>
    </w:p>
    <w:p w14:paraId="74E216F3" w14:textId="77777777" w:rsidR="003223FB" w:rsidRDefault="003223FB" w:rsidP="00DD7037"/>
    <w:p w14:paraId="7E40640A" w14:textId="2FE73821" w:rsidR="00A54EAA" w:rsidRPr="0084081D" w:rsidRDefault="005949C9" w:rsidP="00A54EAA">
      <w:pPr>
        <w:pStyle w:val="RAN4H3"/>
        <w:rPr>
          <w:bCs/>
        </w:rPr>
      </w:pPr>
      <w:r>
        <w:rPr>
          <w:bCs/>
          <w:lang w:eastAsia="ko-KR"/>
        </w:rPr>
        <w:t>CSI codebook configuration</w:t>
      </w:r>
    </w:p>
    <w:p w14:paraId="074AC454" w14:textId="6AD1A7B9" w:rsidR="00A54EAA" w:rsidRDefault="00A54EAA" w:rsidP="00C11473">
      <w:pPr>
        <w:jc w:val="both"/>
        <w:rPr>
          <w:lang w:val="en-GB"/>
        </w:rPr>
      </w:pPr>
      <w:r w:rsidRPr="00664D82">
        <w:rPr>
          <w:lang w:val="en-GB"/>
        </w:rPr>
        <w:t>In RAN4#10</w:t>
      </w:r>
      <w:r>
        <w:rPr>
          <w:lang w:val="en-GB"/>
        </w:rPr>
        <w:t>8bis</w:t>
      </w:r>
      <w:r w:rsidR="006256B9">
        <w:rPr>
          <w:lang w:val="en-GB"/>
        </w:rPr>
        <w:t xml:space="preserve"> the parameters for N1, </w:t>
      </w:r>
      <w:r w:rsidR="000E5D1A">
        <w:rPr>
          <w:lang w:val="en-GB"/>
        </w:rPr>
        <w:t>N2, O1, O2 were discussed</w:t>
      </w:r>
      <w:r w:rsidR="00351704">
        <w:rPr>
          <w:lang w:val="en-GB"/>
        </w:rPr>
        <w:t xml:space="preserve"> (see </w:t>
      </w:r>
      <w:r w:rsidR="00351704">
        <w:rPr>
          <w:lang w:val="en-GB"/>
        </w:rPr>
        <w:fldChar w:fldCharType="begin"/>
      </w:r>
      <w:r w:rsidR="00351704">
        <w:rPr>
          <w:lang w:val="en-GB"/>
        </w:rPr>
        <w:instrText xml:space="preserve"> REF _Ref148974093 \r \h </w:instrText>
      </w:r>
      <w:r w:rsidR="00351704">
        <w:rPr>
          <w:lang w:val="en-GB"/>
        </w:rPr>
      </w:r>
      <w:r w:rsidR="00351704">
        <w:rPr>
          <w:lang w:val="en-GB"/>
        </w:rPr>
        <w:fldChar w:fldCharType="separate"/>
      </w:r>
      <w:r w:rsidR="00CB751A">
        <w:rPr>
          <w:lang w:val="en-GB"/>
        </w:rPr>
        <w:t>[1]</w:t>
      </w:r>
      <w:r w:rsidR="00351704">
        <w:rPr>
          <w:lang w:val="en-GB"/>
        </w:rPr>
        <w:fldChar w:fldCharType="end"/>
      </w:r>
      <w:r w:rsidR="00351704">
        <w:rPr>
          <w:lang w:val="en-GB"/>
        </w:rPr>
        <w:t>).</w:t>
      </w:r>
    </w:p>
    <w:tbl>
      <w:tblPr>
        <w:tblStyle w:val="TableGrid"/>
        <w:tblW w:w="4500" w:type="pct"/>
        <w:jc w:val="center"/>
        <w:tblLook w:val="04A0" w:firstRow="1" w:lastRow="0" w:firstColumn="1" w:lastColumn="0" w:noHBand="0" w:noVBand="1"/>
      </w:tblPr>
      <w:tblGrid>
        <w:gridCol w:w="8655"/>
      </w:tblGrid>
      <w:tr w:rsidR="00A54EAA" w14:paraId="5DB43E87" w14:textId="77777777" w:rsidTr="00351704">
        <w:trPr>
          <w:jc w:val="center"/>
        </w:trPr>
        <w:tc>
          <w:tcPr>
            <w:tcW w:w="8655" w:type="dxa"/>
          </w:tcPr>
          <w:p w14:paraId="0BB36B66" w14:textId="77777777" w:rsidR="003100A3" w:rsidRDefault="003100A3" w:rsidP="003100A3">
            <w:pPr>
              <w:rPr>
                <w:rFonts w:eastAsiaTheme="minorHAnsi"/>
                <w:b/>
                <w:u w:val="single"/>
                <w:lang w:eastAsia="ko-KR"/>
              </w:rPr>
            </w:pPr>
            <w:r>
              <w:rPr>
                <w:b/>
                <w:u w:val="single"/>
                <w:lang w:eastAsia="ko-KR"/>
              </w:rPr>
              <w:t>Issue 2-1-3:</w:t>
            </w:r>
            <w:r>
              <w:rPr>
                <w:u w:val="single"/>
              </w:rPr>
              <w:t xml:space="preserve"> </w:t>
            </w:r>
            <w:r>
              <w:rPr>
                <w:b/>
                <w:u w:val="single"/>
                <w:lang w:eastAsia="ko-KR"/>
              </w:rPr>
              <w:t>N1, N2, O1, O2 and the number of CSI-RS ports</w:t>
            </w:r>
          </w:p>
          <w:p w14:paraId="7D2BD16A" w14:textId="77777777" w:rsidR="003100A3" w:rsidRDefault="003100A3" w:rsidP="003100A3">
            <w:pPr>
              <w:rPr>
                <w:b/>
                <w:lang w:eastAsia="zh-CN"/>
              </w:rPr>
            </w:pPr>
            <w:r>
              <w:rPr>
                <w:b/>
                <w:lang w:eastAsia="zh-CN"/>
              </w:rPr>
              <w:t>Way forward:</w:t>
            </w:r>
          </w:p>
          <w:p w14:paraId="150DBF0B" w14:textId="77777777" w:rsidR="003100A3" w:rsidRDefault="003100A3" w:rsidP="005F0387">
            <w:pPr>
              <w:pStyle w:val="ListParagraph"/>
              <w:numPr>
                <w:ilvl w:val="0"/>
                <w:numId w:val="8"/>
              </w:numPr>
              <w:spacing w:line="256" w:lineRule="auto"/>
              <w:contextualSpacing w:val="0"/>
              <w:rPr>
                <w:rFonts w:eastAsia="SimSun"/>
                <w:szCs w:val="24"/>
                <w:lang w:eastAsia="zh-CN"/>
              </w:rPr>
            </w:pPr>
            <w:r>
              <w:rPr>
                <w:rFonts w:eastAsia="SimSun"/>
                <w:szCs w:val="24"/>
                <w:lang w:eastAsia="zh-CN"/>
              </w:rPr>
              <w:t xml:space="preserve">Option 1: Use the number of CSI-RS ports 16 with (N1, N2) = (4, 2), (O1, O2) = (4, 4) as a starting point for Rel-18 </w:t>
            </w:r>
            <w:proofErr w:type="spellStart"/>
            <w:r>
              <w:rPr>
                <w:rFonts w:eastAsia="SimSun"/>
                <w:szCs w:val="24"/>
                <w:lang w:eastAsia="zh-CN"/>
              </w:rPr>
              <w:t>TypeII</w:t>
            </w:r>
            <w:proofErr w:type="spellEnd"/>
            <w:r>
              <w:rPr>
                <w:rFonts w:eastAsia="SimSun"/>
                <w:szCs w:val="24"/>
                <w:lang w:eastAsia="zh-CN"/>
              </w:rPr>
              <w:t xml:space="preserve"> Doppler PMI test.</w:t>
            </w:r>
          </w:p>
          <w:p w14:paraId="5A5A852F" w14:textId="124ECD38" w:rsidR="00A54EAA" w:rsidRPr="003100A3" w:rsidRDefault="003100A3" w:rsidP="005F0387">
            <w:pPr>
              <w:pStyle w:val="ListParagraph"/>
              <w:numPr>
                <w:ilvl w:val="0"/>
                <w:numId w:val="8"/>
              </w:numPr>
              <w:spacing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precluded</w:t>
            </w:r>
          </w:p>
        </w:tc>
      </w:tr>
    </w:tbl>
    <w:p w14:paraId="06679A0C" w14:textId="77777777" w:rsidR="00F347D9" w:rsidRDefault="00F347D9">
      <w:pPr>
        <w:jc w:val="both"/>
        <w:rPr>
          <w:lang w:val="en-GB"/>
        </w:rPr>
      </w:pPr>
    </w:p>
    <w:p w14:paraId="66CFB4CE" w14:textId="647C10C3" w:rsidR="00A54EAA" w:rsidRDefault="00351704" w:rsidP="00DD7037">
      <w:pPr>
        <w:jc w:val="both"/>
      </w:pPr>
      <w:r>
        <w:rPr>
          <w:lang w:val="en-GB"/>
        </w:rPr>
        <w:t xml:space="preserve">16 CSI-RS ports configuration is a good choice as it corresponds to the current PMI requirements for Rel. 16 enhanced Type II </w:t>
      </w:r>
      <w:r>
        <w:rPr>
          <w:rFonts w:eastAsia="SimSun"/>
          <w:szCs w:val="24"/>
          <w:lang w:eastAsia="zh-CN"/>
        </w:rPr>
        <w:t>with (N1, N2) = (4, 2), (O1, O2) = (4, 4)</w:t>
      </w:r>
      <w:r>
        <w:rPr>
          <w:lang w:val="en-GB"/>
        </w:rPr>
        <w:t>.</w:t>
      </w:r>
    </w:p>
    <w:p w14:paraId="7B3F6EFF" w14:textId="7B1C5DD2" w:rsidR="00464E03" w:rsidRDefault="00464E03" w:rsidP="000C6905">
      <w:pPr>
        <w:pStyle w:val="RAN4observation0"/>
        <w:rPr>
          <w:lang w:val="en-GB"/>
        </w:rPr>
      </w:pPr>
      <w:r w:rsidRPr="005C2CEC">
        <w:t xml:space="preserve">As a continuation of </w:t>
      </w:r>
      <w:r w:rsidR="00F61485">
        <w:t xml:space="preserve">the PMI requirements </w:t>
      </w:r>
      <w:r w:rsidR="005E6B17">
        <w:t>for</w:t>
      </w:r>
      <w:r w:rsidR="00017C63">
        <w:t xml:space="preserve"> Rel 16</w:t>
      </w:r>
      <w:r w:rsidR="006D2F33">
        <w:t xml:space="preserve"> enhanced Type II</w:t>
      </w:r>
      <w:r w:rsidR="002A6C74">
        <w:t xml:space="preserve">, </w:t>
      </w:r>
      <w:r w:rsidRPr="005C2CEC">
        <w:t xml:space="preserve">we </w:t>
      </w:r>
      <w:r w:rsidR="00E066FD">
        <w:t>see using</w:t>
      </w:r>
      <w:r w:rsidRPr="005C2CEC">
        <w:t xml:space="preserve"> 16 CSI-RS ports </w:t>
      </w:r>
      <w:r w:rsidRPr="005C2CEC">
        <w:rPr>
          <w:rFonts w:eastAsia="SimSun"/>
          <w:szCs w:val="24"/>
          <w:lang w:eastAsia="zh-CN"/>
        </w:rPr>
        <w:t xml:space="preserve">with (N1, N2) = (4, 2), (O1, O2) = (4, 4) </w:t>
      </w:r>
      <w:r w:rsidR="00E066FD">
        <w:rPr>
          <w:rFonts w:eastAsia="SimSun"/>
          <w:szCs w:val="24"/>
          <w:lang w:eastAsia="zh-CN"/>
        </w:rPr>
        <w:t>as</w:t>
      </w:r>
      <w:r w:rsidRPr="005C2CEC">
        <w:rPr>
          <w:rFonts w:eastAsia="SimSun"/>
          <w:szCs w:val="24"/>
          <w:lang w:eastAsia="zh-CN"/>
        </w:rPr>
        <w:t xml:space="preserve"> a good starting point</w:t>
      </w:r>
      <w:r w:rsidR="00433A11">
        <w:rPr>
          <w:rFonts w:eastAsia="SimSun"/>
          <w:szCs w:val="24"/>
          <w:lang w:eastAsia="zh-CN"/>
        </w:rPr>
        <w:t>.</w:t>
      </w:r>
      <w:r>
        <w:rPr>
          <w:rFonts w:eastAsia="SimSun"/>
          <w:szCs w:val="24"/>
          <w:lang w:eastAsia="zh-CN"/>
        </w:rPr>
        <w:t xml:space="preserve"> </w:t>
      </w:r>
    </w:p>
    <w:p w14:paraId="57F7207D" w14:textId="129E3E5F" w:rsidR="00A54EAA" w:rsidRPr="00AA5724" w:rsidRDefault="00433A11" w:rsidP="005C2CEC">
      <w:pPr>
        <w:pStyle w:val="RAN4proposal"/>
        <w:jc w:val="both"/>
      </w:pPr>
      <w:r>
        <w:rPr>
          <w:rFonts w:eastAsia="SimSun"/>
          <w:szCs w:val="24"/>
          <w:lang w:eastAsia="zh-CN"/>
        </w:rPr>
        <w:t xml:space="preserve">Use the number of CSI-RS ports 16 with (N1, N2) = (4, 2), (O1, O2) = (4, 4) as a starting point for Rel-18 </w:t>
      </w:r>
      <w:proofErr w:type="spellStart"/>
      <w:r>
        <w:rPr>
          <w:rFonts w:eastAsia="SimSun"/>
          <w:szCs w:val="24"/>
          <w:lang w:eastAsia="zh-CN"/>
        </w:rPr>
        <w:t>TypeII</w:t>
      </w:r>
      <w:proofErr w:type="spellEnd"/>
      <w:r>
        <w:rPr>
          <w:rFonts w:eastAsia="SimSun"/>
          <w:szCs w:val="24"/>
          <w:lang w:eastAsia="zh-CN"/>
        </w:rPr>
        <w:t xml:space="preserve"> Doppler PMI test</w:t>
      </w:r>
      <w:r w:rsidR="005C2CEC">
        <w:rPr>
          <w:rFonts w:eastAsia="SimSun"/>
          <w:szCs w:val="24"/>
          <w:lang w:eastAsia="zh-CN"/>
        </w:rPr>
        <w:t xml:space="preserve"> (Option 1)</w:t>
      </w:r>
    </w:p>
    <w:p w14:paraId="6DE4E66E" w14:textId="40F7C7EA" w:rsidR="00A54EAA" w:rsidRDefault="005949C9" w:rsidP="00FB6680">
      <w:pPr>
        <w:jc w:val="both"/>
        <w:rPr>
          <w:lang w:val="en-GB"/>
        </w:rPr>
      </w:pPr>
      <w:r>
        <w:rPr>
          <w:lang w:eastAsia="zh-CN"/>
        </w:rPr>
        <w:t xml:space="preserve">In addition, </w:t>
      </w:r>
      <w:r>
        <w:rPr>
          <w:lang w:val="en-GB"/>
        </w:rPr>
        <w:t>i</w:t>
      </w:r>
      <w:r w:rsidR="00A54EAA" w:rsidRPr="00664D82">
        <w:rPr>
          <w:lang w:val="en-GB"/>
        </w:rPr>
        <w:t>n RAN4#10</w:t>
      </w:r>
      <w:r w:rsidR="00A54EAA">
        <w:rPr>
          <w:lang w:val="en-GB"/>
        </w:rPr>
        <w:t xml:space="preserve">8bis </w:t>
      </w:r>
      <w:r w:rsidR="00492931">
        <w:rPr>
          <w:lang w:val="en-GB"/>
        </w:rPr>
        <w:t>some parameter combinations for</w:t>
      </w:r>
      <w:r w:rsidR="00B3453A">
        <w:rPr>
          <w:lang w:val="en-GB"/>
        </w:rPr>
        <w:t xml:space="preserve"> </w:t>
      </w:r>
      <w:r w:rsidR="00A96BF2">
        <w:rPr>
          <w:lang w:val="en-GB"/>
        </w:rPr>
        <w:t xml:space="preserve">Rel.18 </w:t>
      </w:r>
      <w:r w:rsidR="005C7D28">
        <w:rPr>
          <w:lang w:val="en-GB"/>
        </w:rPr>
        <w:t xml:space="preserve">Doppler </w:t>
      </w:r>
      <w:proofErr w:type="spellStart"/>
      <w:r w:rsidR="00B3453A">
        <w:rPr>
          <w:lang w:val="en-GB"/>
        </w:rPr>
        <w:t>TypeII</w:t>
      </w:r>
      <w:proofErr w:type="spellEnd"/>
      <w:r w:rsidR="00492931">
        <w:rPr>
          <w:lang w:val="en-GB"/>
        </w:rPr>
        <w:t xml:space="preserve"> </w:t>
      </w:r>
      <w:r w:rsidR="00B3453A">
        <w:rPr>
          <w:lang w:val="en-GB"/>
        </w:rPr>
        <w:t>PMI</w:t>
      </w:r>
      <w:r w:rsidR="00354434">
        <w:rPr>
          <w:lang w:val="en-GB"/>
        </w:rPr>
        <w:t xml:space="preserve"> were discussed</w:t>
      </w:r>
      <w:r w:rsidR="00947C32">
        <w:rPr>
          <w:lang w:val="en-GB"/>
        </w:rPr>
        <w:t xml:space="preserve"> (see </w:t>
      </w:r>
      <w:r w:rsidR="00947C32">
        <w:rPr>
          <w:lang w:val="en-GB"/>
        </w:rPr>
        <w:fldChar w:fldCharType="begin"/>
      </w:r>
      <w:r w:rsidR="00947C32">
        <w:rPr>
          <w:lang w:val="en-GB"/>
        </w:rPr>
        <w:instrText xml:space="preserve"> REF _Ref148974093 \r \h </w:instrText>
      </w:r>
      <w:r w:rsidR="00947C32">
        <w:rPr>
          <w:lang w:val="en-GB"/>
        </w:rPr>
      </w:r>
      <w:r w:rsidR="00947C32">
        <w:rPr>
          <w:lang w:val="en-GB"/>
        </w:rPr>
        <w:fldChar w:fldCharType="separate"/>
      </w:r>
      <w:r w:rsidR="00CB751A">
        <w:rPr>
          <w:lang w:val="en-GB"/>
        </w:rPr>
        <w:t>[1]</w:t>
      </w:r>
      <w:r w:rsidR="00947C32">
        <w:rPr>
          <w:lang w:val="en-GB"/>
        </w:rPr>
        <w:fldChar w:fldCharType="end"/>
      </w:r>
      <w:r w:rsidR="00947C32">
        <w:rPr>
          <w:lang w:val="en-GB"/>
        </w:rPr>
        <w:t>).</w:t>
      </w:r>
      <w:r w:rsidR="000725C2">
        <w:rPr>
          <w:lang w:val="en-GB"/>
        </w:rPr>
        <w:t xml:space="preserve"> </w:t>
      </w:r>
    </w:p>
    <w:tbl>
      <w:tblPr>
        <w:tblStyle w:val="TableGrid"/>
        <w:tblW w:w="4500" w:type="pct"/>
        <w:jc w:val="center"/>
        <w:tblLook w:val="04A0" w:firstRow="1" w:lastRow="0" w:firstColumn="1" w:lastColumn="0" w:noHBand="0" w:noVBand="1"/>
      </w:tblPr>
      <w:tblGrid>
        <w:gridCol w:w="8655"/>
      </w:tblGrid>
      <w:tr w:rsidR="00A54EAA" w14:paraId="33E05437" w14:textId="77777777" w:rsidTr="00947C32">
        <w:trPr>
          <w:jc w:val="center"/>
        </w:trPr>
        <w:tc>
          <w:tcPr>
            <w:tcW w:w="8655" w:type="dxa"/>
          </w:tcPr>
          <w:p w14:paraId="23B6455E" w14:textId="77777777" w:rsidR="007F0936" w:rsidRDefault="007F0936" w:rsidP="007F0936">
            <w:pPr>
              <w:rPr>
                <w:rFonts w:eastAsiaTheme="minorHAnsi"/>
                <w:b/>
                <w:u w:val="single"/>
                <w:lang w:eastAsia="ko-KR"/>
              </w:rPr>
            </w:pPr>
            <w:r>
              <w:rPr>
                <w:b/>
                <w:u w:val="single"/>
                <w:lang w:eastAsia="ko-KR"/>
              </w:rPr>
              <w:t>Issue 2-1-4:</w:t>
            </w:r>
            <w:r>
              <w:rPr>
                <w:u w:val="single"/>
              </w:rPr>
              <w:t xml:space="preserve"> </w:t>
            </w:r>
            <w:r>
              <w:rPr>
                <w:b/>
                <w:u w:val="single"/>
                <w:lang w:eastAsia="ko-KR"/>
              </w:rPr>
              <w:t>paramCombination-Doppler-r18</w:t>
            </w:r>
          </w:p>
          <w:p w14:paraId="228FF573" w14:textId="77777777" w:rsidR="007F0936" w:rsidRDefault="007F0936" w:rsidP="007F0936">
            <w:pPr>
              <w:rPr>
                <w:b/>
                <w:lang w:eastAsia="zh-CN"/>
              </w:rPr>
            </w:pPr>
            <w:r>
              <w:rPr>
                <w:b/>
                <w:lang w:eastAsia="zh-CN"/>
              </w:rPr>
              <w:t>Way forward:</w:t>
            </w:r>
          </w:p>
          <w:p w14:paraId="07C80F80" w14:textId="77777777" w:rsidR="007F0936" w:rsidRDefault="007F0936" w:rsidP="005F0387">
            <w:pPr>
              <w:pStyle w:val="ListParagraph"/>
              <w:numPr>
                <w:ilvl w:val="0"/>
                <w:numId w:val="8"/>
              </w:numPr>
              <w:spacing w:line="256" w:lineRule="auto"/>
              <w:contextualSpacing w:val="0"/>
              <w:rPr>
                <w:rFonts w:eastAsia="SimSun"/>
                <w:szCs w:val="24"/>
                <w:lang w:eastAsia="zh-CN"/>
              </w:rPr>
            </w:pPr>
            <w:r>
              <w:rPr>
                <w:lang w:eastAsia="zh-CN"/>
              </w:rPr>
              <w:t>Option</w:t>
            </w:r>
            <w:r>
              <w:rPr>
                <w:rFonts w:eastAsia="SimSun"/>
                <w:szCs w:val="24"/>
                <w:lang w:eastAsia="zh-CN"/>
              </w:rPr>
              <w:t xml:space="preserve"> 1: Set paramCombination-Doppler-r18 as 7 (L=4, </w:t>
            </w:r>
            <w:proofErr w:type="spellStart"/>
            <w:r>
              <w:rPr>
                <w:rFonts w:eastAsia="SimSun"/>
                <w:szCs w:val="24"/>
                <w:lang w:eastAsia="zh-CN"/>
              </w:rPr>
              <w:t>p</w:t>
            </w:r>
            <w:r>
              <w:rPr>
                <w:rFonts w:eastAsia="SimSun"/>
                <w:szCs w:val="24"/>
                <w:vertAlign w:val="subscript"/>
                <w:lang w:eastAsia="zh-CN"/>
              </w:rPr>
              <w:t>υ</w:t>
            </w:r>
            <w:proofErr w:type="spellEnd"/>
            <w:r>
              <w:rPr>
                <w:rFonts w:eastAsia="SimSun"/>
                <w:szCs w:val="24"/>
                <w:lang w:eastAsia="zh-CN"/>
              </w:rPr>
              <w:t xml:space="preserve">=1/2, β=1/2) as a starting point for Rel-18 </w:t>
            </w:r>
            <w:proofErr w:type="spellStart"/>
            <w:r>
              <w:rPr>
                <w:rFonts w:eastAsia="SimSun"/>
                <w:szCs w:val="24"/>
                <w:lang w:eastAsia="zh-CN"/>
              </w:rPr>
              <w:t>TypeII</w:t>
            </w:r>
            <w:proofErr w:type="spellEnd"/>
            <w:r>
              <w:rPr>
                <w:rFonts w:eastAsia="SimSun"/>
                <w:szCs w:val="24"/>
                <w:lang w:eastAsia="zh-CN"/>
              </w:rPr>
              <w:t xml:space="preserve"> Doppler PMI test. </w:t>
            </w:r>
          </w:p>
          <w:p w14:paraId="2107695C" w14:textId="77777777" w:rsidR="007F0936" w:rsidRDefault="007F0936" w:rsidP="005F0387">
            <w:pPr>
              <w:pStyle w:val="ListParagraph"/>
              <w:numPr>
                <w:ilvl w:val="0"/>
                <w:numId w:val="8"/>
              </w:numPr>
              <w:spacing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w:t>
            </w:r>
            <w:proofErr w:type="gramStart"/>
            <w:r>
              <w:rPr>
                <w:szCs w:val="24"/>
                <w:lang w:eastAsia="zh-CN"/>
              </w:rPr>
              <w:t>precluded</w:t>
            </w:r>
            <w:proofErr w:type="gramEnd"/>
          </w:p>
          <w:p w14:paraId="0168FDE1" w14:textId="77777777" w:rsidR="00A54EAA" w:rsidRPr="00B6257E" w:rsidRDefault="00A54EAA" w:rsidP="004C5EDE"/>
        </w:tc>
      </w:tr>
    </w:tbl>
    <w:p w14:paraId="2E50AB85" w14:textId="77777777" w:rsidR="000C5B0F" w:rsidRDefault="000C5B0F" w:rsidP="002A0766">
      <w:pPr>
        <w:jc w:val="both"/>
        <w:rPr>
          <w:lang w:val="en-GB"/>
        </w:rPr>
      </w:pPr>
    </w:p>
    <w:p w14:paraId="572A4FC6" w14:textId="3A5A93DE" w:rsidR="00947C32" w:rsidRDefault="00947C32" w:rsidP="008E39D7">
      <w:r>
        <w:rPr>
          <w:lang w:val="en-GB"/>
        </w:rPr>
        <w:t>In our previous contribution</w:t>
      </w:r>
      <w:r w:rsidR="003A6816">
        <w:rPr>
          <w:lang w:val="en-GB"/>
        </w:rPr>
        <w:t xml:space="preserve"> </w:t>
      </w:r>
      <w:r w:rsidR="00174398">
        <w:rPr>
          <w:lang w:val="en-GB"/>
        </w:rPr>
        <w:t>(</w:t>
      </w:r>
      <w:r w:rsidR="00174398">
        <w:rPr>
          <w:rFonts w:eastAsia="SimSun"/>
          <w:szCs w:val="24"/>
          <w:lang w:eastAsia="zh-CN"/>
        </w:rPr>
        <w:t xml:space="preserve">see </w:t>
      </w:r>
      <w:r w:rsidR="003A6816">
        <w:rPr>
          <w:rFonts w:eastAsia="SimSun"/>
          <w:szCs w:val="24"/>
          <w:lang w:eastAsia="zh-CN"/>
        </w:rPr>
        <w:fldChar w:fldCharType="begin"/>
      </w:r>
      <w:r w:rsidR="003A6816">
        <w:rPr>
          <w:rFonts w:eastAsia="SimSun"/>
          <w:szCs w:val="24"/>
          <w:lang w:eastAsia="zh-CN"/>
        </w:rPr>
        <w:instrText xml:space="preserve"> REF _Ref149332265 \r \h </w:instrText>
      </w:r>
      <w:r w:rsidR="003A6816">
        <w:rPr>
          <w:rFonts w:eastAsia="SimSun"/>
          <w:szCs w:val="24"/>
          <w:lang w:eastAsia="zh-CN"/>
        </w:rPr>
      </w:r>
      <w:r w:rsidR="003A6816">
        <w:rPr>
          <w:rFonts w:eastAsia="SimSun"/>
          <w:szCs w:val="24"/>
          <w:lang w:eastAsia="zh-CN"/>
        </w:rPr>
        <w:fldChar w:fldCharType="separate"/>
      </w:r>
      <w:r w:rsidR="00CB751A">
        <w:rPr>
          <w:rFonts w:eastAsia="SimSun"/>
          <w:szCs w:val="24"/>
          <w:lang w:eastAsia="zh-CN"/>
        </w:rPr>
        <w:t>[2]</w:t>
      </w:r>
      <w:r w:rsidR="003A6816">
        <w:rPr>
          <w:rFonts w:eastAsia="SimSun"/>
          <w:szCs w:val="24"/>
          <w:lang w:eastAsia="zh-CN"/>
        </w:rPr>
        <w:fldChar w:fldCharType="end"/>
      </w:r>
      <w:r w:rsidR="00174398">
        <w:rPr>
          <w:rFonts w:eastAsia="SimSun"/>
          <w:szCs w:val="24"/>
          <w:lang w:eastAsia="zh-CN"/>
        </w:rPr>
        <w:t>)</w:t>
      </w:r>
      <w:r>
        <w:rPr>
          <w:lang w:val="en-GB"/>
        </w:rPr>
        <w:t xml:space="preserve"> </w:t>
      </w:r>
      <w:r w:rsidR="00CA66A9">
        <w:rPr>
          <w:lang w:val="en-GB"/>
        </w:rPr>
        <w:t xml:space="preserve">we </w:t>
      </w:r>
      <w:r>
        <w:rPr>
          <w:lang w:val="en-GB"/>
        </w:rPr>
        <w:t xml:space="preserve">proposed to use the configuration </w:t>
      </w:r>
      <m:oMath>
        <m:r>
          <w:rPr>
            <w:rFonts w:ascii="Cambria Math" w:hAnsi="Cambria Math"/>
          </w:rPr>
          <m:t>L=4</m:t>
        </m:r>
      </m:oMath>
      <w:r>
        <w:t xml:space="preserve"> and </w:t>
      </w:r>
      <m:oMath>
        <m:sSub>
          <m:sSubPr>
            <m:ctrlPr>
              <w:rPr>
                <w:rFonts w:ascii="Cambria Math" w:hAnsi="Cambria Math"/>
                <w:b/>
                <w:i/>
              </w:rPr>
            </m:ctrlPr>
          </m:sSubPr>
          <m:e>
            <m:r>
              <w:rPr>
                <w:rFonts w:ascii="Cambria Math" w:hAnsi="Cambria Math"/>
              </w:rPr>
              <m:t>p</m:t>
            </m:r>
          </m:e>
          <m:sub>
            <m:r>
              <w:rPr>
                <w:rFonts w:ascii="Cambria Math" w:hAnsi="Cambria Math"/>
              </w:rPr>
              <m:t>v</m:t>
            </m:r>
          </m:sub>
        </m:sSub>
      </m:oMath>
      <w:r>
        <w:t xml:space="preserve">  =1/4 and </w:t>
      </w:r>
      <m:oMath>
        <m:r>
          <w:rPr>
            <w:rFonts w:ascii="Cambria Math" w:hAnsi="Cambria Math"/>
          </w:rPr>
          <m:t>β=1/2</m:t>
        </m:r>
      </m:oMath>
      <w:r>
        <w:t xml:space="preserve"> i.e., </w:t>
      </w:r>
      <w:r w:rsidRPr="00576378">
        <w:rPr>
          <w:rFonts w:eastAsia="Calibri"/>
          <w:i/>
          <w:color w:val="000000"/>
          <w:lang w:eastAsia="en-GB"/>
        </w:rPr>
        <w:t>paramCombination-Doppler-r18</w:t>
      </w:r>
      <w:r>
        <w:rPr>
          <w:rFonts w:eastAsia="Calibri"/>
          <w:i/>
          <w:color w:val="000000"/>
          <w:lang w:eastAsia="en-GB"/>
        </w:rPr>
        <w:t xml:space="preserve"> =5</w:t>
      </w:r>
      <w:r>
        <w:t xml:space="preserve">. </w:t>
      </w:r>
      <w:r w:rsidR="002878D1">
        <w:t>As seen</w:t>
      </w:r>
      <w:r w:rsidR="002878D1">
        <w:rPr>
          <w:lang w:val="en-GB"/>
        </w:rPr>
        <w:t xml:space="preserve"> in the </w:t>
      </w:r>
      <w:r w:rsidR="002878D1">
        <w:rPr>
          <w:lang w:val="en-GB"/>
        </w:rPr>
        <w:fldChar w:fldCharType="begin"/>
      </w:r>
      <w:r w:rsidR="002878D1">
        <w:rPr>
          <w:lang w:val="en-GB"/>
        </w:rPr>
        <w:instrText xml:space="preserve"> REF _Ref149333505 \h </w:instrText>
      </w:r>
      <w:r w:rsidR="002878D1">
        <w:rPr>
          <w:lang w:val="en-GB"/>
        </w:rPr>
      </w:r>
      <w:r w:rsidR="002878D1">
        <w:rPr>
          <w:lang w:val="en-GB"/>
        </w:rPr>
        <w:fldChar w:fldCharType="separate"/>
      </w:r>
      <w:r w:rsidR="00CB751A">
        <w:t xml:space="preserve">Figure </w:t>
      </w:r>
      <w:r w:rsidR="00CB751A">
        <w:rPr>
          <w:noProof/>
        </w:rPr>
        <w:t>3</w:t>
      </w:r>
      <w:r w:rsidR="002878D1">
        <w:rPr>
          <w:lang w:val="en-GB"/>
        </w:rPr>
        <w:fldChar w:fldCharType="end"/>
      </w:r>
      <w:r w:rsidR="004E5C09">
        <w:rPr>
          <w:lang w:val="en-GB"/>
        </w:rPr>
        <w:t xml:space="preserve"> </w:t>
      </w:r>
      <w:r w:rsidR="002878D1">
        <w:rPr>
          <w:lang w:val="en-GB"/>
        </w:rPr>
        <w:t xml:space="preserve">with such a configuration and </w:t>
      </w:r>
      <w:r w:rsidR="002878D1">
        <w:t>b</w:t>
      </w:r>
      <w:r>
        <w:t>ased on the ratio of throughput performance, 8% gain mean UPT and 25% gain cell edge UPT</w:t>
      </w:r>
      <w:r w:rsidR="00761DBF">
        <w:t xml:space="preserve"> (</w:t>
      </w:r>
      <w:r w:rsidR="00F948BE">
        <w:t xml:space="preserve">i.e., </w:t>
      </w:r>
      <w:r w:rsidR="003C4E72">
        <w:t xml:space="preserve">performance points </w:t>
      </w:r>
      <w:r w:rsidR="00761DBF">
        <w:t>ma</w:t>
      </w:r>
      <w:r w:rsidR="002537D3">
        <w:t xml:space="preserve">rked </w:t>
      </w:r>
      <w:r w:rsidR="004D5B1E">
        <w:t>with the red dashed boxes</w:t>
      </w:r>
      <w:r w:rsidR="00830C7D">
        <w:t>)</w:t>
      </w:r>
      <w:r>
        <w:t xml:space="preserve">, with respect to Rel. 16 enhanced Type II with ZoH, and with a bit overhead </w:t>
      </w:r>
      <w:r>
        <w:fldChar w:fldCharType="begin"/>
      </w:r>
      <w:r>
        <w:instrText xml:space="preserve"> REF _Ref149332265 \r \h </w:instrText>
      </w:r>
      <w:r>
        <w:fldChar w:fldCharType="separate"/>
      </w:r>
      <w:r w:rsidR="00CB751A">
        <w:t>[2]</w:t>
      </w:r>
      <w:r>
        <w:fldChar w:fldCharType="end"/>
      </w:r>
      <w:r>
        <w:t xml:space="preserve"> ~330bits for max rank 2, this looks as the more reasonable alternative. The option proposed </w:t>
      </w:r>
      <w:r>
        <w:rPr>
          <w:rFonts w:eastAsia="SimSun"/>
          <w:szCs w:val="24"/>
          <w:lang w:eastAsia="zh-CN"/>
        </w:rPr>
        <w:t xml:space="preserve">L=4, </w:t>
      </w:r>
      <w:proofErr w:type="spellStart"/>
      <w:r>
        <w:rPr>
          <w:rFonts w:eastAsia="SimSun"/>
          <w:szCs w:val="24"/>
          <w:lang w:eastAsia="zh-CN"/>
        </w:rPr>
        <w:t>p</w:t>
      </w:r>
      <w:r>
        <w:rPr>
          <w:rFonts w:eastAsia="SimSun"/>
          <w:szCs w:val="24"/>
          <w:vertAlign w:val="subscript"/>
          <w:lang w:eastAsia="zh-CN"/>
        </w:rPr>
        <w:t>υ</w:t>
      </w:r>
      <w:proofErr w:type="spellEnd"/>
      <w:r>
        <w:rPr>
          <w:rFonts w:eastAsia="SimSun"/>
          <w:szCs w:val="24"/>
          <w:lang w:eastAsia="zh-CN"/>
        </w:rPr>
        <w:t>=1/2, β=1/2 (</w:t>
      </w:r>
      <w:r w:rsidRPr="00576378">
        <w:rPr>
          <w:rFonts w:eastAsia="Calibri"/>
          <w:i/>
          <w:color w:val="000000"/>
          <w:lang w:eastAsia="en-GB"/>
        </w:rPr>
        <w:t>paramCombination-Doppler-r18</w:t>
      </w:r>
      <w:r>
        <w:rPr>
          <w:rFonts w:eastAsia="Calibri"/>
          <w:i/>
          <w:color w:val="000000"/>
          <w:lang w:eastAsia="en-GB"/>
        </w:rPr>
        <w:t xml:space="preserve"> =7</w:t>
      </w:r>
      <w:r>
        <w:rPr>
          <w:rFonts w:eastAsia="SimSun"/>
          <w:szCs w:val="24"/>
          <w:lang w:eastAsia="zh-CN"/>
        </w:rPr>
        <w:t xml:space="preserve">) according to our results gave slightly better results </w:t>
      </w:r>
      <w:r w:rsidR="00445070">
        <w:rPr>
          <w:rFonts w:eastAsia="SimSun"/>
          <w:szCs w:val="24"/>
          <w:lang w:eastAsia="zh-CN"/>
        </w:rPr>
        <w:t>(</w:t>
      </w:r>
      <w:r w:rsidR="0041387F">
        <w:rPr>
          <w:rFonts w:eastAsia="SimSun"/>
          <w:szCs w:val="24"/>
          <w:lang w:eastAsia="zh-CN"/>
        </w:rPr>
        <w:t xml:space="preserve">i.e., </w:t>
      </w:r>
      <w:r w:rsidR="00445070">
        <w:rPr>
          <w:rFonts w:eastAsia="SimSun"/>
          <w:szCs w:val="24"/>
          <w:lang w:eastAsia="zh-CN"/>
        </w:rPr>
        <w:t>performance points marked with blue dashed boxes)</w:t>
      </w:r>
      <w:r w:rsidR="0041387F">
        <w:rPr>
          <w:rFonts w:eastAsia="SimSun"/>
          <w:szCs w:val="24"/>
          <w:lang w:eastAsia="zh-CN"/>
        </w:rPr>
        <w:t xml:space="preserve"> </w:t>
      </w:r>
      <w:r>
        <w:rPr>
          <w:rFonts w:eastAsia="SimSun"/>
          <w:szCs w:val="24"/>
          <w:lang w:eastAsia="zh-CN"/>
        </w:rPr>
        <w:t xml:space="preserve">while increasing the bit overhead above 450bits. We would prefer to stick to the option </w:t>
      </w:r>
      <m:oMath>
        <m:r>
          <w:rPr>
            <w:rFonts w:ascii="Cambria Math" w:hAnsi="Cambria Math"/>
          </w:rPr>
          <m:t>L=4</m:t>
        </m:r>
      </m:oMath>
      <w:r>
        <w:t xml:space="preserve"> and </w:t>
      </w:r>
      <m:oMath>
        <m:sSub>
          <m:sSubPr>
            <m:ctrlPr>
              <w:rPr>
                <w:rFonts w:ascii="Cambria Math" w:hAnsi="Cambria Math"/>
                <w:b/>
                <w:i/>
              </w:rPr>
            </m:ctrlPr>
          </m:sSubPr>
          <m:e>
            <m:r>
              <w:rPr>
                <w:rFonts w:ascii="Cambria Math" w:hAnsi="Cambria Math"/>
              </w:rPr>
              <m:t>p</m:t>
            </m:r>
          </m:e>
          <m:sub>
            <m:r>
              <w:rPr>
                <w:rFonts w:ascii="Cambria Math" w:hAnsi="Cambria Math"/>
              </w:rPr>
              <m:t>v</m:t>
            </m:r>
          </m:sub>
        </m:sSub>
      </m:oMath>
      <w:r>
        <w:t xml:space="preserve">  =1/4 and </w:t>
      </w:r>
      <m:oMath>
        <m:r>
          <w:rPr>
            <w:rFonts w:ascii="Cambria Math" w:hAnsi="Cambria Math"/>
          </w:rPr>
          <m:t>β=1/2</m:t>
        </m:r>
      </m:oMath>
      <w:r>
        <w:t xml:space="preserve"> for having a more compact bit overhead.</w:t>
      </w:r>
    </w:p>
    <w:p w14:paraId="10913284" w14:textId="03465D8B" w:rsidR="00FD616D" w:rsidRDefault="000344AE" w:rsidP="00FD616D">
      <w:pPr>
        <w:jc w:val="center"/>
      </w:pPr>
      <w:r>
        <w:rPr>
          <w:noProof/>
        </w:rPr>
        <w:lastRenderedPageBreak/>
        <w:drawing>
          <wp:inline distT="0" distB="0" distL="0" distR="0" wp14:anchorId="3788B14F" wp14:editId="2510DE71">
            <wp:extent cx="4648835" cy="3861581"/>
            <wp:effectExtent l="0" t="0" r="0" b="0"/>
            <wp:docPr id="1589497923" name="Picture 1589497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0418" cy="3879509"/>
                    </a:xfrm>
                    <a:prstGeom prst="rect">
                      <a:avLst/>
                    </a:prstGeom>
                    <a:noFill/>
                    <a:ln>
                      <a:noFill/>
                    </a:ln>
                  </pic:spPr>
                </pic:pic>
              </a:graphicData>
            </a:graphic>
          </wp:inline>
        </w:drawing>
      </w:r>
    </w:p>
    <w:p w14:paraId="56881888" w14:textId="19493129" w:rsidR="000B292C" w:rsidRDefault="000B292C" w:rsidP="00F40DBC">
      <w:pPr>
        <w:pStyle w:val="Caption"/>
      </w:pPr>
      <w:bookmarkStart w:id="10" w:name="_Ref149333505"/>
      <w:r>
        <w:t xml:space="preserve">Figure </w:t>
      </w:r>
      <w:r w:rsidR="00595154">
        <w:fldChar w:fldCharType="begin"/>
      </w:r>
      <w:r w:rsidR="00595154">
        <w:instrText xml:space="preserve"> SEQ Figure \* ARABIC </w:instrText>
      </w:r>
      <w:r w:rsidR="00595154">
        <w:fldChar w:fldCharType="separate"/>
      </w:r>
      <w:r w:rsidR="00CB751A">
        <w:rPr>
          <w:noProof/>
        </w:rPr>
        <w:t>3</w:t>
      </w:r>
      <w:r w:rsidR="00595154">
        <w:rPr>
          <w:noProof/>
        </w:rPr>
        <w:fldChar w:fldCharType="end"/>
      </w:r>
      <w:bookmarkEnd w:id="10"/>
      <w:r w:rsidR="00F40DBC">
        <w:t xml:space="preserve"> </w:t>
      </w:r>
      <w:r w:rsidR="00F40DBC" w:rsidRPr="00485E16">
        <w:t xml:space="preserve">UE </w:t>
      </w:r>
      <w:r w:rsidR="00F40DBC">
        <w:t xml:space="preserve">mean and </w:t>
      </w:r>
      <w:r w:rsidR="00F40DBC" w:rsidRPr="00485E16">
        <w:t xml:space="preserve">cell edge-UPT gain of </w:t>
      </w:r>
      <w:r w:rsidR="00F40DBC">
        <w:t xml:space="preserve">Rel 18 </w:t>
      </w:r>
      <w:r w:rsidR="00F40DBC" w:rsidRPr="00485E16">
        <w:t xml:space="preserve">Type-II-Doppler at 20km/h for a P-CSI-RS with </w:t>
      </w:r>
      <m:oMath>
        <m:r>
          <m:rPr>
            <m:sty m:val="bi"/>
          </m:rPr>
          <w:rPr>
            <w:rFonts w:ascii="Cambria Math" w:hAnsi="Cambria Math"/>
          </w:rPr>
          <m:t>d=5</m:t>
        </m:r>
        <m:r>
          <m:rPr>
            <m:sty m:val="bi"/>
          </m:rPr>
          <w:rPr>
            <w:rFonts w:ascii="Cambria Math" w:hAnsi="Cambria Math"/>
          </w:rPr>
          <m:t>ms</m:t>
        </m:r>
      </m:oMath>
      <w:r w:rsidR="00F40DBC" w:rsidRPr="00485E16">
        <w:t xml:space="preserve">, </w:t>
      </w:r>
      <m:oMath>
        <m:sSub>
          <m:sSubPr>
            <m:ctrlPr>
              <w:rPr>
                <w:rFonts w:ascii="Cambria Math" w:hAnsi="Cambria Math"/>
                <w:b/>
                <w:i w:val="0"/>
              </w:rPr>
            </m:ctrlPr>
          </m:sSubPr>
          <m:e>
            <m:r>
              <m:rPr>
                <m:sty m:val="bi"/>
              </m:rPr>
              <w:rPr>
                <w:rFonts w:ascii="Cambria Math" w:hAnsi="Cambria Math"/>
              </w:rPr>
              <m:t>W</m:t>
            </m:r>
          </m:e>
          <m:sub>
            <m:r>
              <m:rPr>
                <m:sty m:val="bi"/>
              </m:rPr>
              <w:rPr>
                <w:rFonts w:ascii="Cambria Math" w:hAnsi="Cambria Math"/>
              </w:rPr>
              <m:t>csi</m:t>
            </m:r>
          </m:sub>
        </m:sSub>
        <m:r>
          <m:rPr>
            <m:sty m:val="bi"/>
          </m:rPr>
          <w:rPr>
            <w:rFonts w:ascii="Cambria Math" w:hAnsi="Cambria Math"/>
          </w:rPr>
          <m:t>=20</m:t>
        </m:r>
        <m:r>
          <m:rPr>
            <m:sty m:val="bi"/>
          </m:rPr>
          <w:rPr>
            <w:rFonts w:ascii="Cambria Math" w:hAnsi="Cambria Math"/>
          </w:rPr>
          <m:t>ms</m:t>
        </m:r>
      </m:oMath>
      <w:r w:rsidR="00F40DBC" w:rsidRPr="00485E16">
        <w:t xml:space="preserve"> and </w:t>
      </w:r>
      <m:oMath>
        <m:sSub>
          <m:sSubPr>
            <m:ctrlPr>
              <w:rPr>
                <w:rFonts w:ascii="Cambria Math" w:hAnsi="Cambria Math"/>
                <w:b/>
                <w:i w:val="0"/>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=4</m:t>
        </m:r>
      </m:oMath>
      <w:r w:rsidR="00F40DBC" w:rsidRPr="00485E16">
        <w:t xml:space="preserve"> . The same parameter combinations of Rel-16 Type-II are used. Red labels show the overhead increase over Rel-16 Type-II</w:t>
      </w:r>
    </w:p>
    <w:p w14:paraId="172C5290" w14:textId="16191A75" w:rsidR="00A54EAA" w:rsidRPr="00FD616D" w:rsidRDefault="00FD616D" w:rsidP="005F0387">
      <w:pPr>
        <w:pStyle w:val="RAN4Observation"/>
      </w:pPr>
      <m:oMath>
        <m:r>
          <m:rPr>
            <m:sty m:val="bi"/>
          </m:rPr>
          <w:rPr>
            <w:rFonts w:ascii="Cambria Math" w:hAnsi="Cambria Math"/>
          </w:rPr>
          <m:t>L</m:t>
        </m:r>
        <m:r>
          <w:rPr>
            <w:rFonts w:ascii="Cambria Math" w:hAnsi="Cambria Math"/>
          </w:rPr>
          <m:t>=</m:t>
        </m:r>
        <m:r>
          <m:rPr>
            <m:sty m:val="bi"/>
          </m:rPr>
          <w:rPr>
            <w:rFonts w:ascii="Cambria Math" w:hAnsi="Cambria Math"/>
          </w:rPr>
          <m:t>4</m:t>
        </m:r>
      </m:oMath>
      <w:r w:rsidR="00797072" w:rsidRPr="00FD616D">
        <w:t xml:space="preserve"> and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v</m:t>
            </m:r>
          </m:sub>
        </m:sSub>
      </m:oMath>
      <w:r w:rsidR="00797072" w:rsidRPr="00FD616D">
        <w:t xml:space="preserve">  =1/4 and </w:t>
      </w:r>
      <m:oMath>
        <m:r>
          <m:rPr>
            <m:sty m:val="bi"/>
          </m:rPr>
          <w:rPr>
            <w:rFonts w:ascii="Cambria Math" w:hAnsi="Cambria Math"/>
          </w:rPr>
          <m:t>β</m:t>
        </m:r>
        <m:r>
          <w:rPr>
            <w:rFonts w:ascii="Cambria Math" w:hAnsi="Cambria Math"/>
          </w:rPr>
          <m:t>=</m:t>
        </m:r>
        <m:r>
          <m:rPr>
            <m:sty m:val="bi"/>
          </m:rPr>
          <w:rPr>
            <w:rFonts w:ascii="Cambria Math" w:hAnsi="Cambria Math"/>
          </w:rPr>
          <m:t>1</m:t>
        </m:r>
        <m:r>
          <w:rPr>
            <w:rFonts w:ascii="Cambria Math" w:hAnsi="Cambria Math"/>
          </w:rPr>
          <m:t>/</m:t>
        </m:r>
        <m:r>
          <m:rPr>
            <m:sty m:val="bi"/>
          </m:rPr>
          <w:rPr>
            <w:rFonts w:ascii="Cambria Math" w:hAnsi="Cambria Math"/>
          </w:rPr>
          <m:t>2</m:t>
        </m:r>
      </m:oMath>
      <w:r w:rsidR="00797072" w:rsidRPr="00FD616D">
        <w:t xml:space="preserve"> i.e., </w:t>
      </w:r>
      <w:r w:rsidR="00797072" w:rsidRPr="000C6905">
        <w:rPr>
          <w:i/>
          <w:color w:val="000000"/>
          <w:lang w:eastAsia="en-GB"/>
        </w:rPr>
        <w:t>paramCombination-Doppler-r18 =</w:t>
      </w:r>
      <w:proofErr w:type="gramStart"/>
      <w:r w:rsidR="00797072" w:rsidRPr="000C6905">
        <w:rPr>
          <w:i/>
          <w:color w:val="000000"/>
          <w:lang w:eastAsia="en-GB"/>
        </w:rPr>
        <w:t>5</w:t>
      </w:r>
      <w:r w:rsidR="00797072" w:rsidRPr="00FD616D">
        <w:t>,  is</w:t>
      </w:r>
      <w:proofErr w:type="gramEnd"/>
      <w:r w:rsidR="00797072" w:rsidRPr="00FD616D">
        <w:t xml:space="preserve"> more compac</w:t>
      </w:r>
      <w:r w:rsidR="005E0AC0" w:rsidRPr="00FD616D">
        <w:t>t</w:t>
      </w:r>
      <w:r>
        <w:t xml:space="preserve"> in terms of bit overhead</w:t>
      </w:r>
      <w:r w:rsidR="005E0AC0" w:rsidRPr="00FD616D">
        <w:t xml:space="preserve"> than the </w:t>
      </w:r>
      <w:r w:rsidR="00797072" w:rsidRPr="00FD616D">
        <w:t xml:space="preserve">option proposed </w:t>
      </w:r>
      <w:r w:rsidR="00797072" w:rsidRPr="000C6905">
        <w:rPr>
          <w:rFonts w:eastAsia="SimSun"/>
          <w:szCs w:val="24"/>
          <w:lang w:eastAsia="zh-CN"/>
        </w:rPr>
        <w:t xml:space="preserve">L=4, </w:t>
      </w:r>
      <w:proofErr w:type="spellStart"/>
      <w:r w:rsidR="00797072" w:rsidRPr="000C6905">
        <w:rPr>
          <w:rFonts w:eastAsia="SimSun"/>
          <w:szCs w:val="24"/>
          <w:lang w:eastAsia="zh-CN"/>
        </w:rPr>
        <w:t>p</w:t>
      </w:r>
      <w:r w:rsidR="00797072" w:rsidRPr="000C6905">
        <w:rPr>
          <w:rFonts w:eastAsia="SimSun"/>
          <w:szCs w:val="24"/>
          <w:vertAlign w:val="subscript"/>
          <w:lang w:eastAsia="zh-CN"/>
        </w:rPr>
        <w:t>υ</w:t>
      </w:r>
      <w:proofErr w:type="spellEnd"/>
      <w:r w:rsidR="00797072" w:rsidRPr="000C6905">
        <w:rPr>
          <w:rFonts w:eastAsia="SimSun"/>
          <w:szCs w:val="24"/>
          <w:lang w:eastAsia="zh-CN"/>
        </w:rPr>
        <w:t>=1/2, β=1/2</w:t>
      </w:r>
      <w:r w:rsidR="00CE3F71" w:rsidRPr="000C6905">
        <w:rPr>
          <w:rFonts w:eastAsia="SimSun"/>
          <w:szCs w:val="24"/>
          <w:lang w:eastAsia="zh-CN"/>
        </w:rPr>
        <w:t xml:space="preserve"> (</w:t>
      </w:r>
      <w:r w:rsidR="00CE3F71" w:rsidRPr="000C6905">
        <w:rPr>
          <w:i/>
          <w:color w:val="000000"/>
          <w:lang w:eastAsia="en-GB"/>
        </w:rPr>
        <w:t>paramCombination-Doppler-r18 =7)</w:t>
      </w:r>
      <w:r w:rsidR="00797072" w:rsidRPr="000C6905">
        <w:rPr>
          <w:rFonts w:eastAsia="SimSun"/>
          <w:szCs w:val="24"/>
          <w:lang w:eastAsia="zh-CN"/>
        </w:rPr>
        <w:t xml:space="preserve"> </w:t>
      </w:r>
      <w:r w:rsidR="005E0AC0" w:rsidRPr="000C6905">
        <w:rPr>
          <w:rFonts w:eastAsia="SimSun"/>
          <w:szCs w:val="24"/>
          <w:lang w:eastAsia="zh-CN"/>
        </w:rPr>
        <w:t xml:space="preserve">which </w:t>
      </w:r>
      <w:r w:rsidR="00797072" w:rsidRPr="000C6905">
        <w:rPr>
          <w:rFonts w:eastAsia="SimSun"/>
          <w:szCs w:val="24"/>
          <w:lang w:eastAsia="zh-CN"/>
        </w:rPr>
        <w:t xml:space="preserve">according to our results gave </w:t>
      </w:r>
      <w:r w:rsidR="00493ADB" w:rsidRPr="000C6905">
        <w:rPr>
          <w:rFonts w:eastAsia="SimSun"/>
          <w:szCs w:val="24"/>
          <w:lang w:eastAsia="zh-CN"/>
        </w:rPr>
        <w:t xml:space="preserve">just </w:t>
      </w:r>
      <w:r w:rsidR="00797072" w:rsidRPr="000C6905">
        <w:t>slightly</w:t>
      </w:r>
      <w:r w:rsidR="00797072" w:rsidRPr="000C6905">
        <w:rPr>
          <w:rFonts w:eastAsia="SimSun"/>
          <w:szCs w:val="24"/>
          <w:lang w:eastAsia="zh-CN"/>
        </w:rPr>
        <w:t xml:space="preserve"> better results while</w:t>
      </w:r>
      <w:r w:rsidR="00971C65" w:rsidRPr="000C6905">
        <w:rPr>
          <w:rFonts w:eastAsia="SimSun"/>
          <w:szCs w:val="24"/>
          <w:lang w:eastAsia="zh-CN"/>
        </w:rPr>
        <w:t xml:space="preserve"> largely</w:t>
      </w:r>
      <w:r w:rsidR="00797072" w:rsidRPr="000C6905">
        <w:rPr>
          <w:rFonts w:eastAsia="SimSun"/>
          <w:szCs w:val="24"/>
          <w:lang w:eastAsia="zh-CN"/>
        </w:rPr>
        <w:t xml:space="preserve"> increasing the bit overhead</w:t>
      </w:r>
      <w:r w:rsidR="00DE6D3C" w:rsidRPr="000C6905">
        <w:rPr>
          <w:rFonts w:eastAsia="SimSun"/>
          <w:szCs w:val="24"/>
          <w:lang w:eastAsia="zh-CN"/>
        </w:rPr>
        <w:t>.</w:t>
      </w:r>
    </w:p>
    <w:p w14:paraId="1A6814DD" w14:textId="7C48B6C3" w:rsidR="00A54EAA" w:rsidRDefault="00F40DBC" w:rsidP="00A54EAA">
      <w:pPr>
        <w:pStyle w:val="RAN4proposal"/>
        <w:rPr>
          <w:rFonts w:eastAsia="Calibri"/>
          <w:i/>
          <w:color w:val="000000"/>
          <w:lang w:eastAsia="en-GB"/>
        </w:rPr>
      </w:pPr>
      <w:r>
        <w:t xml:space="preserve">Use </w:t>
      </w:r>
      <m:oMath>
        <m:r>
          <m:rPr>
            <m:sty m:val="bi"/>
          </m:rPr>
          <w:rPr>
            <w:rFonts w:ascii="Cambria Math" w:hAnsi="Cambria Math"/>
          </w:rPr>
          <m:t>L=4</m:t>
        </m:r>
      </m:oMath>
      <w:r w:rsidRPr="00FD616D">
        <w:rPr>
          <w:b w:val="0"/>
          <w:bCs/>
        </w:rPr>
        <w:t xml:space="preserve"> and </w:t>
      </w:r>
      <m:oMath>
        <m:sSub>
          <m:sSubPr>
            <m:ctrlPr>
              <w:rPr>
                <w:rFonts w:ascii="Cambria Math" w:hAnsi="Cambria Math"/>
                <w:b w:val="0"/>
                <w:bCs/>
                <w:i/>
              </w:rPr>
            </m:ctrlPr>
          </m:sSubPr>
          <m:e>
            <m:r>
              <m:rPr>
                <m:sty m:val="bi"/>
              </m:rPr>
              <w:rPr>
                <w:rFonts w:ascii="Cambria Math" w:hAnsi="Cambria Math"/>
              </w:rPr>
              <m:t>p</m:t>
            </m:r>
          </m:e>
          <m:sub>
            <m:r>
              <m:rPr>
                <m:sty m:val="bi"/>
              </m:rPr>
              <w:rPr>
                <w:rFonts w:ascii="Cambria Math" w:hAnsi="Cambria Math"/>
              </w:rPr>
              <m:t>v</m:t>
            </m:r>
          </m:sub>
        </m:sSub>
      </m:oMath>
      <w:r w:rsidRPr="00FD616D">
        <w:rPr>
          <w:b w:val="0"/>
          <w:bCs/>
        </w:rPr>
        <w:t xml:space="preserve">  =</w:t>
      </w:r>
      <w:r w:rsidRPr="00F40DBC">
        <w:t>1/4</w:t>
      </w:r>
      <w:r w:rsidRPr="00FD616D">
        <w:rPr>
          <w:b w:val="0"/>
          <w:bCs/>
        </w:rPr>
        <w:t xml:space="preserve"> and </w:t>
      </w:r>
      <m:oMath>
        <m:r>
          <m:rPr>
            <m:sty m:val="bi"/>
          </m:rPr>
          <w:rPr>
            <w:rFonts w:ascii="Cambria Math" w:hAnsi="Cambria Math"/>
          </w:rPr>
          <m:t>β=1/2</m:t>
        </m:r>
      </m:oMath>
      <w:r w:rsidRPr="00F40DBC">
        <w:t xml:space="preserve">, </w:t>
      </w:r>
      <w:r w:rsidRPr="00F40DBC">
        <w:rPr>
          <w:rFonts w:eastAsia="Calibri"/>
          <w:i/>
          <w:color w:val="000000"/>
          <w:lang w:eastAsia="en-GB"/>
        </w:rPr>
        <w:t>paramCombination-Doppler-r18 =5</w:t>
      </w:r>
    </w:p>
    <w:p w14:paraId="4E26720C" w14:textId="77777777" w:rsidR="00EF0355" w:rsidRPr="00DD7037" w:rsidRDefault="00EF0355" w:rsidP="00DD7037">
      <w:pPr>
        <w:rPr>
          <w:lang w:eastAsia="en-GB"/>
        </w:rPr>
      </w:pPr>
    </w:p>
    <w:p w14:paraId="601F5383" w14:textId="6263AC30" w:rsidR="00F173EF" w:rsidRDefault="005949C9" w:rsidP="00F173EF">
      <w:pPr>
        <w:jc w:val="both"/>
        <w:rPr>
          <w:lang w:val="en-GB"/>
        </w:rPr>
      </w:pPr>
      <w:r>
        <w:rPr>
          <w:lang w:eastAsia="ko-KR"/>
        </w:rPr>
        <w:t>Also</w:t>
      </w:r>
      <w:r w:rsidR="00FE51C4">
        <w:rPr>
          <w:lang w:eastAsia="ko-KR"/>
        </w:rPr>
        <w:t>,</w:t>
      </w:r>
      <w:r>
        <w:rPr>
          <w:lang w:eastAsia="ko-KR"/>
        </w:rPr>
        <w:t xml:space="preserve"> </w:t>
      </w:r>
      <w:r>
        <w:rPr>
          <w:lang w:val="en-GB"/>
        </w:rPr>
        <w:t>i</w:t>
      </w:r>
      <w:r w:rsidR="00F173EF" w:rsidRPr="00664D82">
        <w:rPr>
          <w:lang w:val="en-GB"/>
        </w:rPr>
        <w:t>n RAN4#10</w:t>
      </w:r>
      <w:r w:rsidR="00F173EF">
        <w:rPr>
          <w:lang w:val="en-GB"/>
        </w:rPr>
        <w:t xml:space="preserve">8bis </w:t>
      </w:r>
      <w:r w:rsidR="0067426F">
        <w:rPr>
          <w:lang w:val="en-GB"/>
        </w:rPr>
        <w:t>additionally the required rank restriction</w:t>
      </w:r>
      <w:r w:rsidR="00B21100">
        <w:rPr>
          <w:lang w:val="en-GB"/>
        </w:rPr>
        <w:t xml:space="preserve"> for the PMI tests</w:t>
      </w:r>
      <w:r w:rsidR="0067426F">
        <w:rPr>
          <w:lang w:val="en-GB"/>
        </w:rPr>
        <w:t xml:space="preserve"> </w:t>
      </w:r>
      <w:r w:rsidR="00234881">
        <w:rPr>
          <w:lang w:val="en-GB"/>
        </w:rPr>
        <w:t>was discussed</w:t>
      </w:r>
      <w:r w:rsidR="00354434">
        <w:rPr>
          <w:lang w:val="en-GB"/>
        </w:rPr>
        <w:t xml:space="preserve"> (see </w:t>
      </w:r>
      <w:r w:rsidR="00354434">
        <w:rPr>
          <w:lang w:val="en-GB"/>
        </w:rPr>
        <w:fldChar w:fldCharType="begin"/>
      </w:r>
      <w:r w:rsidR="00354434">
        <w:rPr>
          <w:lang w:val="en-GB"/>
        </w:rPr>
        <w:instrText xml:space="preserve"> REF _Ref148974093 \r \h </w:instrText>
      </w:r>
      <w:r w:rsidR="00354434">
        <w:rPr>
          <w:lang w:val="en-GB"/>
        </w:rPr>
      </w:r>
      <w:r w:rsidR="00354434">
        <w:rPr>
          <w:lang w:val="en-GB"/>
        </w:rPr>
        <w:fldChar w:fldCharType="separate"/>
      </w:r>
      <w:r w:rsidR="00CB751A">
        <w:rPr>
          <w:lang w:val="en-GB"/>
        </w:rPr>
        <w:t>[1]</w:t>
      </w:r>
      <w:r w:rsidR="00354434">
        <w:rPr>
          <w:lang w:val="en-GB"/>
        </w:rPr>
        <w:fldChar w:fldCharType="end"/>
      </w:r>
      <w:r w:rsidR="00354434">
        <w:rPr>
          <w:lang w:val="en-GB"/>
        </w:rPr>
        <w:t>).</w:t>
      </w:r>
    </w:p>
    <w:tbl>
      <w:tblPr>
        <w:tblStyle w:val="TableGrid"/>
        <w:tblW w:w="4500" w:type="pct"/>
        <w:jc w:val="center"/>
        <w:tblLook w:val="04A0" w:firstRow="1" w:lastRow="0" w:firstColumn="1" w:lastColumn="0" w:noHBand="0" w:noVBand="1"/>
      </w:tblPr>
      <w:tblGrid>
        <w:gridCol w:w="8655"/>
      </w:tblGrid>
      <w:tr w:rsidR="00F173EF" w14:paraId="08114DF6" w14:textId="77777777" w:rsidTr="00354434">
        <w:trPr>
          <w:jc w:val="center"/>
        </w:trPr>
        <w:tc>
          <w:tcPr>
            <w:tcW w:w="8655" w:type="dxa"/>
          </w:tcPr>
          <w:p w14:paraId="4D5C1C36" w14:textId="77777777" w:rsidR="0067426F" w:rsidRDefault="0067426F" w:rsidP="0067426F">
            <w:pPr>
              <w:rPr>
                <w:rFonts w:eastAsiaTheme="minorHAnsi"/>
                <w:b/>
                <w:u w:val="single"/>
                <w:lang w:eastAsia="ko-KR"/>
              </w:rPr>
            </w:pPr>
            <w:r>
              <w:rPr>
                <w:b/>
                <w:u w:val="single"/>
                <w:lang w:eastAsia="ko-KR"/>
              </w:rPr>
              <w:t>Issue 2-1-5:</w:t>
            </w:r>
            <w:r>
              <w:rPr>
                <w:u w:val="single"/>
              </w:rPr>
              <w:t xml:space="preserve"> </w:t>
            </w:r>
            <w:r>
              <w:rPr>
                <w:b/>
                <w:u w:val="single"/>
                <w:lang w:eastAsia="ko-KR"/>
              </w:rPr>
              <w:t>RI restriction (typeII-Doppler-RI</w:t>
            </w:r>
            <w:r>
              <w:rPr>
                <w:b/>
                <w:u w:val="single"/>
                <w:lang w:eastAsia="ko-KR"/>
              </w:rPr>
              <w:noBreakHyphen/>
              <w:t>Restriction-r18)</w:t>
            </w:r>
          </w:p>
          <w:p w14:paraId="61B3222D" w14:textId="77777777" w:rsidR="0067426F" w:rsidRDefault="0067426F" w:rsidP="0067426F">
            <w:pPr>
              <w:rPr>
                <w:b/>
                <w:lang w:eastAsia="zh-CN"/>
              </w:rPr>
            </w:pPr>
            <w:r>
              <w:rPr>
                <w:b/>
                <w:lang w:eastAsia="zh-CN"/>
              </w:rPr>
              <w:t>Way forward:</w:t>
            </w:r>
          </w:p>
          <w:p w14:paraId="3032FB08" w14:textId="77777777" w:rsidR="0067426F" w:rsidRDefault="0067426F" w:rsidP="005F0387">
            <w:pPr>
              <w:pStyle w:val="ListParagraph"/>
              <w:numPr>
                <w:ilvl w:val="0"/>
                <w:numId w:val="8"/>
              </w:numPr>
              <w:spacing w:line="256" w:lineRule="auto"/>
              <w:contextualSpacing w:val="0"/>
              <w:rPr>
                <w:rFonts w:eastAsia="SimSun"/>
                <w:szCs w:val="24"/>
                <w:lang w:eastAsia="zh-CN"/>
              </w:rPr>
            </w:pPr>
            <w:r>
              <w:rPr>
                <w:lang w:eastAsia="zh-CN"/>
              </w:rPr>
              <w:t>Option</w:t>
            </w:r>
            <w:r>
              <w:rPr>
                <w:rFonts w:eastAsia="SimSun"/>
                <w:szCs w:val="24"/>
                <w:lang w:eastAsia="zh-CN"/>
              </w:rPr>
              <w:t xml:space="preserve"> 1: Set RI restriction as 0010 for Rel-18 </w:t>
            </w:r>
            <w:proofErr w:type="spellStart"/>
            <w:r>
              <w:rPr>
                <w:rFonts w:eastAsia="SimSun"/>
                <w:szCs w:val="24"/>
                <w:lang w:eastAsia="zh-CN"/>
              </w:rPr>
              <w:t>TypeII</w:t>
            </w:r>
            <w:proofErr w:type="spellEnd"/>
            <w:r>
              <w:rPr>
                <w:rFonts w:eastAsia="SimSun"/>
                <w:szCs w:val="24"/>
                <w:lang w:eastAsia="zh-CN"/>
              </w:rPr>
              <w:t xml:space="preserve"> Doppler PMI test. </w:t>
            </w:r>
          </w:p>
          <w:p w14:paraId="2ED51DDA" w14:textId="77777777" w:rsidR="0067426F" w:rsidRDefault="0067426F" w:rsidP="005F0387">
            <w:pPr>
              <w:pStyle w:val="ListParagraph"/>
              <w:numPr>
                <w:ilvl w:val="0"/>
                <w:numId w:val="8"/>
              </w:numPr>
              <w:spacing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w:t>
            </w:r>
            <w:proofErr w:type="gramStart"/>
            <w:r>
              <w:rPr>
                <w:szCs w:val="24"/>
                <w:lang w:eastAsia="zh-CN"/>
              </w:rPr>
              <w:t>precluded</w:t>
            </w:r>
            <w:proofErr w:type="gramEnd"/>
          </w:p>
          <w:p w14:paraId="7E01045D" w14:textId="77777777" w:rsidR="00F173EF" w:rsidRPr="00B6257E" w:rsidRDefault="00F173EF"/>
        </w:tc>
      </w:tr>
    </w:tbl>
    <w:p w14:paraId="457B703B" w14:textId="3AD0F13C" w:rsidR="00354434" w:rsidRDefault="00354434" w:rsidP="00DD7037">
      <w:pPr>
        <w:jc w:val="both"/>
      </w:pPr>
      <w:r>
        <w:rPr>
          <w:lang w:val="en-GB"/>
        </w:rPr>
        <w:t xml:space="preserve">In our opinion the rank restriction 0010 is fine as starting point for the PMI requirements </w:t>
      </w:r>
      <w:proofErr w:type="gramStart"/>
      <w:r>
        <w:rPr>
          <w:lang w:val="en-GB"/>
        </w:rPr>
        <w:t>based on the fact that</w:t>
      </w:r>
      <w:proofErr w:type="gramEnd"/>
      <w:r>
        <w:rPr>
          <w:lang w:val="en-GB"/>
        </w:rPr>
        <w:t xml:space="preserve"> it was also the choice for Rel. 16 enhanced Type II.</w:t>
      </w:r>
    </w:p>
    <w:p w14:paraId="5276B4F7" w14:textId="5A7450E4" w:rsidR="00F173EF" w:rsidRPr="00FD616D" w:rsidRDefault="005E6C46" w:rsidP="00FF236F">
      <w:pPr>
        <w:pStyle w:val="RAN4observation0"/>
      </w:pPr>
      <w:proofErr w:type="gramStart"/>
      <w:r>
        <w:t>Based on the fact that</w:t>
      </w:r>
      <w:proofErr w:type="gramEnd"/>
      <w:r>
        <w:t xml:space="preserve"> 0010 is the rank restriction for </w:t>
      </w:r>
      <w:r w:rsidR="00DA3B78">
        <w:t xml:space="preserve">Rel. 16 enhanced Type II </w:t>
      </w:r>
      <w:r>
        <w:t>PMI tests</w:t>
      </w:r>
      <w:r w:rsidR="00DA3B78">
        <w:t>, it is reasonable to use the same restriction for Rel. 18</w:t>
      </w:r>
      <w:r w:rsidR="00025605">
        <w:t xml:space="preserve"> </w:t>
      </w:r>
      <w:proofErr w:type="spellStart"/>
      <w:r w:rsidR="00025605">
        <w:t>TypeII</w:t>
      </w:r>
      <w:proofErr w:type="spellEnd"/>
      <w:r w:rsidR="00025605">
        <w:t xml:space="preserve"> Doppler</w:t>
      </w:r>
      <w:r>
        <w:t xml:space="preserve"> </w:t>
      </w:r>
    </w:p>
    <w:p w14:paraId="2F095341" w14:textId="6E3022A8" w:rsidR="00F173EF" w:rsidRDefault="006E5D4B" w:rsidP="00FF236F">
      <w:pPr>
        <w:pStyle w:val="RAN4proposal"/>
      </w:pPr>
      <w:r w:rsidRPr="006E5D4B">
        <w:t xml:space="preserve">Set RI restriction as 0010 for Rel-18 </w:t>
      </w:r>
      <w:proofErr w:type="spellStart"/>
      <w:r w:rsidRPr="006E5D4B">
        <w:t>TypeII</w:t>
      </w:r>
      <w:proofErr w:type="spellEnd"/>
      <w:r w:rsidRPr="006E5D4B">
        <w:t xml:space="preserve"> Doppler PMI test</w:t>
      </w:r>
      <w:r>
        <w:t xml:space="preserve"> (</w:t>
      </w:r>
      <w:r w:rsidRPr="006E5D4B">
        <w:t>Option 1</w:t>
      </w:r>
      <w:r>
        <w:t>)</w:t>
      </w:r>
    </w:p>
    <w:p w14:paraId="403847F6" w14:textId="77777777" w:rsidR="00EF0355" w:rsidRPr="00EF0355" w:rsidRDefault="00EF0355" w:rsidP="00DD7037"/>
    <w:p w14:paraId="5AA3FFD6" w14:textId="18617C63" w:rsidR="001F0B0E" w:rsidRDefault="005949C9" w:rsidP="001F0B0E">
      <w:pPr>
        <w:jc w:val="both"/>
        <w:rPr>
          <w:lang w:val="en-GB"/>
        </w:rPr>
      </w:pPr>
      <w:r>
        <w:t xml:space="preserve">Finally, </w:t>
      </w:r>
      <w:r>
        <w:rPr>
          <w:lang w:val="en-GB"/>
        </w:rPr>
        <w:t>i</w:t>
      </w:r>
      <w:r w:rsidR="001F0B0E" w:rsidRPr="00664D82">
        <w:rPr>
          <w:lang w:val="en-GB"/>
        </w:rPr>
        <w:t>n RAN4#10</w:t>
      </w:r>
      <w:r w:rsidR="001F0B0E">
        <w:rPr>
          <w:lang w:val="en-GB"/>
        </w:rPr>
        <w:t xml:space="preserve">8bis </w:t>
      </w:r>
      <w:r w:rsidR="00751745">
        <w:rPr>
          <w:lang w:val="en-GB"/>
        </w:rPr>
        <w:t xml:space="preserve">the value of </w:t>
      </w:r>
      <w:r w:rsidR="00EB3C67">
        <w:rPr>
          <w:lang w:val="en-GB"/>
        </w:rPr>
        <w:t>N4 was also discussed</w:t>
      </w:r>
      <w:r w:rsidR="007E06CE">
        <w:rPr>
          <w:lang w:val="en-GB"/>
        </w:rPr>
        <w:t xml:space="preserve"> (see </w:t>
      </w:r>
      <w:r w:rsidR="007E06CE">
        <w:rPr>
          <w:lang w:val="en-GB"/>
        </w:rPr>
        <w:fldChar w:fldCharType="begin"/>
      </w:r>
      <w:r w:rsidR="007E06CE">
        <w:rPr>
          <w:lang w:val="en-GB"/>
        </w:rPr>
        <w:instrText xml:space="preserve"> REF _Ref148974093 \r \h </w:instrText>
      </w:r>
      <w:r w:rsidR="007E06CE">
        <w:rPr>
          <w:lang w:val="en-GB"/>
        </w:rPr>
      </w:r>
      <w:r w:rsidR="007E06CE">
        <w:rPr>
          <w:lang w:val="en-GB"/>
        </w:rPr>
        <w:fldChar w:fldCharType="separate"/>
      </w:r>
      <w:r w:rsidR="00CB751A">
        <w:rPr>
          <w:lang w:val="en-GB"/>
        </w:rPr>
        <w:t>[1]</w:t>
      </w:r>
      <w:r w:rsidR="007E06CE">
        <w:rPr>
          <w:lang w:val="en-GB"/>
        </w:rPr>
        <w:fldChar w:fldCharType="end"/>
      </w:r>
      <w:r w:rsidR="007E06CE">
        <w:rPr>
          <w:lang w:val="en-GB"/>
        </w:rPr>
        <w:t>).</w:t>
      </w:r>
    </w:p>
    <w:tbl>
      <w:tblPr>
        <w:tblStyle w:val="TableGrid"/>
        <w:tblW w:w="4500" w:type="pct"/>
        <w:jc w:val="center"/>
        <w:tblLook w:val="04A0" w:firstRow="1" w:lastRow="0" w:firstColumn="1" w:lastColumn="0" w:noHBand="0" w:noVBand="1"/>
      </w:tblPr>
      <w:tblGrid>
        <w:gridCol w:w="8655"/>
      </w:tblGrid>
      <w:tr w:rsidR="001F0B0E" w14:paraId="64E7EBFD" w14:textId="77777777" w:rsidTr="007E06CE">
        <w:trPr>
          <w:jc w:val="center"/>
        </w:trPr>
        <w:tc>
          <w:tcPr>
            <w:tcW w:w="8655" w:type="dxa"/>
          </w:tcPr>
          <w:p w14:paraId="644A6798" w14:textId="77777777" w:rsidR="00103F78" w:rsidRDefault="00103F78" w:rsidP="00103F78">
            <w:pPr>
              <w:rPr>
                <w:rFonts w:eastAsiaTheme="minorHAnsi"/>
                <w:b/>
                <w:u w:val="single"/>
                <w:lang w:eastAsia="ko-KR"/>
              </w:rPr>
            </w:pPr>
            <w:r>
              <w:rPr>
                <w:b/>
                <w:u w:val="single"/>
                <w:lang w:eastAsia="ko-KR"/>
              </w:rPr>
              <w:t>Issue 2-1-6:</w:t>
            </w:r>
            <w:r>
              <w:rPr>
                <w:u w:val="single"/>
              </w:rPr>
              <w:t xml:space="preserve"> </w:t>
            </w:r>
            <w:r>
              <w:rPr>
                <w:b/>
                <w:u w:val="single"/>
                <w:lang w:eastAsia="ko-KR"/>
              </w:rPr>
              <w:t>N4 configuration</w:t>
            </w:r>
          </w:p>
          <w:p w14:paraId="157522FD" w14:textId="77777777" w:rsidR="00103F78" w:rsidRDefault="00103F78" w:rsidP="00103F78">
            <w:pPr>
              <w:rPr>
                <w:b/>
                <w:lang w:eastAsia="zh-CN"/>
              </w:rPr>
            </w:pPr>
            <w:r>
              <w:rPr>
                <w:b/>
                <w:lang w:eastAsia="zh-CN"/>
              </w:rPr>
              <w:t>Way forward:</w:t>
            </w:r>
          </w:p>
          <w:p w14:paraId="49CC058C" w14:textId="77777777" w:rsidR="00103F78" w:rsidRDefault="00103F78" w:rsidP="005F0387">
            <w:pPr>
              <w:pStyle w:val="ListParagraph"/>
              <w:numPr>
                <w:ilvl w:val="0"/>
                <w:numId w:val="8"/>
              </w:numPr>
              <w:spacing w:line="256" w:lineRule="auto"/>
              <w:contextualSpacing w:val="0"/>
              <w:rPr>
                <w:rFonts w:eastAsia="SimSun"/>
                <w:szCs w:val="24"/>
                <w:lang w:eastAsia="zh-CN"/>
              </w:rPr>
            </w:pPr>
            <w:r>
              <w:rPr>
                <w:rFonts w:eastAsia="SimSun"/>
                <w:szCs w:val="24"/>
                <w:lang w:eastAsia="zh-CN"/>
              </w:rPr>
              <w:t>Option 1: N4=4</w:t>
            </w:r>
          </w:p>
          <w:p w14:paraId="32FDAA32" w14:textId="77777777" w:rsidR="00103F78" w:rsidRDefault="00103F78" w:rsidP="005F0387">
            <w:pPr>
              <w:pStyle w:val="ListParagraph"/>
              <w:numPr>
                <w:ilvl w:val="0"/>
                <w:numId w:val="8"/>
              </w:numPr>
              <w:spacing w:line="256" w:lineRule="auto"/>
              <w:contextualSpacing w:val="0"/>
              <w:rPr>
                <w:rFonts w:eastAsia="SimSun"/>
                <w:szCs w:val="24"/>
                <w:lang w:eastAsia="zh-CN"/>
              </w:rPr>
            </w:pPr>
            <w:r>
              <w:rPr>
                <w:rFonts w:eastAsia="SimSun"/>
                <w:szCs w:val="24"/>
                <w:lang w:eastAsia="zh-CN"/>
              </w:rPr>
              <w:t>Option 2: N4=1</w:t>
            </w:r>
          </w:p>
          <w:p w14:paraId="48770DF0" w14:textId="77777777" w:rsidR="00103F78" w:rsidRDefault="00103F78" w:rsidP="005F0387">
            <w:pPr>
              <w:pStyle w:val="ListParagraph"/>
              <w:numPr>
                <w:ilvl w:val="0"/>
                <w:numId w:val="8"/>
              </w:numPr>
              <w:spacing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w:t>
            </w:r>
            <w:proofErr w:type="gramStart"/>
            <w:r>
              <w:rPr>
                <w:szCs w:val="24"/>
                <w:lang w:eastAsia="zh-CN"/>
              </w:rPr>
              <w:t>precluded</w:t>
            </w:r>
            <w:proofErr w:type="gramEnd"/>
          </w:p>
          <w:p w14:paraId="0FBD1C00" w14:textId="77777777" w:rsidR="001F0B0E" w:rsidRPr="00B6257E" w:rsidRDefault="001F0B0E"/>
        </w:tc>
      </w:tr>
    </w:tbl>
    <w:p w14:paraId="30552765" w14:textId="79317C13" w:rsidR="001F0B0E" w:rsidRDefault="007E06CE" w:rsidP="00DD7037">
      <w:pPr>
        <w:jc w:val="both"/>
      </w:pPr>
      <w:r>
        <w:rPr>
          <w:lang w:val="en-GB"/>
        </w:rPr>
        <w:lastRenderedPageBreak/>
        <w:t xml:space="preserve">In our opinion, </w:t>
      </w:r>
      <w:proofErr w:type="gramStart"/>
      <w:r>
        <w:rPr>
          <w:lang w:val="en-GB"/>
        </w:rPr>
        <w:t>in order to</w:t>
      </w:r>
      <w:proofErr w:type="gramEnd"/>
      <w:r>
        <w:rPr>
          <w:lang w:val="en-GB"/>
        </w:rPr>
        <w:t xml:space="preserve"> better understand the PMI performance of the Rel. 18 Doppler </w:t>
      </w:r>
      <w:proofErr w:type="spellStart"/>
      <w:r>
        <w:rPr>
          <w:lang w:val="en-GB"/>
        </w:rPr>
        <w:t>TypeII</w:t>
      </w:r>
      <w:proofErr w:type="spellEnd"/>
      <w:r>
        <w:rPr>
          <w:lang w:val="en-GB"/>
        </w:rPr>
        <w:t>, N4 should be N4&gt;1, which requires not only to carry out the CSI prediction but also the Time/Doppler compression. By doing this, the PMI performance is studied at all its extent. Based on the provided options N4=4 is a reasonable option.</w:t>
      </w:r>
    </w:p>
    <w:p w14:paraId="4DD52967" w14:textId="14C556FF" w:rsidR="001F0B0E" w:rsidRPr="001A7231" w:rsidRDefault="00A27647" w:rsidP="005F0387">
      <w:pPr>
        <w:pStyle w:val="RAN4Observation"/>
      </w:pPr>
      <w:r w:rsidRPr="001A7231">
        <w:t xml:space="preserve">For reasonable PMI tests in which the CSI prediction and compression </w:t>
      </w:r>
      <w:r w:rsidR="00AB39A7" w:rsidRPr="001A7231">
        <w:t>are under test</w:t>
      </w:r>
      <w:r w:rsidR="000331A0" w:rsidRPr="001A7231">
        <w:t>,</w:t>
      </w:r>
      <w:r w:rsidR="00AB39A7" w:rsidRPr="001A7231">
        <w:t xml:space="preserve"> a value of N4&gt;1 is necessary.</w:t>
      </w:r>
    </w:p>
    <w:p w14:paraId="05A23AD9" w14:textId="09608E4E" w:rsidR="001F0B0E" w:rsidRDefault="0045074F" w:rsidP="001F0B0E">
      <w:pPr>
        <w:pStyle w:val="RAN4proposal"/>
      </w:pPr>
      <w:r>
        <w:rPr>
          <w:rFonts w:eastAsia="SimSun"/>
          <w:szCs w:val="24"/>
          <w:lang w:eastAsia="zh-CN"/>
        </w:rPr>
        <w:t>Set N4=4</w:t>
      </w:r>
      <w:r>
        <w:t xml:space="preserve"> </w:t>
      </w:r>
      <w:r w:rsidR="001F0B0E">
        <w:t>(</w:t>
      </w:r>
      <w:r w:rsidR="001F0B0E" w:rsidRPr="006E5D4B">
        <w:t>Option 1</w:t>
      </w:r>
      <w:r w:rsidR="001F0B0E">
        <w:t>)</w:t>
      </w:r>
    </w:p>
    <w:p w14:paraId="44F3164A" w14:textId="77777777" w:rsidR="00E6198A" w:rsidRPr="00E6198A" w:rsidRDefault="00E6198A" w:rsidP="00DD7037"/>
    <w:p w14:paraId="3F3EE136" w14:textId="6967C91E" w:rsidR="006A6DBC" w:rsidRDefault="005949C9" w:rsidP="006A6DBC">
      <w:pPr>
        <w:pStyle w:val="RAN4H3"/>
        <w:rPr>
          <w:bCs/>
        </w:rPr>
      </w:pPr>
      <w:r>
        <w:rPr>
          <w:bCs/>
          <w:lang w:eastAsia="ko-KR"/>
        </w:rPr>
        <w:t>P/AP-CSI-RS Configuration</w:t>
      </w:r>
    </w:p>
    <w:p w14:paraId="1E538EBB" w14:textId="072159F7" w:rsidR="006A6DBC" w:rsidRDefault="006A6DBC" w:rsidP="006A6DBC">
      <w:r>
        <w:t xml:space="preserve">From the discussion of RAN4#108bis it is not clear if </w:t>
      </w:r>
      <w:r w:rsidR="00571EA4">
        <w:t xml:space="preserve">AP-CSI-RS and/or P-CSI-RS are to be used. As we see in the following sections, it is relevant for RAN4 to first discus using AP-CSI-RS and/or P-CSI-RS before further discussing </w:t>
      </w:r>
      <w:r w:rsidR="0020132F">
        <w:t>details on related parameters</w:t>
      </w:r>
      <w:r w:rsidR="005743EB">
        <w:t>.</w:t>
      </w:r>
      <w:r w:rsidR="005743EB">
        <w:br/>
        <w:t xml:space="preserve">We </w:t>
      </w:r>
      <w:r w:rsidR="006500D9">
        <w:t xml:space="preserve">have a slight preference for using P-CSI-RS only due to </w:t>
      </w:r>
      <w:r w:rsidR="00B82284">
        <w:t xml:space="preserve">the fact that P-CSI-RS is a scheme which is more prone to be implemented in real </w:t>
      </w:r>
      <w:r w:rsidR="0099643D">
        <w:t>deployments</w:t>
      </w:r>
      <w:r w:rsidR="00B82284">
        <w:t xml:space="preserve"> with </w:t>
      </w:r>
      <w:r w:rsidR="00A44A7E">
        <w:t xml:space="preserve">cell specific resources. </w:t>
      </w:r>
      <w:r w:rsidR="00DF2A69">
        <w:t>In addition</w:t>
      </w:r>
      <w:r w:rsidR="0055261A">
        <w:t xml:space="preserve">, </w:t>
      </w:r>
      <w:r w:rsidR="006E7FD1">
        <w:t>considering</w:t>
      </w:r>
      <w:r w:rsidR="00AE4967">
        <w:t xml:space="preserve"> </w:t>
      </w:r>
      <w:r w:rsidR="00F065BE">
        <w:t xml:space="preserve">that </w:t>
      </w:r>
      <w:r w:rsidR="00FE0779">
        <w:t xml:space="preserve">AP-CSI-RS requires the </w:t>
      </w:r>
      <w:r w:rsidR="00623CA4">
        <w:t>assignation of K CSI-RS resources for each triggered burst</w:t>
      </w:r>
      <w:r w:rsidR="00A5744E">
        <w:t xml:space="preserve"> to each UE</w:t>
      </w:r>
      <w:r w:rsidR="00311985">
        <w:t xml:space="preserve">, </w:t>
      </w:r>
      <w:r w:rsidR="00536B93">
        <w:t xml:space="preserve">it implies a large radio overhead </w:t>
      </w:r>
      <w:r w:rsidR="00745019">
        <w:t xml:space="preserve">in cases with multiple UE intending to </w:t>
      </w:r>
      <w:r w:rsidR="00633297">
        <w:t xml:space="preserve">receive data </w:t>
      </w:r>
      <w:r w:rsidR="00745019">
        <w:t>at the same time.</w:t>
      </w:r>
    </w:p>
    <w:p w14:paraId="43EE5488" w14:textId="77777777" w:rsidR="0020132F" w:rsidRPr="002732C0" w:rsidRDefault="0020132F" w:rsidP="00DD7037">
      <w:pPr>
        <w:pStyle w:val="RAN4observation0"/>
        <w:rPr>
          <w:lang w:val="en-GB"/>
        </w:rPr>
      </w:pPr>
      <w:r w:rsidRPr="002732C0">
        <w:t xml:space="preserve">From the </w:t>
      </w:r>
      <w:r w:rsidRPr="00DD7037">
        <w:t>discussions</w:t>
      </w:r>
      <w:r w:rsidRPr="002732C0">
        <w:t xml:space="preserve"> of </w:t>
      </w:r>
      <w:r w:rsidRPr="002732C0">
        <w:rPr>
          <w:lang w:val="en-GB"/>
        </w:rPr>
        <w:t>RAN4#108bis is not clear if we may use AP-CSI-RS and/or P-CSI-RS. Based on this we may choose further the related parameters.</w:t>
      </w:r>
    </w:p>
    <w:p w14:paraId="665238FE" w14:textId="3A4D2A63" w:rsidR="00CA2BC7" w:rsidRPr="00DD7037" w:rsidRDefault="00CA2BC7" w:rsidP="00DD7037">
      <w:pPr>
        <w:pStyle w:val="RAN4observation0"/>
        <w:rPr>
          <w:lang w:val="en-GB"/>
        </w:rPr>
      </w:pPr>
      <w:r>
        <w:rPr>
          <w:lang w:val="en-GB"/>
        </w:rPr>
        <w:t xml:space="preserve">We see P-CSI-RS as the best choice as </w:t>
      </w:r>
      <w:r w:rsidR="0099643D">
        <w:rPr>
          <w:lang w:val="en-GB"/>
        </w:rPr>
        <w:t>it is more prone to be implemented in real deployments</w:t>
      </w:r>
      <w:r w:rsidR="00080E67">
        <w:rPr>
          <w:lang w:val="en-GB"/>
        </w:rPr>
        <w:t xml:space="preserve"> with cell specific resources and AP-CSI-RS have large radio overhead due to </w:t>
      </w:r>
      <w:r w:rsidR="002732C0">
        <w:rPr>
          <w:lang w:val="en-GB"/>
        </w:rPr>
        <w:t>it requiring</w:t>
      </w:r>
      <w:r w:rsidR="00080E67">
        <w:rPr>
          <w:lang w:val="en-GB"/>
        </w:rPr>
        <w:t xml:space="preserve"> assignation of K CSI-RS resources for each triggered burst to each UE</w:t>
      </w:r>
      <w:r w:rsidR="0099643D">
        <w:rPr>
          <w:lang w:val="en-GB"/>
        </w:rPr>
        <w:t>.</w:t>
      </w:r>
    </w:p>
    <w:p w14:paraId="158B359C" w14:textId="2BED4ED9" w:rsidR="0020132F" w:rsidRDefault="001C36EA" w:rsidP="00DD7037">
      <w:pPr>
        <w:pStyle w:val="RAN4proposal"/>
      </w:pPr>
      <w:r>
        <w:t>Fo</w:t>
      </w:r>
      <w:r w:rsidR="00076454">
        <w:t>c</w:t>
      </w:r>
      <w:r>
        <w:t>u</w:t>
      </w:r>
      <w:r w:rsidR="00076454">
        <w:t>s</w:t>
      </w:r>
      <w:r>
        <w:t xml:space="preserve"> on P-CSI-RS configuration </w:t>
      </w:r>
      <w:r w:rsidR="0087137C">
        <w:t xml:space="preserve">for </w:t>
      </w:r>
      <w:r w:rsidR="0083288B">
        <w:t>test setup and simulation</w:t>
      </w:r>
      <w:r w:rsidR="0087137C">
        <w:t xml:space="preserve"> assumptions</w:t>
      </w:r>
      <w:r w:rsidR="00076454">
        <w:t>.</w:t>
      </w:r>
    </w:p>
    <w:p w14:paraId="2CD1BFC5" w14:textId="77777777" w:rsidR="0020132F" w:rsidRPr="006A6DBC" w:rsidRDefault="0020132F" w:rsidP="00DD7037"/>
    <w:p w14:paraId="179ACC7B" w14:textId="2BA4C08F" w:rsidR="006501C6" w:rsidRPr="00DD7037" w:rsidRDefault="00747E8E" w:rsidP="006501C6">
      <w:pPr>
        <w:jc w:val="both"/>
        <w:rPr>
          <w:b/>
        </w:rPr>
      </w:pPr>
      <w:r w:rsidRPr="00664D82">
        <w:rPr>
          <w:lang w:val="en-GB"/>
        </w:rPr>
        <w:t>In RAN4#10</w:t>
      </w:r>
      <w:r>
        <w:rPr>
          <w:lang w:val="en-GB"/>
        </w:rPr>
        <w:t xml:space="preserve">8bis </w:t>
      </w:r>
      <w:r w:rsidR="00314E67">
        <w:rPr>
          <w:lang w:val="en-GB"/>
        </w:rPr>
        <w:t xml:space="preserve">a discussion on the number of K NZP CSI-RS resources was carried out (see </w:t>
      </w:r>
      <w:r w:rsidR="00314E67">
        <w:rPr>
          <w:lang w:val="en-GB"/>
        </w:rPr>
        <w:fldChar w:fldCharType="begin"/>
      </w:r>
      <w:r w:rsidR="00314E67">
        <w:rPr>
          <w:lang w:val="en-GB"/>
        </w:rPr>
        <w:instrText xml:space="preserve"> REF _Ref148974093 \r \h </w:instrText>
      </w:r>
      <w:r w:rsidR="00314E67">
        <w:rPr>
          <w:lang w:val="en-GB"/>
        </w:rPr>
      </w:r>
      <w:r w:rsidR="00314E67">
        <w:rPr>
          <w:lang w:val="en-GB"/>
        </w:rPr>
        <w:fldChar w:fldCharType="separate"/>
      </w:r>
      <w:r w:rsidR="00CB751A">
        <w:rPr>
          <w:lang w:val="en-GB"/>
        </w:rPr>
        <w:t>[1]</w:t>
      </w:r>
      <w:r w:rsidR="00314E67">
        <w:rPr>
          <w:lang w:val="en-GB"/>
        </w:rPr>
        <w:fldChar w:fldCharType="end"/>
      </w:r>
      <w:r w:rsidR="00314E67">
        <w:rPr>
          <w:lang w:val="en-GB"/>
        </w:rPr>
        <w:t>).</w:t>
      </w:r>
    </w:p>
    <w:tbl>
      <w:tblPr>
        <w:tblStyle w:val="TableGrid"/>
        <w:tblW w:w="4500" w:type="pct"/>
        <w:jc w:val="center"/>
        <w:tblLook w:val="04A0" w:firstRow="1" w:lastRow="0" w:firstColumn="1" w:lastColumn="0" w:noHBand="0" w:noVBand="1"/>
      </w:tblPr>
      <w:tblGrid>
        <w:gridCol w:w="8655"/>
      </w:tblGrid>
      <w:tr w:rsidR="006501C6" w14:paraId="1D32989F" w14:textId="77777777" w:rsidTr="00BD54D9">
        <w:trPr>
          <w:jc w:val="center"/>
        </w:trPr>
        <w:tc>
          <w:tcPr>
            <w:tcW w:w="8655" w:type="dxa"/>
          </w:tcPr>
          <w:p w14:paraId="6AEA7479" w14:textId="77777777" w:rsidR="00CD5A81" w:rsidRDefault="00CD5A81" w:rsidP="00CD5A81">
            <w:pPr>
              <w:rPr>
                <w:rFonts w:eastAsiaTheme="minorHAnsi"/>
                <w:b/>
                <w:u w:val="single"/>
                <w:lang w:eastAsia="ko-KR"/>
              </w:rPr>
            </w:pPr>
            <w:r>
              <w:rPr>
                <w:b/>
                <w:u w:val="single"/>
                <w:lang w:eastAsia="ko-KR"/>
              </w:rPr>
              <w:t>Issue 2-1-7:</w:t>
            </w:r>
            <w:r>
              <w:rPr>
                <w:u w:val="single"/>
              </w:rPr>
              <w:t xml:space="preserve"> </w:t>
            </w:r>
            <w:r>
              <w:rPr>
                <w:b/>
                <w:u w:val="single"/>
                <w:lang w:eastAsia="ko-KR"/>
              </w:rPr>
              <w:t>K (number of NZP CSI-RS resources)</w:t>
            </w:r>
          </w:p>
          <w:p w14:paraId="3F8339F2" w14:textId="77777777" w:rsidR="00CD5A81" w:rsidRDefault="00CD5A81" w:rsidP="00CD5A81">
            <w:pPr>
              <w:rPr>
                <w:b/>
                <w:lang w:eastAsia="zh-CN"/>
              </w:rPr>
            </w:pPr>
            <w:r>
              <w:rPr>
                <w:b/>
                <w:lang w:eastAsia="zh-CN"/>
              </w:rPr>
              <w:t>Way forward:</w:t>
            </w:r>
          </w:p>
          <w:p w14:paraId="2852D9A6" w14:textId="77777777" w:rsidR="00CD5A81" w:rsidRDefault="00CD5A81" w:rsidP="005F0387">
            <w:pPr>
              <w:pStyle w:val="ListParagraph"/>
              <w:numPr>
                <w:ilvl w:val="0"/>
                <w:numId w:val="8"/>
              </w:numPr>
              <w:spacing w:line="256" w:lineRule="auto"/>
              <w:contextualSpacing w:val="0"/>
              <w:rPr>
                <w:rFonts w:eastAsia="SimSun"/>
                <w:szCs w:val="24"/>
                <w:lang w:eastAsia="zh-CN"/>
              </w:rPr>
            </w:pPr>
            <w:r>
              <w:rPr>
                <w:rFonts w:eastAsia="SimSun"/>
                <w:szCs w:val="24"/>
                <w:lang w:eastAsia="zh-CN"/>
              </w:rPr>
              <w:t xml:space="preserve">Option 1: Set </w:t>
            </w:r>
            <w:r w:rsidRPr="00516B05">
              <w:rPr>
                <w:rFonts w:eastAsia="SimSun"/>
                <w:i/>
                <w:iCs/>
                <w:szCs w:val="24"/>
                <w:lang w:eastAsia="zh-CN"/>
              </w:rPr>
              <w:t xml:space="preserve">K=4 </w:t>
            </w:r>
            <w:r>
              <w:rPr>
                <w:rFonts w:eastAsia="SimSun"/>
                <w:szCs w:val="24"/>
                <w:lang w:eastAsia="zh-CN"/>
              </w:rPr>
              <w:t xml:space="preserve">as a starting point for Rel-18 </w:t>
            </w:r>
            <w:proofErr w:type="spellStart"/>
            <w:r>
              <w:rPr>
                <w:rFonts w:eastAsia="SimSun"/>
                <w:szCs w:val="24"/>
                <w:lang w:eastAsia="zh-CN"/>
              </w:rPr>
              <w:t>TypeII</w:t>
            </w:r>
            <w:proofErr w:type="spellEnd"/>
            <w:r>
              <w:rPr>
                <w:rFonts w:eastAsia="SimSun"/>
                <w:szCs w:val="24"/>
                <w:lang w:eastAsia="zh-CN"/>
              </w:rPr>
              <w:t xml:space="preserve"> Doppler PMI test. </w:t>
            </w:r>
          </w:p>
          <w:p w14:paraId="3A99111F" w14:textId="75DE4413" w:rsidR="006501C6" w:rsidRPr="00CD5A81" w:rsidRDefault="00CD5A81" w:rsidP="005F0387">
            <w:pPr>
              <w:pStyle w:val="ListParagraph"/>
              <w:numPr>
                <w:ilvl w:val="0"/>
                <w:numId w:val="8"/>
              </w:numPr>
              <w:spacing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precluded</w:t>
            </w:r>
          </w:p>
        </w:tc>
      </w:tr>
    </w:tbl>
    <w:p w14:paraId="0148064D" w14:textId="77777777" w:rsidR="00E6198A" w:rsidRDefault="00E6198A" w:rsidP="002A0766">
      <w:pPr>
        <w:jc w:val="both"/>
        <w:rPr>
          <w:lang w:val="en-GB"/>
        </w:rPr>
      </w:pPr>
    </w:p>
    <w:p w14:paraId="7591D43A" w14:textId="5BC0F4FA" w:rsidR="000F0B97" w:rsidRDefault="00314E67" w:rsidP="00DD7037">
      <w:pPr>
        <w:jc w:val="both"/>
        <w:rPr>
          <w:lang w:val="en-GB"/>
        </w:rPr>
      </w:pPr>
      <w:r>
        <w:rPr>
          <w:lang w:val="en-GB"/>
        </w:rPr>
        <w:t>T</w:t>
      </w:r>
      <w:r w:rsidR="00BD54D9">
        <w:rPr>
          <w:lang w:val="en-GB"/>
        </w:rPr>
        <w:t xml:space="preserve">he proposal to use </w:t>
      </w:r>
      <w:r w:rsidR="00BD54D9" w:rsidRPr="00743BC0">
        <w:rPr>
          <w:i/>
          <w:iCs/>
          <w:lang w:val="en-GB"/>
        </w:rPr>
        <w:t xml:space="preserve">K=4 </w:t>
      </w:r>
      <w:r w:rsidR="00BD54D9">
        <w:rPr>
          <w:lang w:val="en-GB"/>
        </w:rPr>
        <w:t xml:space="preserve">CSI-RS resources comes originally from </w:t>
      </w:r>
      <w:r w:rsidR="00BD54D9">
        <w:rPr>
          <w:lang w:val="en-GB"/>
        </w:rPr>
        <w:fldChar w:fldCharType="begin"/>
      </w:r>
      <w:r w:rsidR="00BD54D9">
        <w:rPr>
          <w:lang w:val="en-GB"/>
        </w:rPr>
        <w:instrText xml:space="preserve"> REF _Ref149329134 \r \h </w:instrText>
      </w:r>
      <w:r w:rsidR="00BD54D9">
        <w:rPr>
          <w:lang w:val="en-GB"/>
        </w:rPr>
      </w:r>
      <w:r w:rsidR="00BD54D9">
        <w:rPr>
          <w:lang w:val="en-GB"/>
        </w:rPr>
        <w:fldChar w:fldCharType="separate"/>
      </w:r>
      <w:r w:rsidR="00CB751A">
        <w:rPr>
          <w:lang w:val="en-GB"/>
        </w:rPr>
        <w:t>[3]</w:t>
      </w:r>
      <w:r w:rsidR="00BD54D9">
        <w:rPr>
          <w:lang w:val="en-GB"/>
        </w:rPr>
        <w:fldChar w:fldCharType="end"/>
      </w:r>
      <w:r w:rsidR="00BD54D9">
        <w:rPr>
          <w:lang w:val="en-GB"/>
        </w:rPr>
        <w:fldChar w:fldCharType="begin"/>
      </w:r>
      <w:r w:rsidR="00BD54D9">
        <w:rPr>
          <w:lang w:val="en-GB"/>
        </w:rPr>
        <w:instrText xml:space="preserve"> REF _Ref149477598 \r \h </w:instrText>
      </w:r>
      <w:r w:rsidR="00BD54D9">
        <w:rPr>
          <w:lang w:val="en-GB"/>
        </w:rPr>
      </w:r>
      <w:r w:rsidR="00BD54D9">
        <w:rPr>
          <w:lang w:val="en-GB"/>
        </w:rPr>
        <w:fldChar w:fldCharType="separate"/>
      </w:r>
      <w:r w:rsidR="00CB751A">
        <w:rPr>
          <w:lang w:val="en-GB"/>
        </w:rPr>
        <w:t>[4]</w:t>
      </w:r>
      <w:r w:rsidR="00BD54D9">
        <w:rPr>
          <w:lang w:val="en-GB"/>
        </w:rPr>
        <w:fldChar w:fldCharType="end"/>
      </w:r>
      <w:r w:rsidR="00BD54D9">
        <w:rPr>
          <w:lang w:val="en-GB"/>
        </w:rPr>
        <w:t>, however it is not quite clear if the two proposal converge to a similar setup. In our opinion, to have a functional prediction</w:t>
      </w:r>
      <w:r w:rsidR="00752E71">
        <w:rPr>
          <w:lang w:val="en-GB"/>
        </w:rPr>
        <w:t>,</w:t>
      </w:r>
      <w:r w:rsidR="00BD54D9">
        <w:rPr>
          <w:lang w:val="en-GB"/>
        </w:rPr>
        <w:t xml:space="preserve"> the value </w:t>
      </w:r>
      <m:oMath>
        <m:r>
          <w:rPr>
            <w:rFonts w:ascii="Cambria Math" w:hAnsi="Cambria Math"/>
            <w:color w:val="000000"/>
            <w:lang w:eastAsia="zh-CN"/>
          </w:rPr>
          <m:t>m∈{1,2}</m:t>
        </m:r>
      </m:oMath>
      <w:r w:rsidR="00BD54D9" w:rsidRPr="00576378">
        <w:rPr>
          <w:color w:val="000000"/>
          <w:lang w:eastAsia="zh-CN"/>
        </w:rPr>
        <w:t xml:space="preserve"> slots</w:t>
      </w:r>
      <w:r w:rsidR="00BD54D9">
        <w:rPr>
          <w:color w:val="000000"/>
          <w:lang w:eastAsia="zh-CN"/>
        </w:rPr>
        <w:t>,</w:t>
      </w:r>
      <w:r w:rsidR="00BD54D9">
        <w:rPr>
          <w:lang w:val="en-GB"/>
        </w:rPr>
        <w:t xml:space="preserve"> if we speak of AP-CSI-RS, must be </w:t>
      </w:r>
      <w:r w:rsidR="00CD7040">
        <w:rPr>
          <w:lang w:val="en-GB"/>
        </w:rPr>
        <w:t>also</w:t>
      </w:r>
      <w:r w:rsidR="00BD54D9">
        <w:rPr>
          <w:lang w:val="en-GB"/>
        </w:rPr>
        <w:t xml:space="preserve"> adequately defined to provide a reasonable CSI prediction quality. If we consider P-CSI-RS with for instance 5 slots it would require </w:t>
      </w:r>
      <w:proofErr w:type="gramStart"/>
      <w:r w:rsidR="00BD54D9">
        <w:rPr>
          <w:lang w:val="en-GB"/>
        </w:rPr>
        <w:t>a number of</w:t>
      </w:r>
      <w:proofErr w:type="gramEnd"/>
      <w:r w:rsidR="00BD54D9">
        <w:rPr>
          <w:lang w:val="en-GB"/>
        </w:rPr>
        <w:t xml:space="preserve"> historic CSI-RS measurement to have a reasonable predicted value</w:t>
      </w:r>
      <w:r w:rsidR="009D3D59">
        <w:rPr>
          <w:lang w:val="en-GB"/>
        </w:rPr>
        <w:t xml:space="preserve">, which might </w:t>
      </w:r>
      <w:r w:rsidR="0029280F">
        <w:rPr>
          <w:lang w:val="en-GB"/>
        </w:rPr>
        <w:t>be defined</w:t>
      </w:r>
      <w:r w:rsidR="009D3D59">
        <w:rPr>
          <w:lang w:val="en-GB"/>
        </w:rPr>
        <w:t xml:space="preserve"> for the </w:t>
      </w:r>
      <w:r w:rsidR="00AE5493">
        <w:rPr>
          <w:lang w:val="en-GB"/>
        </w:rPr>
        <w:t>PMI requirement</w:t>
      </w:r>
      <w:r w:rsidR="0050217D">
        <w:rPr>
          <w:lang w:val="en-GB"/>
        </w:rPr>
        <w:t>s</w:t>
      </w:r>
      <w:r w:rsidR="009D3D59">
        <w:rPr>
          <w:lang w:val="en-GB"/>
        </w:rPr>
        <w:t>.</w:t>
      </w:r>
    </w:p>
    <w:p w14:paraId="1121C834" w14:textId="26ED3A4F" w:rsidR="0029280F" w:rsidRPr="00DD7037" w:rsidRDefault="0029280F" w:rsidP="0029280F">
      <w:pPr>
        <w:pStyle w:val="RAN4observation0"/>
        <w:rPr>
          <w:lang w:val="en-GB"/>
        </w:rPr>
      </w:pPr>
      <w:r>
        <w:rPr>
          <w:lang w:val="en-GB"/>
        </w:rPr>
        <w:t xml:space="preserve">The </w:t>
      </w:r>
      <w:r w:rsidR="00DA4955">
        <w:rPr>
          <w:lang w:val="en-GB"/>
        </w:rPr>
        <w:t xml:space="preserve">selection of </w:t>
      </w:r>
      <w:r w:rsidR="00DA4955">
        <w:rPr>
          <w:rFonts w:eastAsia="SimSun"/>
          <w:szCs w:val="24"/>
          <w:lang w:eastAsia="zh-CN"/>
        </w:rPr>
        <w:t xml:space="preserve">parameter </w:t>
      </w:r>
      <w:r w:rsidR="00DA4955" w:rsidRPr="00DD7037">
        <w:rPr>
          <w:rFonts w:eastAsia="SimSun"/>
          <w:i/>
          <w:szCs w:val="24"/>
          <w:lang w:eastAsia="zh-CN"/>
        </w:rPr>
        <w:t>K</w:t>
      </w:r>
      <w:r w:rsidR="00DA4955" w:rsidRPr="001A7231">
        <w:rPr>
          <w:rFonts w:eastAsia="SimSun"/>
          <w:szCs w:val="24"/>
          <w:lang w:eastAsia="zh-CN"/>
        </w:rPr>
        <w:t xml:space="preserve"> (number of NZP CSI-RS resources)</w:t>
      </w:r>
      <w:r w:rsidR="00DA4955">
        <w:rPr>
          <w:rFonts w:eastAsia="SimSun"/>
          <w:szCs w:val="24"/>
          <w:lang w:eastAsia="zh-CN"/>
        </w:rPr>
        <w:t xml:space="preserve"> depends on </w:t>
      </w:r>
      <w:r w:rsidR="00D631D9">
        <w:rPr>
          <w:rFonts w:eastAsia="SimSun"/>
          <w:szCs w:val="24"/>
          <w:lang w:eastAsia="zh-CN"/>
        </w:rPr>
        <w:t>deciding if focus should be on AP-CSI-RS or P-CSI-RS.</w:t>
      </w:r>
    </w:p>
    <w:p w14:paraId="37C49B35" w14:textId="29D48979" w:rsidR="006501C6" w:rsidRDefault="00DE673B">
      <w:pPr>
        <w:pStyle w:val="RAN4proposal"/>
        <w:rPr>
          <w:rFonts w:eastAsia="SimSun"/>
          <w:szCs w:val="24"/>
          <w:lang w:eastAsia="zh-CN"/>
        </w:rPr>
      </w:pPr>
      <w:r>
        <w:rPr>
          <w:rFonts w:eastAsia="SimSun"/>
          <w:szCs w:val="24"/>
          <w:lang w:eastAsia="zh-CN"/>
        </w:rPr>
        <w:t xml:space="preserve">FFS </w:t>
      </w:r>
      <w:r w:rsidR="009226DC">
        <w:rPr>
          <w:rFonts w:eastAsia="SimSun"/>
          <w:szCs w:val="24"/>
          <w:lang w:eastAsia="zh-CN"/>
        </w:rPr>
        <w:t>the setting</w:t>
      </w:r>
      <w:r w:rsidR="00C30F52">
        <w:rPr>
          <w:rFonts w:eastAsia="SimSun"/>
          <w:szCs w:val="24"/>
          <w:lang w:eastAsia="zh-CN"/>
        </w:rPr>
        <w:t>s</w:t>
      </w:r>
      <w:r w:rsidR="009226DC">
        <w:rPr>
          <w:rFonts w:eastAsia="SimSun"/>
          <w:szCs w:val="24"/>
          <w:lang w:eastAsia="zh-CN"/>
        </w:rPr>
        <w:t xml:space="preserve"> of parameter</w:t>
      </w:r>
      <w:r w:rsidR="001B74D2">
        <w:rPr>
          <w:rFonts w:eastAsia="SimSun"/>
          <w:szCs w:val="24"/>
          <w:lang w:eastAsia="zh-CN"/>
        </w:rPr>
        <w:t xml:space="preserve"> </w:t>
      </w:r>
      <w:r w:rsidR="001B74D2" w:rsidRPr="00DD7037">
        <w:rPr>
          <w:rFonts w:eastAsia="SimSun"/>
          <w:i/>
          <w:iCs w:val="0"/>
          <w:szCs w:val="24"/>
          <w:lang w:eastAsia="zh-CN"/>
        </w:rPr>
        <w:t>K</w:t>
      </w:r>
      <w:r w:rsidR="006D2A40" w:rsidRPr="001A7231">
        <w:rPr>
          <w:rFonts w:eastAsia="SimSun"/>
          <w:szCs w:val="24"/>
          <w:lang w:eastAsia="zh-CN"/>
        </w:rPr>
        <w:t xml:space="preserve"> </w:t>
      </w:r>
      <w:r w:rsidR="001A7231" w:rsidRPr="001A7231">
        <w:rPr>
          <w:rFonts w:eastAsia="SimSun"/>
          <w:szCs w:val="24"/>
          <w:lang w:eastAsia="zh-CN"/>
        </w:rPr>
        <w:t>(number of NZP CSI-RS resources)</w:t>
      </w:r>
      <w:r w:rsidR="008D2B61">
        <w:rPr>
          <w:rFonts w:eastAsia="SimSun"/>
          <w:szCs w:val="24"/>
          <w:lang w:eastAsia="zh-CN"/>
        </w:rPr>
        <w:t xml:space="preserve"> after deciding if focus should be on AP-CSI</w:t>
      </w:r>
      <w:r w:rsidR="0029280F">
        <w:rPr>
          <w:rFonts w:eastAsia="SimSun"/>
          <w:szCs w:val="24"/>
          <w:lang w:eastAsia="zh-CN"/>
        </w:rPr>
        <w:t>-</w:t>
      </w:r>
      <w:r w:rsidR="008D2B61">
        <w:rPr>
          <w:rFonts w:eastAsia="SimSun"/>
          <w:szCs w:val="24"/>
          <w:lang w:eastAsia="zh-CN"/>
        </w:rPr>
        <w:t>RS or P-CSI-RS</w:t>
      </w:r>
      <w:r w:rsidR="00027BFC" w:rsidRPr="001A7231">
        <w:rPr>
          <w:rFonts w:eastAsia="SimSun"/>
          <w:szCs w:val="24"/>
          <w:lang w:eastAsia="zh-CN"/>
        </w:rPr>
        <w:t>.</w:t>
      </w:r>
    </w:p>
    <w:p w14:paraId="39A9DB48" w14:textId="77777777" w:rsidR="00E02862" w:rsidRPr="00DD7037" w:rsidRDefault="00E02862" w:rsidP="00DD7037">
      <w:pPr>
        <w:rPr>
          <w:lang w:eastAsia="zh-CN"/>
        </w:rPr>
      </w:pPr>
    </w:p>
    <w:p w14:paraId="3A442EA5" w14:textId="01FEA5E5" w:rsidR="00FD1575" w:rsidRPr="00EE6283" w:rsidRDefault="005949C9" w:rsidP="00FD1575">
      <w:pPr>
        <w:jc w:val="both"/>
      </w:pPr>
      <w:r>
        <w:rPr>
          <w:lang w:eastAsia="ko-KR"/>
        </w:rPr>
        <w:t xml:space="preserve">Moreover, </w:t>
      </w:r>
      <w:r>
        <w:rPr>
          <w:lang w:val="en-GB"/>
        </w:rPr>
        <w:t>i</w:t>
      </w:r>
      <w:r w:rsidR="00FD1575" w:rsidRPr="00664D82">
        <w:rPr>
          <w:lang w:val="en-GB"/>
        </w:rPr>
        <w:t>n RAN4#10</w:t>
      </w:r>
      <w:r w:rsidR="00FD1575">
        <w:rPr>
          <w:lang w:val="en-GB"/>
        </w:rPr>
        <w:t>8bis</w:t>
      </w:r>
      <w:r w:rsidR="00146319">
        <w:rPr>
          <w:rFonts w:eastAsia="SimSun"/>
          <w:szCs w:val="24"/>
          <w:lang w:eastAsia="zh-CN"/>
        </w:rPr>
        <w:t xml:space="preserve"> </w:t>
      </w:r>
      <w:r w:rsidR="00146319">
        <w:rPr>
          <w:lang w:val="en-GB"/>
        </w:rPr>
        <w:t xml:space="preserve">also the </w:t>
      </w:r>
      <w:r w:rsidR="009F019D">
        <w:rPr>
          <w:lang w:val="en-GB"/>
        </w:rPr>
        <w:t xml:space="preserve">corresponding values of </w:t>
      </w:r>
      <m:oMath>
        <m:r>
          <w:rPr>
            <w:rFonts w:ascii="Cambria Math" w:hAnsi="Cambria Math"/>
            <w:lang w:val="en-GB"/>
          </w:rPr>
          <m:t>m</m:t>
        </m:r>
      </m:oMath>
      <w:r w:rsidR="009F019D">
        <w:rPr>
          <w:lang w:val="en-GB"/>
        </w:rPr>
        <w:t xml:space="preserve"> and </w:t>
      </w:r>
      <m:oMath>
        <m:r>
          <w:rPr>
            <w:rFonts w:ascii="Cambria Math" w:hAnsi="Cambria Math"/>
            <w:lang w:val="en-GB"/>
          </w:rPr>
          <m:t>d</m:t>
        </m:r>
      </m:oMath>
      <w:r w:rsidR="009F019D">
        <w:rPr>
          <w:lang w:val="en-GB"/>
        </w:rPr>
        <w:t xml:space="preserve"> were discussed (see </w:t>
      </w:r>
      <w:r w:rsidR="009F019D">
        <w:rPr>
          <w:lang w:val="en-GB"/>
        </w:rPr>
        <w:fldChar w:fldCharType="begin"/>
      </w:r>
      <w:r w:rsidR="009F019D">
        <w:rPr>
          <w:lang w:val="en-GB"/>
        </w:rPr>
        <w:instrText xml:space="preserve"> REF _Ref148974093 \r \h </w:instrText>
      </w:r>
      <w:r w:rsidR="009F019D">
        <w:rPr>
          <w:lang w:val="en-GB"/>
        </w:rPr>
      </w:r>
      <w:r w:rsidR="009F019D">
        <w:rPr>
          <w:lang w:val="en-GB"/>
        </w:rPr>
        <w:fldChar w:fldCharType="separate"/>
      </w:r>
      <w:r w:rsidR="00CB751A">
        <w:rPr>
          <w:lang w:val="en-GB"/>
        </w:rPr>
        <w:t>[1]</w:t>
      </w:r>
      <w:r w:rsidR="009F019D">
        <w:rPr>
          <w:lang w:val="en-GB"/>
        </w:rPr>
        <w:fldChar w:fldCharType="end"/>
      </w:r>
      <w:r w:rsidR="009F019D">
        <w:rPr>
          <w:lang w:val="en-GB"/>
        </w:rPr>
        <w:t>).</w:t>
      </w:r>
    </w:p>
    <w:tbl>
      <w:tblPr>
        <w:tblStyle w:val="TableGrid"/>
        <w:tblW w:w="4500" w:type="pct"/>
        <w:jc w:val="center"/>
        <w:tblLook w:val="04A0" w:firstRow="1" w:lastRow="0" w:firstColumn="1" w:lastColumn="0" w:noHBand="0" w:noVBand="1"/>
      </w:tblPr>
      <w:tblGrid>
        <w:gridCol w:w="8655"/>
      </w:tblGrid>
      <w:tr w:rsidR="00FD1575" w14:paraId="33C99458" w14:textId="77777777" w:rsidTr="00146319">
        <w:trPr>
          <w:jc w:val="center"/>
        </w:trPr>
        <w:tc>
          <w:tcPr>
            <w:tcW w:w="8655" w:type="dxa"/>
          </w:tcPr>
          <w:p w14:paraId="3B36D33C" w14:textId="77777777" w:rsidR="00170D95" w:rsidRDefault="00170D95" w:rsidP="00170D95">
            <w:pPr>
              <w:rPr>
                <w:rFonts w:eastAsiaTheme="minorHAnsi"/>
                <w:b/>
                <w:u w:val="single"/>
                <w:lang w:eastAsia="ko-KR"/>
              </w:rPr>
            </w:pPr>
            <w:r>
              <w:rPr>
                <w:b/>
                <w:u w:val="single"/>
                <w:lang w:eastAsia="ko-KR"/>
              </w:rPr>
              <w:t>Issue 2-1-8:</w:t>
            </w:r>
            <w:r>
              <w:rPr>
                <w:u w:val="single"/>
              </w:rPr>
              <w:t xml:space="preserve"> </w:t>
            </w:r>
            <w:r>
              <w:rPr>
                <w:b/>
                <w:u w:val="single"/>
                <w:lang w:eastAsia="ko-KR"/>
              </w:rPr>
              <w:t>m (separation between two consecutive CSI-RS resources) and d (DD unit duration (in slots)</w:t>
            </w:r>
          </w:p>
          <w:p w14:paraId="4152859B" w14:textId="77777777" w:rsidR="00170D95" w:rsidRDefault="00170D95" w:rsidP="00170D95">
            <w:pPr>
              <w:rPr>
                <w:b/>
                <w:lang w:eastAsia="zh-CN"/>
              </w:rPr>
            </w:pPr>
            <w:r>
              <w:rPr>
                <w:b/>
                <w:lang w:eastAsia="zh-CN"/>
              </w:rPr>
              <w:t>Way forward:</w:t>
            </w:r>
          </w:p>
          <w:p w14:paraId="15DC58DD" w14:textId="77777777" w:rsidR="00170D95" w:rsidRDefault="00170D95" w:rsidP="005F0387">
            <w:pPr>
              <w:pStyle w:val="ListParagraph"/>
              <w:numPr>
                <w:ilvl w:val="0"/>
                <w:numId w:val="8"/>
              </w:numPr>
              <w:spacing w:line="256" w:lineRule="auto"/>
              <w:contextualSpacing w:val="0"/>
              <w:rPr>
                <w:rFonts w:eastAsia="SimSun"/>
                <w:szCs w:val="24"/>
                <w:lang w:eastAsia="zh-CN"/>
              </w:rPr>
            </w:pPr>
            <w:r>
              <w:rPr>
                <w:rFonts w:eastAsia="SimSun"/>
                <w:szCs w:val="24"/>
                <w:lang w:eastAsia="zh-CN"/>
              </w:rPr>
              <w:t>Depending on N4</w:t>
            </w:r>
          </w:p>
          <w:p w14:paraId="4149C9B0" w14:textId="77777777" w:rsidR="00170D95" w:rsidRDefault="00170D95" w:rsidP="005F0387">
            <w:pPr>
              <w:pStyle w:val="ListParagraph"/>
              <w:numPr>
                <w:ilvl w:val="1"/>
                <w:numId w:val="8"/>
              </w:numPr>
              <w:spacing w:line="256" w:lineRule="auto"/>
              <w:contextualSpacing w:val="0"/>
              <w:rPr>
                <w:rFonts w:eastAsia="SimSun"/>
                <w:szCs w:val="24"/>
                <w:lang w:eastAsia="zh-CN"/>
              </w:rPr>
            </w:pPr>
            <w:r>
              <w:rPr>
                <w:rFonts w:eastAsia="SimSun"/>
                <w:szCs w:val="24"/>
                <w:lang w:eastAsia="zh-CN"/>
              </w:rPr>
              <w:t xml:space="preserve">Option 1: For N4&gt;1, set m and d as 2 as a starting point for Rel-18 </w:t>
            </w:r>
            <w:proofErr w:type="spellStart"/>
            <w:r>
              <w:rPr>
                <w:rFonts w:eastAsia="SimSun"/>
                <w:szCs w:val="24"/>
                <w:lang w:eastAsia="zh-CN"/>
              </w:rPr>
              <w:t>TypeII</w:t>
            </w:r>
            <w:proofErr w:type="spellEnd"/>
            <w:r>
              <w:rPr>
                <w:rFonts w:eastAsia="SimSun"/>
                <w:szCs w:val="24"/>
                <w:lang w:eastAsia="zh-CN"/>
              </w:rPr>
              <w:t xml:space="preserve"> Doppler PMI test.</w:t>
            </w:r>
          </w:p>
          <w:p w14:paraId="46CB2FA4" w14:textId="77777777" w:rsidR="00170D95" w:rsidRDefault="00170D95" w:rsidP="005F0387">
            <w:pPr>
              <w:pStyle w:val="ListParagraph"/>
              <w:numPr>
                <w:ilvl w:val="0"/>
                <w:numId w:val="8"/>
              </w:numPr>
              <w:spacing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w:t>
            </w:r>
            <w:proofErr w:type="gramStart"/>
            <w:r>
              <w:rPr>
                <w:szCs w:val="24"/>
                <w:lang w:eastAsia="zh-CN"/>
              </w:rPr>
              <w:t>precluded</w:t>
            </w:r>
            <w:proofErr w:type="gramEnd"/>
          </w:p>
          <w:p w14:paraId="6068E943" w14:textId="3422B60D" w:rsidR="00FD1575" w:rsidRPr="00897E32" w:rsidRDefault="00170D95" w:rsidP="005F0387">
            <w:pPr>
              <w:pStyle w:val="ListParagraph"/>
              <w:numPr>
                <w:ilvl w:val="0"/>
                <w:numId w:val="8"/>
              </w:numPr>
              <w:spacing w:line="256" w:lineRule="auto"/>
              <w:contextualSpacing w:val="0"/>
              <w:rPr>
                <w:szCs w:val="24"/>
                <w:lang w:eastAsia="zh-CN"/>
              </w:rPr>
            </w:pPr>
            <w:r>
              <w:rPr>
                <w:szCs w:val="24"/>
                <w:lang w:eastAsia="zh-CN"/>
              </w:rPr>
              <w:lastRenderedPageBreak/>
              <w:t>Note: Not configure m and d if N4=1</w:t>
            </w:r>
          </w:p>
        </w:tc>
      </w:tr>
    </w:tbl>
    <w:p w14:paraId="17D06D24" w14:textId="77777777" w:rsidR="00072809" w:rsidRDefault="00072809">
      <w:pPr>
        <w:jc w:val="both"/>
        <w:rPr>
          <w:lang w:val="en-GB"/>
        </w:rPr>
      </w:pPr>
    </w:p>
    <w:p w14:paraId="574CC81D" w14:textId="0E5FCC4D" w:rsidR="00FD1575" w:rsidRDefault="008403D8" w:rsidP="00DD7037">
      <w:pPr>
        <w:jc w:val="both"/>
      </w:pPr>
      <w:r>
        <w:rPr>
          <w:lang w:val="en-GB"/>
        </w:rPr>
        <w:t>Similarly,</w:t>
      </w:r>
      <w:r w:rsidR="00146319">
        <w:rPr>
          <w:lang w:val="en-GB"/>
        </w:rPr>
        <w:t xml:space="preserve"> to the choice of </w:t>
      </w:r>
      <w:r w:rsidR="00146319" w:rsidRPr="00EE6283">
        <w:rPr>
          <w:i/>
          <w:iCs/>
          <w:lang w:val="en-GB"/>
        </w:rPr>
        <w:t>K</w:t>
      </w:r>
      <w:r w:rsidR="00146319">
        <w:rPr>
          <w:lang w:val="en-GB"/>
        </w:rPr>
        <w:t xml:space="preserve">, for choosing </w:t>
      </w:r>
      <w:r w:rsidR="00146319" w:rsidRPr="00EE6283">
        <w:rPr>
          <w:i/>
          <w:iCs/>
          <w:lang w:val="en-GB"/>
        </w:rPr>
        <w:t xml:space="preserve">m </w:t>
      </w:r>
      <w:r w:rsidR="00146319">
        <w:rPr>
          <w:lang w:val="en-GB"/>
        </w:rPr>
        <w:t>and</w:t>
      </w:r>
      <w:r w:rsidR="00146319" w:rsidRPr="00EE6283">
        <w:rPr>
          <w:i/>
          <w:iCs/>
          <w:lang w:val="en-GB"/>
        </w:rPr>
        <w:t xml:space="preserve"> d</w:t>
      </w:r>
      <w:r w:rsidR="00146319">
        <w:rPr>
          <w:lang w:val="en-GB"/>
        </w:rPr>
        <w:t xml:space="preserve"> we </w:t>
      </w:r>
      <w:r w:rsidR="007435E1">
        <w:rPr>
          <w:lang w:val="en-GB"/>
        </w:rPr>
        <w:t xml:space="preserve">think </w:t>
      </w:r>
      <w:proofErr w:type="gramStart"/>
      <w:r w:rsidR="007435E1">
        <w:rPr>
          <w:lang w:val="en-GB"/>
        </w:rPr>
        <w:t xml:space="preserve">is </w:t>
      </w:r>
      <w:r w:rsidR="006330CB">
        <w:rPr>
          <w:lang w:val="en-GB"/>
        </w:rPr>
        <w:t xml:space="preserve"> more</w:t>
      </w:r>
      <w:proofErr w:type="gramEnd"/>
      <w:r w:rsidR="006330CB">
        <w:rPr>
          <w:lang w:val="en-GB"/>
        </w:rPr>
        <w:t xml:space="preserve"> important if we define</w:t>
      </w:r>
      <w:r w:rsidR="00E63798">
        <w:rPr>
          <w:lang w:val="en-GB"/>
        </w:rPr>
        <w:t xml:space="preserve"> first</w:t>
      </w:r>
      <w:r w:rsidR="007960BD">
        <w:rPr>
          <w:lang w:val="en-GB"/>
        </w:rPr>
        <w:t xml:space="preserve"> </w:t>
      </w:r>
      <w:r w:rsidR="00E63798">
        <w:rPr>
          <w:lang w:val="en-GB"/>
        </w:rPr>
        <w:t>whether</w:t>
      </w:r>
      <w:r w:rsidR="006E29AA">
        <w:rPr>
          <w:lang w:val="en-GB"/>
        </w:rPr>
        <w:t xml:space="preserve"> the PMI requirements must be defined</w:t>
      </w:r>
      <w:r w:rsidR="00146319">
        <w:rPr>
          <w:lang w:val="en-GB"/>
        </w:rPr>
        <w:t xml:space="preserve"> with P-CSI-RS and/or AP-CSI-RS</w:t>
      </w:r>
      <w:r w:rsidR="00EC40B0">
        <w:rPr>
          <w:lang w:val="en-GB"/>
        </w:rPr>
        <w:t xml:space="preserve"> schemes</w:t>
      </w:r>
      <w:r w:rsidR="00A9057C">
        <w:rPr>
          <w:lang w:val="en-GB"/>
        </w:rPr>
        <w:t xml:space="preserve">, particularly because </w:t>
      </w:r>
      <w:r w:rsidR="00A9057C" w:rsidRPr="00DD7037">
        <w:rPr>
          <w:i/>
          <w:iCs/>
          <w:lang w:val="en-GB"/>
        </w:rPr>
        <w:t>K</w:t>
      </w:r>
      <w:r w:rsidR="00A9057C">
        <w:rPr>
          <w:lang w:val="en-GB"/>
        </w:rPr>
        <w:t xml:space="preserve"> and </w:t>
      </w:r>
      <w:r w:rsidR="00A9057C" w:rsidRPr="00DD7037">
        <w:rPr>
          <w:i/>
          <w:iCs/>
          <w:lang w:val="en-GB"/>
        </w:rPr>
        <w:t>m</w:t>
      </w:r>
      <w:r w:rsidR="00A9057C">
        <w:rPr>
          <w:lang w:val="en-GB"/>
        </w:rPr>
        <w:t xml:space="preserve"> </w:t>
      </w:r>
      <w:r w:rsidR="00330991">
        <w:rPr>
          <w:lang w:val="en-GB"/>
        </w:rPr>
        <w:t xml:space="preserve">are </w:t>
      </w:r>
      <w:r w:rsidR="00D52540">
        <w:rPr>
          <w:lang w:val="en-GB"/>
        </w:rPr>
        <w:t>key parameter</w:t>
      </w:r>
      <w:r w:rsidR="00BF5F50">
        <w:rPr>
          <w:lang w:val="en-GB"/>
        </w:rPr>
        <w:t>s</w:t>
      </w:r>
      <w:r w:rsidR="00D52540">
        <w:rPr>
          <w:lang w:val="en-GB"/>
        </w:rPr>
        <w:t xml:space="preserve"> of the AP-CSI-RS burst</w:t>
      </w:r>
      <w:r w:rsidR="00146319">
        <w:rPr>
          <w:lang w:val="en-GB"/>
        </w:rPr>
        <w:t xml:space="preserve">. If we speak of AP-CSI-RS </w:t>
      </w:r>
      <m:oMath>
        <m:r>
          <w:rPr>
            <w:rFonts w:ascii="Cambria Math" w:eastAsia="SimSun" w:hAnsi="Cambria Math"/>
            <w:szCs w:val="24"/>
            <w:lang w:eastAsia="zh-CN"/>
          </w:rPr>
          <m:t>m</m:t>
        </m:r>
      </m:oMath>
      <w:r w:rsidR="00146319">
        <w:rPr>
          <w:rFonts w:eastAsia="SimSun"/>
          <w:szCs w:val="24"/>
          <w:lang w:eastAsia="zh-CN"/>
        </w:rPr>
        <w:t xml:space="preserve"> and </w:t>
      </w:r>
      <m:oMath>
        <m:r>
          <w:rPr>
            <w:rFonts w:ascii="Cambria Math" w:eastAsia="SimSun" w:hAnsi="Cambria Math"/>
            <w:szCs w:val="24"/>
            <w:lang w:eastAsia="zh-CN"/>
          </w:rPr>
          <m:t>d</m:t>
        </m:r>
      </m:oMath>
      <w:r w:rsidR="00146319">
        <w:rPr>
          <w:rFonts w:eastAsia="SimSun"/>
          <w:szCs w:val="24"/>
          <w:lang w:eastAsia="zh-CN"/>
        </w:rPr>
        <w:t xml:space="preserve"> as 2 is a reasonable choice. On the other hand, we are more inclined to focus on P-CSI-RS only.</w:t>
      </w:r>
    </w:p>
    <w:p w14:paraId="37A5D9B3" w14:textId="4D985374" w:rsidR="00FD1575" w:rsidRPr="00A9325E" w:rsidRDefault="002737B4" w:rsidP="00A9325E">
      <w:pPr>
        <w:pStyle w:val="RAN4observation0"/>
      </w:pPr>
      <w:r w:rsidRPr="00A9325E">
        <w:rPr>
          <w:lang w:val="en-GB"/>
        </w:rPr>
        <w:t xml:space="preserve">The selection of </w:t>
      </w:r>
      <w:r w:rsidRPr="00A9325E">
        <w:rPr>
          <w:rFonts w:eastAsia="SimSun"/>
          <w:szCs w:val="24"/>
          <w:lang w:eastAsia="zh-CN"/>
        </w:rPr>
        <w:t>parameter</w:t>
      </w:r>
      <w:r w:rsidR="00FB2913" w:rsidRPr="00A9325E">
        <w:rPr>
          <w:rFonts w:eastAsia="SimSun"/>
          <w:szCs w:val="24"/>
          <w:lang w:eastAsia="zh-CN"/>
        </w:rPr>
        <w:t xml:space="preserve">s </w:t>
      </w:r>
      <m:oMath>
        <m:r>
          <m:rPr>
            <m:sty m:val="bi"/>
          </m:rPr>
          <w:rPr>
            <w:rFonts w:ascii="Cambria Math" w:hAnsi="Cambria Math"/>
          </w:rPr>
          <m:t>m</m:t>
        </m:r>
      </m:oMath>
      <w:r w:rsidR="00FB2913" w:rsidRPr="00A9325E">
        <w:t xml:space="preserve"> and </w:t>
      </w:r>
      <m:oMath>
        <m:r>
          <m:rPr>
            <m:sty m:val="bi"/>
          </m:rPr>
          <w:rPr>
            <w:rFonts w:ascii="Cambria Math" w:hAnsi="Cambria Math"/>
          </w:rPr>
          <m:t>d</m:t>
        </m:r>
      </m:oMath>
      <w:r w:rsidRPr="00A9325E">
        <w:rPr>
          <w:rFonts w:eastAsia="SimSun"/>
          <w:szCs w:val="24"/>
          <w:lang w:eastAsia="zh-CN"/>
        </w:rPr>
        <w:t xml:space="preserve"> depends on deciding if focus should be on AP-CSI-RS or P-CSI-RS</w:t>
      </w:r>
      <w:r w:rsidR="00A9325E" w:rsidRPr="00A9325E">
        <w:rPr>
          <w:rFonts w:eastAsia="SimSun"/>
          <w:szCs w:val="24"/>
          <w:lang w:eastAsia="zh-CN"/>
        </w:rPr>
        <w:t>.</w:t>
      </w:r>
      <w:r w:rsidRPr="00A9325E">
        <w:t xml:space="preserve"> </w:t>
      </w:r>
      <w:r w:rsidR="00184D45" w:rsidRPr="00A9325E">
        <w:t>I</w:t>
      </w:r>
      <w:r w:rsidR="00CA5148" w:rsidRPr="00A9325E">
        <w:t xml:space="preserve">f we speak of </w:t>
      </w:r>
      <w:r w:rsidR="00CA5148" w:rsidRPr="00A9325E">
        <w:rPr>
          <w:lang w:val="en-GB"/>
        </w:rPr>
        <w:t xml:space="preserve">AP-CSI-RS </w:t>
      </w:r>
      <m:oMath>
        <m:r>
          <m:rPr>
            <m:sty m:val="bi"/>
          </m:rPr>
          <w:rPr>
            <w:rFonts w:ascii="Cambria Math" w:hAnsi="Cambria Math"/>
          </w:rPr>
          <m:t>m</m:t>
        </m:r>
      </m:oMath>
      <w:r w:rsidR="00CA5148" w:rsidRPr="00A9325E">
        <w:t xml:space="preserve"> and </w:t>
      </w:r>
      <m:oMath>
        <m:r>
          <m:rPr>
            <m:sty m:val="bi"/>
          </m:rPr>
          <w:rPr>
            <w:rFonts w:ascii="Cambria Math" w:hAnsi="Cambria Math"/>
          </w:rPr>
          <m:t>d</m:t>
        </m:r>
      </m:oMath>
      <w:r w:rsidR="00CA5148" w:rsidRPr="00A9325E">
        <w:t xml:space="preserve"> as 2 seems a reasonable value</w:t>
      </w:r>
      <w:bookmarkStart w:id="11" w:name="_Hlk149480732"/>
      <w:r w:rsidR="00CA5148" w:rsidRPr="00A9325E">
        <w:t xml:space="preserve">. </w:t>
      </w:r>
      <w:bookmarkStart w:id="12" w:name="_Hlk149480763"/>
      <w:r w:rsidR="00CA5148" w:rsidRPr="00A9325E">
        <w:t xml:space="preserve">On the other hand, we are more </w:t>
      </w:r>
      <w:r w:rsidR="002920EE" w:rsidRPr="00A9325E">
        <w:t>inclined to focus on P-CSI-RS only.</w:t>
      </w:r>
    </w:p>
    <w:bookmarkEnd w:id="11"/>
    <w:bookmarkEnd w:id="12"/>
    <w:p w14:paraId="7EFCADF4" w14:textId="207CB606" w:rsidR="00E75BBF" w:rsidRPr="001E731F" w:rsidRDefault="00DE673B" w:rsidP="00DD7037">
      <w:pPr>
        <w:pStyle w:val="RAN4proposal"/>
        <w:rPr>
          <w:lang w:eastAsia="ko-KR"/>
        </w:rPr>
      </w:pPr>
      <w:r>
        <w:rPr>
          <w:rFonts w:eastAsia="SimSun"/>
          <w:szCs w:val="24"/>
          <w:lang w:eastAsia="zh-CN"/>
        </w:rPr>
        <w:t>FFS- f</w:t>
      </w:r>
      <w:r w:rsidR="00FD1575" w:rsidRPr="00CA5148">
        <w:rPr>
          <w:rFonts w:eastAsia="SimSun"/>
          <w:szCs w:val="24"/>
          <w:lang w:eastAsia="zh-CN"/>
        </w:rPr>
        <w:t>urther discuss the settings of th</w:t>
      </w:r>
      <w:r>
        <w:rPr>
          <w:rFonts w:eastAsia="SimSun"/>
          <w:szCs w:val="24"/>
          <w:lang w:eastAsia="zh-CN"/>
        </w:rPr>
        <w:t>ese</w:t>
      </w:r>
      <w:r w:rsidR="00FD1575" w:rsidRPr="00CA5148">
        <w:rPr>
          <w:rFonts w:eastAsia="SimSun"/>
          <w:szCs w:val="24"/>
          <w:lang w:eastAsia="zh-CN"/>
        </w:rPr>
        <w:t xml:space="preserve"> parameter</w:t>
      </w:r>
      <w:r w:rsidR="005F264C">
        <w:rPr>
          <w:rFonts w:eastAsia="SimSun"/>
          <w:szCs w:val="24"/>
          <w:lang w:eastAsia="zh-CN"/>
        </w:rPr>
        <w:t xml:space="preserve"> after deciding</w:t>
      </w:r>
      <w:r w:rsidR="00BD7A4F">
        <w:rPr>
          <w:rFonts w:eastAsia="SimSun"/>
          <w:szCs w:val="24"/>
          <w:lang w:eastAsia="zh-CN"/>
        </w:rPr>
        <w:t xml:space="preserve"> if focus should be on</w:t>
      </w:r>
      <w:r w:rsidR="006C5F3E">
        <w:rPr>
          <w:rFonts w:eastAsia="SimSun"/>
          <w:szCs w:val="24"/>
          <w:lang w:eastAsia="zh-CN"/>
        </w:rPr>
        <w:t xml:space="preserve"> </w:t>
      </w:r>
      <w:r w:rsidR="00BD7A4F">
        <w:rPr>
          <w:rFonts w:eastAsia="SimSun"/>
          <w:szCs w:val="24"/>
          <w:lang w:eastAsia="zh-CN"/>
        </w:rPr>
        <w:t>AP-CSI_RS or P</w:t>
      </w:r>
      <w:r w:rsidR="006C5F3E">
        <w:rPr>
          <w:rFonts w:eastAsia="SimSun"/>
          <w:szCs w:val="24"/>
          <w:lang w:eastAsia="zh-CN"/>
        </w:rPr>
        <w:t>-</w:t>
      </w:r>
      <w:r w:rsidR="00BD7A4F">
        <w:rPr>
          <w:rFonts w:eastAsia="SimSun"/>
          <w:szCs w:val="24"/>
          <w:lang w:eastAsia="zh-CN"/>
        </w:rPr>
        <w:t>CSI-RS</w:t>
      </w:r>
      <w:r w:rsidR="00FD1575" w:rsidRPr="00CA5148">
        <w:rPr>
          <w:rFonts w:eastAsia="SimSun"/>
          <w:szCs w:val="24"/>
          <w:lang w:eastAsia="zh-CN"/>
        </w:rPr>
        <w:t>.</w:t>
      </w:r>
    </w:p>
    <w:p w14:paraId="79417F0F" w14:textId="77777777" w:rsidR="00AC4CB3" w:rsidRDefault="00AC4CB3" w:rsidP="005949C9">
      <w:pPr>
        <w:jc w:val="both"/>
      </w:pPr>
    </w:p>
    <w:p w14:paraId="4DFAC2B1" w14:textId="2040420F" w:rsidR="005949C9" w:rsidRPr="00AC6AA9" w:rsidRDefault="005949C9" w:rsidP="005949C9">
      <w:pPr>
        <w:jc w:val="both"/>
      </w:pPr>
      <w:r>
        <w:t>Finally</w:t>
      </w:r>
      <w:r w:rsidR="00863636" w:rsidDel="00863636">
        <w:t>, i</w:t>
      </w:r>
      <w:r w:rsidR="00863636">
        <w:t xml:space="preserve">n </w:t>
      </w:r>
      <w:r w:rsidRPr="00AC6AA9">
        <w:t>RAN4#108bis also paramet</w:t>
      </w:r>
      <w:r>
        <w:t xml:space="preserve">ers for specific periodic CSI-RS configuration were discussed </w:t>
      </w:r>
      <w:r>
        <w:rPr>
          <w:lang w:val="en-GB"/>
        </w:rPr>
        <w:t xml:space="preserve">(see </w:t>
      </w:r>
      <w:r>
        <w:rPr>
          <w:lang w:val="en-GB"/>
        </w:rPr>
        <w:fldChar w:fldCharType="begin"/>
      </w:r>
      <w:r>
        <w:rPr>
          <w:lang w:val="en-GB"/>
        </w:rPr>
        <w:instrText xml:space="preserve"> REF _Ref148974093 \r \h </w:instrText>
      </w:r>
      <w:r>
        <w:rPr>
          <w:lang w:val="en-GB"/>
        </w:rPr>
      </w:r>
      <w:r>
        <w:rPr>
          <w:lang w:val="en-GB"/>
        </w:rPr>
        <w:fldChar w:fldCharType="separate"/>
      </w:r>
      <w:r w:rsidR="00CB751A">
        <w:rPr>
          <w:lang w:val="en-GB"/>
        </w:rPr>
        <w:t>[1]</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5949C9" w14:paraId="49998562" w14:textId="77777777">
        <w:trPr>
          <w:jc w:val="center"/>
        </w:trPr>
        <w:tc>
          <w:tcPr>
            <w:tcW w:w="8655" w:type="dxa"/>
          </w:tcPr>
          <w:p w14:paraId="280BE156" w14:textId="77777777" w:rsidR="005949C9" w:rsidRDefault="005949C9">
            <w:pPr>
              <w:rPr>
                <w:rFonts w:eastAsiaTheme="minorHAnsi"/>
                <w:b/>
                <w:u w:val="single"/>
                <w:lang w:eastAsia="ko-KR"/>
              </w:rPr>
            </w:pPr>
            <w:r>
              <w:rPr>
                <w:b/>
                <w:u w:val="single"/>
                <w:lang w:eastAsia="ko-KR"/>
              </w:rPr>
              <w:t>Issue 2-1-11:</w:t>
            </w:r>
            <w:r>
              <w:rPr>
                <w:u w:val="single"/>
              </w:rPr>
              <w:t xml:space="preserve"> </w:t>
            </w:r>
            <w:r>
              <w:rPr>
                <w:b/>
                <w:u w:val="single"/>
                <w:lang w:eastAsia="ko-KR"/>
              </w:rPr>
              <w:t>CSI-RS configuration</w:t>
            </w:r>
          </w:p>
          <w:p w14:paraId="6AD05C55" w14:textId="77777777" w:rsidR="005949C9" w:rsidRDefault="005949C9">
            <w:pPr>
              <w:rPr>
                <w:b/>
                <w:lang w:eastAsia="zh-CN"/>
              </w:rPr>
            </w:pPr>
            <w:r>
              <w:rPr>
                <w:b/>
                <w:lang w:eastAsia="zh-CN"/>
              </w:rPr>
              <w:t>Way forward:</w:t>
            </w:r>
          </w:p>
          <w:p w14:paraId="56731CA4" w14:textId="77777777" w:rsidR="005949C9" w:rsidRDefault="005949C9" w:rsidP="005F0387">
            <w:pPr>
              <w:pStyle w:val="ListParagraph"/>
              <w:numPr>
                <w:ilvl w:val="0"/>
                <w:numId w:val="7"/>
              </w:numPr>
              <w:spacing w:line="256" w:lineRule="auto"/>
              <w:contextualSpacing w:val="0"/>
              <w:rPr>
                <w:rFonts w:eastAsia="SimSun"/>
                <w:szCs w:val="24"/>
                <w:lang w:eastAsia="zh-CN"/>
              </w:rPr>
            </w:pPr>
            <w:r>
              <w:rPr>
                <w:rFonts w:eastAsia="SimSun"/>
                <w:szCs w:val="24"/>
                <w:lang w:eastAsia="zh-CN"/>
              </w:rPr>
              <w:t xml:space="preserve">Option 1: Periodic with periodicity 5 slots and offset 1 </w:t>
            </w:r>
            <w:proofErr w:type="gramStart"/>
            <w:r>
              <w:rPr>
                <w:rFonts w:eastAsia="SimSun"/>
                <w:szCs w:val="24"/>
                <w:lang w:eastAsia="zh-CN"/>
              </w:rPr>
              <w:t>slot</w:t>
            </w:r>
            <w:proofErr w:type="gramEnd"/>
          </w:p>
          <w:p w14:paraId="191EB1D9" w14:textId="77777777" w:rsidR="005949C9" w:rsidRPr="00AC6AA9" w:rsidRDefault="005949C9" w:rsidP="005F0387">
            <w:pPr>
              <w:pStyle w:val="ListParagraph"/>
              <w:numPr>
                <w:ilvl w:val="0"/>
                <w:numId w:val="7"/>
              </w:numPr>
              <w:spacing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precluded</w:t>
            </w:r>
          </w:p>
        </w:tc>
      </w:tr>
    </w:tbl>
    <w:p w14:paraId="219ED93E" w14:textId="77777777" w:rsidR="005949C9" w:rsidRDefault="005949C9" w:rsidP="005949C9">
      <w:pPr>
        <w:pStyle w:val="RAN4observation0"/>
        <w:numPr>
          <w:ilvl w:val="0"/>
          <w:numId w:val="0"/>
        </w:numPr>
        <w:jc w:val="both"/>
      </w:pPr>
    </w:p>
    <w:p w14:paraId="6600F4CA" w14:textId="77777777" w:rsidR="005949C9" w:rsidRDefault="005949C9" w:rsidP="008E39D7">
      <w:pPr>
        <w:rPr>
          <w:b/>
          <w:bCs/>
          <w:iCs/>
        </w:rPr>
      </w:pPr>
      <w:r>
        <w:t xml:space="preserve">In </w:t>
      </w:r>
      <w:r w:rsidR="00863636">
        <w:t xml:space="preserve">this case we do not have </w:t>
      </w:r>
      <w:r>
        <w:t>any</w:t>
      </w:r>
      <w:r w:rsidR="00863636">
        <w:t xml:space="preserve"> objections to use </w:t>
      </w:r>
      <w:r w:rsidR="00863636">
        <w:rPr>
          <w:lang w:eastAsia="zh-CN"/>
        </w:rPr>
        <w:t>5 slots and offset 1 slot. However, the characteristics of Doppler spread of the selected channel must be chosen in a way that N4&gt;1 predicted PMIs would bring reasonable performance results.</w:t>
      </w:r>
    </w:p>
    <w:p w14:paraId="4DBBDE58" w14:textId="172AE945" w:rsidR="005949C9" w:rsidRPr="009179EB" w:rsidRDefault="00351009" w:rsidP="005949C9">
      <w:pPr>
        <w:pStyle w:val="RAN4Observation"/>
        <w:ind w:left="0" w:firstLine="0"/>
        <w:jc w:val="both"/>
        <w:rPr>
          <w:b/>
          <w:bCs/>
          <w:lang w:eastAsia="zh-CN"/>
        </w:rPr>
      </w:pPr>
      <w:r>
        <w:rPr>
          <w:b/>
          <w:bCs/>
          <w:lang w:eastAsia="zh-CN"/>
        </w:rPr>
        <w:t>If</w:t>
      </w:r>
      <w:r w:rsidR="005949C9" w:rsidRPr="009179EB">
        <w:rPr>
          <w:b/>
          <w:bCs/>
          <w:lang w:eastAsia="zh-CN"/>
        </w:rPr>
        <w:t xml:space="preserve"> the channel parametrization and Doppler spread </w:t>
      </w:r>
      <w:proofErr w:type="gramStart"/>
      <w:r w:rsidR="005949C9" w:rsidRPr="009179EB">
        <w:rPr>
          <w:b/>
          <w:bCs/>
          <w:lang w:eastAsia="zh-CN"/>
        </w:rPr>
        <w:t>in particular must</w:t>
      </w:r>
      <w:proofErr w:type="gramEnd"/>
      <w:r w:rsidR="005949C9" w:rsidRPr="009179EB">
        <w:rPr>
          <w:b/>
          <w:bCs/>
          <w:lang w:eastAsia="zh-CN"/>
        </w:rPr>
        <w:t xml:space="preserve"> be set in a way that with N4&gt;1 </w:t>
      </w:r>
      <w:r w:rsidR="005949C9">
        <w:rPr>
          <w:b/>
          <w:bCs/>
          <w:lang w:eastAsia="zh-CN"/>
        </w:rPr>
        <w:t xml:space="preserve">predicted </w:t>
      </w:r>
      <w:r w:rsidR="005949C9" w:rsidRPr="009179EB">
        <w:rPr>
          <w:b/>
          <w:bCs/>
          <w:lang w:eastAsia="zh-CN"/>
        </w:rPr>
        <w:t>PMIs would bring reasonable performance results</w:t>
      </w:r>
      <w:r w:rsidR="002A723D">
        <w:rPr>
          <w:b/>
          <w:bCs/>
          <w:lang w:eastAsia="zh-CN"/>
        </w:rPr>
        <w:t>,</w:t>
      </w:r>
      <w:r>
        <w:rPr>
          <w:b/>
          <w:bCs/>
          <w:lang w:eastAsia="zh-CN"/>
        </w:rPr>
        <w:t xml:space="preserve"> we are fine with </w:t>
      </w:r>
      <w:r w:rsidR="002A723D">
        <w:rPr>
          <w:b/>
          <w:bCs/>
          <w:lang w:eastAsia="zh-CN"/>
        </w:rPr>
        <w:t>P-CSI-RS with 5 slots</w:t>
      </w:r>
      <w:r w:rsidR="005949C9" w:rsidRPr="009179EB">
        <w:rPr>
          <w:b/>
          <w:bCs/>
          <w:lang w:eastAsia="zh-CN"/>
        </w:rPr>
        <w:t>.</w:t>
      </w:r>
    </w:p>
    <w:p w14:paraId="70CA4B86" w14:textId="4F14816B" w:rsidR="00E7072A" w:rsidRDefault="00915C97" w:rsidP="00DD7037">
      <w:pPr>
        <w:pStyle w:val="RAN4proposal"/>
        <w:rPr>
          <w:lang w:eastAsia="zh-CN"/>
        </w:rPr>
      </w:pPr>
      <w:r>
        <w:rPr>
          <w:rFonts w:eastAsia="SimSun"/>
          <w:szCs w:val="24"/>
          <w:lang w:eastAsia="zh-CN"/>
        </w:rPr>
        <w:t>For CSI-RS configuration use “</w:t>
      </w:r>
      <w:r w:rsidR="005949C9">
        <w:rPr>
          <w:lang w:eastAsia="zh-CN"/>
        </w:rPr>
        <w:t>Periodic with periodicity 5 slots and offset 1 slot</w:t>
      </w:r>
      <w:r>
        <w:rPr>
          <w:lang w:eastAsia="zh-CN"/>
        </w:rPr>
        <w:t>”</w:t>
      </w:r>
      <w:r w:rsidR="005949C9">
        <w:rPr>
          <w:lang w:eastAsia="zh-CN"/>
        </w:rPr>
        <w:t xml:space="preserve"> (option 1).</w:t>
      </w:r>
    </w:p>
    <w:p w14:paraId="4FFD4E83" w14:textId="77777777" w:rsidR="00A63E61" w:rsidRDefault="00A63E61" w:rsidP="00DD7037"/>
    <w:p w14:paraId="0AB8382D" w14:textId="60B5BECF" w:rsidR="005949C9" w:rsidRPr="00DD7037" w:rsidRDefault="005949C9" w:rsidP="00DD7037">
      <w:pPr>
        <w:pStyle w:val="RAN4H3"/>
        <w:rPr>
          <w:bCs/>
        </w:rPr>
      </w:pPr>
      <w:r>
        <w:rPr>
          <w:bCs/>
          <w:lang w:eastAsia="ko-KR"/>
        </w:rPr>
        <w:t>MCS</w:t>
      </w:r>
    </w:p>
    <w:p w14:paraId="584FBF42" w14:textId="2A3C2050" w:rsidR="005949C9" w:rsidRPr="00AC6AA9" w:rsidRDefault="005949C9" w:rsidP="005949C9">
      <w:pPr>
        <w:jc w:val="both"/>
      </w:pPr>
      <w:r w:rsidRPr="00AC6AA9">
        <w:t>In RAN4#108bis also paramet</w:t>
      </w:r>
      <w:r>
        <w:t xml:space="preserve">ers for MCS settings were discussed </w:t>
      </w:r>
      <w:r>
        <w:rPr>
          <w:lang w:val="en-GB"/>
        </w:rPr>
        <w:t xml:space="preserve">(see </w:t>
      </w:r>
      <w:r>
        <w:rPr>
          <w:lang w:val="en-GB"/>
        </w:rPr>
        <w:fldChar w:fldCharType="begin"/>
      </w:r>
      <w:r>
        <w:rPr>
          <w:lang w:val="en-GB"/>
        </w:rPr>
        <w:instrText xml:space="preserve"> REF _Ref148974093 \r \h </w:instrText>
      </w:r>
      <w:r>
        <w:rPr>
          <w:lang w:val="en-GB"/>
        </w:rPr>
      </w:r>
      <w:r>
        <w:rPr>
          <w:lang w:val="en-GB"/>
        </w:rPr>
        <w:fldChar w:fldCharType="separate"/>
      </w:r>
      <w:r w:rsidR="00CB751A">
        <w:rPr>
          <w:lang w:val="en-GB"/>
        </w:rPr>
        <w:t>[1]</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5949C9" w14:paraId="1787E78A" w14:textId="77777777">
        <w:trPr>
          <w:jc w:val="center"/>
        </w:trPr>
        <w:tc>
          <w:tcPr>
            <w:tcW w:w="8655" w:type="dxa"/>
          </w:tcPr>
          <w:p w14:paraId="06692790" w14:textId="77777777" w:rsidR="005949C9" w:rsidRDefault="005949C9">
            <w:pPr>
              <w:rPr>
                <w:rFonts w:eastAsiaTheme="minorHAnsi"/>
                <w:b/>
                <w:u w:val="single"/>
                <w:lang w:eastAsia="ko-KR"/>
              </w:rPr>
            </w:pPr>
            <w:r>
              <w:rPr>
                <w:b/>
                <w:u w:val="single"/>
                <w:lang w:eastAsia="ko-KR"/>
              </w:rPr>
              <w:t>Issue 2-1-10:</w:t>
            </w:r>
            <w:r>
              <w:rPr>
                <w:u w:val="single"/>
              </w:rPr>
              <w:t xml:space="preserve"> </w:t>
            </w:r>
            <w:r>
              <w:rPr>
                <w:b/>
                <w:u w:val="single"/>
                <w:lang w:eastAsia="ko-KR"/>
              </w:rPr>
              <w:t>MCS</w:t>
            </w:r>
          </w:p>
          <w:p w14:paraId="0B1F77F6" w14:textId="77777777" w:rsidR="005949C9" w:rsidRDefault="005949C9">
            <w:pPr>
              <w:rPr>
                <w:b/>
                <w:lang w:eastAsia="zh-CN"/>
              </w:rPr>
            </w:pPr>
            <w:r>
              <w:rPr>
                <w:b/>
                <w:lang w:eastAsia="zh-CN"/>
              </w:rPr>
              <w:t>Way forward:</w:t>
            </w:r>
          </w:p>
          <w:p w14:paraId="5149D821" w14:textId="77777777" w:rsidR="005949C9" w:rsidRDefault="005949C9" w:rsidP="005F0387">
            <w:pPr>
              <w:pStyle w:val="ListParagraph"/>
              <w:numPr>
                <w:ilvl w:val="0"/>
                <w:numId w:val="7"/>
              </w:numPr>
              <w:spacing w:line="256" w:lineRule="auto"/>
              <w:contextualSpacing w:val="0"/>
              <w:rPr>
                <w:rFonts w:eastAsia="SimSun"/>
                <w:szCs w:val="24"/>
                <w:lang w:eastAsia="zh-CN"/>
              </w:rPr>
            </w:pPr>
            <w:r>
              <w:rPr>
                <w:lang w:eastAsia="zh-CN"/>
              </w:rPr>
              <w:t>Option</w:t>
            </w:r>
            <w:r>
              <w:rPr>
                <w:rFonts w:eastAsia="SimSun"/>
                <w:szCs w:val="24"/>
                <w:lang w:eastAsia="zh-CN"/>
              </w:rPr>
              <w:t xml:space="preserve"> 1: MCS20 (64QAM, 0.55) </w:t>
            </w:r>
          </w:p>
          <w:p w14:paraId="18F559EF" w14:textId="77777777" w:rsidR="005949C9" w:rsidRPr="0007795D" w:rsidRDefault="005949C9" w:rsidP="005F0387">
            <w:pPr>
              <w:pStyle w:val="ListParagraph"/>
              <w:numPr>
                <w:ilvl w:val="0"/>
                <w:numId w:val="7"/>
              </w:numPr>
              <w:spacing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precluded</w:t>
            </w:r>
          </w:p>
        </w:tc>
      </w:tr>
    </w:tbl>
    <w:p w14:paraId="340C7BA3" w14:textId="010987DC" w:rsidR="00F16322" w:rsidRDefault="00CF349C" w:rsidP="008E39D7">
      <w:pPr>
        <w:rPr>
          <w:lang w:eastAsia="zh-CN"/>
        </w:rPr>
      </w:pPr>
      <w:r>
        <w:t>Selecting</w:t>
      </w:r>
      <w:r w:rsidR="005949C9">
        <w:t xml:space="preserve"> MCS 20 </w:t>
      </w:r>
      <w:r w:rsidR="005949C9">
        <w:rPr>
          <w:lang w:eastAsia="zh-CN"/>
        </w:rPr>
        <w:t>(64QAM, 0.55)</w:t>
      </w:r>
      <w:r w:rsidR="00FC454A">
        <w:rPr>
          <w:lang w:eastAsia="zh-CN"/>
        </w:rPr>
        <w:t xml:space="preserve"> as starting point </w:t>
      </w:r>
      <w:r w:rsidR="000C4CB8">
        <w:rPr>
          <w:lang w:eastAsia="zh-CN"/>
        </w:rPr>
        <w:t xml:space="preserve">is reasonable </w:t>
      </w:r>
      <w:r w:rsidR="00C16482">
        <w:rPr>
          <w:lang w:eastAsia="zh-CN"/>
        </w:rPr>
        <w:t xml:space="preserve">as </w:t>
      </w:r>
      <w:r w:rsidR="000C4CB8">
        <w:rPr>
          <w:lang w:eastAsia="zh-CN"/>
        </w:rPr>
        <w:t xml:space="preserve">same MCS has been used as </w:t>
      </w:r>
      <w:r w:rsidR="00C16482">
        <w:rPr>
          <w:lang w:eastAsia="zh-CN"/>
        </w:rPr>
        <w:t>part of the legacy PMI requirement test for Rel. 16 enhanced Type II.</w:t>
      </w:r>
    </w:p>
    <w:p w14:paraId="14A19A8F" w14:textId="0DF2FE31" w:rsidR="005949C9" w:rsidRPr="009179EB" w:rsidRDefault="001E1A11" w:rsidP="00201A90">
      <w:pPr>
        <w:pStyle w:val="RAN4observation0"/>
        <w:rPr>
          <w:lang w:eastAsia="zh-CN"/>
        </w:rPr>
      </w:pPr>
      <w:r>
        <w:t xml:space="preserve">MCS20 has already been used as part of the legacy PMI requirements, hence we see it reasonable to use </w:t>
      </w:r>
      <w:r w:rsidR="005949C9" w:rsidRPr="001802DF">
        <w:t>MCS 20 (64QAM, 0.55)</w:t>
      </w:r>
      <w:r w:rsidR="00B17E1F">
        <w:t xml:space="preserve"> as starting point</w:t>
      </w:r>
      <w:r w:rsidR="005949C9" w:rsidRPr="001802DF">
        <w:t>.</w:t>
      </w:r>
    </w:p>
    <w:p w14:paraId="04501856" w14:textId="155D4EEB" w:rsidR="00B17E1F" w:rsidRPr="00DD7037" w:rsidRDefault="007D3E2B" w:rsidP="00DD7037">
      <w:pPr>
        <w:pStyle w:val="RAN4proposal"/>
        <w:jc w:val="both"/>
        <w:rPr>
          <w:rFonts w:eastAsia="SimSun"/>
          <w:szCs w:val="24"/>
          <w:lang w:eastAsia="zh-CN"/>
        </w:rPr>
      </w:pPr>
      <w:r>
        <w:rPr>
          <w:rFonts w:eastAsia="SimSun"/>
          <w:szCs w:val="24"/>
          <w:lang w:eastAsia="zh-CN"/>
        </w:rPr>
        <w:t xml:space="preserve">Use </w:t>
      </w:r>
      <w:r w:rsidR="005949C9">
        <w:t xml:space="preserve">MCS 20 </w:t>
      </w:r>
      <w:r w:rsidR="005949C9">
        <w:rPr>
          <w:rFonts w:eastAsia="SimSun"/>
          <w:szCs w:val="24"/>
          <w:lang w:eastAsia="zh-CN"/>
        </w:rPr>
        <w:t>(64QAM, 0.55)- (option 1)</w:t>
      </w:r>
      <w:r>
        <w:rPr>
          <w:rFonts w:eastAsia="SimSun"/>
          <w:szCs w:val="24"/>
          <w:lang w:eastAsia="zh-CN"/>
        </w:rPr>
        <w:t xml:space="preserve"> as the starting point</w:t>
      </w:r>
      <w:r w:rsidR="00F16322">
        <w:rPr>
          <w:rFonts w:eastAsia="SimSun"/>
          <w:szCs w:val="24"/>
          <w:lang w:eastAsia="zh-CN"/>
        </w:rPr>
        <w:t>.</w:t>
      </w:r>
      <w:r w:rsidR="00B51380">
        <w:rPr>
          <w:rFonts w:eastAsia="SimSun"/>
          <w:szCs w:val="24"/>
          <w:lang w:eastAsia="zh-CN"/>
        </w:rPr>
        <w:t xml:space="preserve"> </w:t>
      </w:r>
      <w:r w:rsidR="00F16322">
        <w:rPr>
          <w:rFonts w:eastAsia="SimSun"/>
          <w:szCs w:val="24"/>
          <w:lang w:eastAsia="zh-CN"/>
        </w:rPr>
        <w:t>FFS:</w:t>
      </w:r>
      <w:r w:rsidR="00B51380">
        <w:rPr>
          <w:rFonts w:eastAsia="SimSun"/>
          <w:szCs w:val="24"/>
          <w:lang w:eastAsia="zh-CN"/>
        </w:rPr>
        <w:t xml:space="preserve"> if other MCS </w:t>
      </w:r>
      <w:r w:rsidR="00F16322">
        <w:rPr>
          <w:rFonts w:eastAsia="SimSun"/>
          <w:szCs w:val="24"/>
          <w:lang w:eastAsia="zh-CN"/>
        </w:rPr>
        <w:t>are needed.</w:t>
      </w:r>
    </w:p>
    <w:p w14:paraId="36739FF0" w14:textId="77777777" w:rsidR="00B17E1F" w:rsidRDefault="00B17E1F" w:rsidP="00DD7037"/>
    <w:p w14:paraId="3C99B47E" w14:textId="20D8C112" w:rsidR="00804AD6" w:rsidRPr="00E75BBF" w:rsidRDefault="005949C9" w:rsidP="00804AD6">
      <w:pPr>
        <w:pStyle w:val="RAN4H3"/>
        <w:rPr>
          <w:bCs/>
        </w:rPr>
      </w:pPr>
      <w:r>
        <w:rPr>
          <w:bCs/>
          <w:lang w:eastAsia="ko-KR"/>
        </w:rPr>
        <w:t xml:space="preserve"> Other parameters</w:t>
      </w:r>
    </w:p>
    <w:p w14:paraId="6FAE0B01" w14:textId="0CDA4F9B" w:rsidR="00804AD6" w:rsidRPr="0047269A" w:rsidRDefault="00804AD6" w:rsidP="00804AD6">
      <w:pPr>
        <w:jc w:val="both"/>
      </w:pPr>
      <w:r w:rsidRPr="0047269A">
        <w:t>In RAN4#108bis also</w:t>
      </w:r>
      <w:r w:rsidR="0047269A" w:rsidRPr="0047269A">
        <w:t xml:space="preserve"> the param</w:t>
      </w:r>
      <w:r w:rsidR="0047269A">
        <w:t xml:space="preserve">eters for FDD/TDD settings were discussed. </w:t>
      </w:r>
      <w:r w:rsidR="009D3D59">
        <w:t>Moreover,</w:t>
      </w:r>
      <w:r w:rsidR="0047269A">
        <w:t xml:space="preserve"> the parameter</w:t>
      </w:r>
      <w:r w:rsidR="00202251">
        <w:t xml:space="preserve"> </w:t>
      </w:r>
      <w:r w:rsidR="00202251">
        <w:rPr>
          <w:lang w:val="en-GB" w:eastAsia="zh-CN"/>
        </w:rPr>
        <w:t xml:space="preserve">R (numberOfPMI-SubbandsPerCQI-Subband-Doppler-r18) </w:t>
      </w:r>
      <w:r w:rsidR="005D2921">
        <w:rPr>
          <w:lang w:val="en-GB" w:eastAsia="zh-CN"/>
        </w:rPr>
        <w:t>and the number of receiver antennas</w:t>
      </w:r>
      <w:r w:rsidR="00202251">
        <w:rPr>
          <w:lang w:val="en-GB" w:eastAsia="zh-CN"/>
        </w:rPr>
        <w:t xml:space="preserve"> w</w:t>
      </w:r>
      <w:r w:rsidR="005D2921">
        <w:rPr>
          <w:lang w:val="en-GB" w:eastAsia="zh-CN"/>
        </w:rPr>
        <w:t>ere</w:t>
      </w:r>
      <w:r w:rsidR="00202251">
        <w:rPr>
          <w:lang w:val="en-GB" w:eastAsia="zh-CN"/>
        </w:rPr>
        <w:t xml:space="preserve"> also included</w:t>
      </w:r>
      <w:r w:rsidR="004A580C">
        <w:rPr>
          <w:lang w:val="en-GB" w:eastAsia="zh-CN"/>
        </w:rPr>
        <w:t xml:space="preserve"> in such </w:t>
      </w:r>
      <w:r w:rsidR="004B045F">
        <w:rPr>
          <w:lang w:val="en-GB" w:eastAsia="zh-CN"/>
        </w:rPr>
        <w:t>a</w:t>
      </w:r>
      <w:r w:rsidR="004A580C">
        <w:rPr>
          <w:lang w:val="en-GB" w:eastAsia="zh-CN"/>
        </w:rPr>
        <w:t xml:space="preserve"> discussion</w:t>
      </w:r>
      <w:r w:rsidR="000279AE" w:rsidRPr="000279AE">
        <w:rPr>
          <w:lang w:val="en-GB"/>
        </w:rPr>
        <w:t xml:space="preserve"> </w:t>
      </w:r>
      <w:r w:rsidR="000279AE">
        <w:rPr>
          <w:lang w:val="en-GB"/>
        </w:rPr>
        <w:t xml:space="preserve">(see </w:t>
      </w:r>
      <w:r w:rsidR="000279AE">
        <w:rPr>
          <w:lang w:val="en-GB"/>
        </w:rPr>
        <w:fldChar w:fldCharType="begin"/>
      </w:r>
      <w:r w:rsidR="000279AE">
        <w:rPr>
          <w:lang w:val="en-GB"/>
        </w:rPr>
        <w:instrText xml:space="preserve"> REF _Ref148974093 \r \h </w:instrText>
      </w:r>
      <w:r w:rsidR="000279AE">
        <w:rPr>
          <w:lang w:val="en-GB"/>
        </w:rPr>
      </w:r>
      <w:r w:rsidR="000279AE">
        <w:rPr>
          <w:lang w:val="en-GB"/>
        </w:rPr>
        <w:fldChar w:fldCharType="separate"/>
      </w:r>
      <w:r w:rsidR="00CB751A">
        <w:rPr>
          <w:lang w:val="en-GB"/>
        </w:rPr>
        <w:t>[1]</w:t>
      </w:r>
      <w:r w:rsidR="000279AE">
        <w:rPr>
          <w:lang w:val="en-GB"/>
        </w:rPr>
        <w:fldChar w:fldCharType="end"/>
      </w:r>
      <w:r w:rsidR="000279AE">
        <w:rPr>
          <w:lang w:val="en-GB"/>
        </w:rPr>
        <w:t>).</w:t>
      </w:r>
      <w:r w:rsidR="00202251">
        <w:rPr>
          <w:lang w:val="en-GB" w:eastAsia="zh-CN"/>
        </w:rPr>
        <w:t xml:space="preserve"> </w:t>
      </w:r>
    </w:p>
    <w:tbl>
      <w:tblPr>
        <w:tblStyle w:val="TableGrid"/>
        <w:tblW w:w="4500" w:type="pct"/>
        <w:jc w:val="center"/>
        <w:tblLook w:val="04A0" w:firstRow="1" w:lastRow="0" w:firstColumn="1" w:lastColumn="0" w:noHBand="0" w:noVBand="1"/>
      </w:tblPr>
      <w:tblGrid>
        <w:gridCol w:w="8655"/>
      </w:tblGrid>
      <w:tr w:rsidR="00804AD6" w14:paraId="3B616E95" w14:textId="77777777" w:rsidTr="004A580C">
        <w:trPr>
          <w:jc w:val="center"/>
        </w:trPr>
        <w:tc>
          <w:tcPr>
            <w:tcW w:w="8655" w:type="dxa"/>
          </w:tcPr>
          <w:p w14:paraId="014E8A13" w14:textId="77777777" w:rsidR="00804AD6" w:rsidRDefault="00804AD6" w:rsidP="00804AD6">
            <w:pPr>
              <w:rPr>
                <w:b/>
                <w:u w:val="single"/>
                <w:lang w:eastAsia="ko-KR"/>
              </w:rPr>
            </w:pPr>
            <w:r>
              <w:rPr>
                <w:b/>
                <w:u w:val="single"/>
                <w:lang w:eastAsia="ko-KR"/>
              </w:rPr>
              <w:t>Issue 2-1-12:</w:t>
            </w:r>
            <w:r>
              <w:rPr>
                <w:u w:val="single"/>
              </w:rPr>
              <w:t xml:space="preserve"> </w:t>
            </w:r>
            <w:r>
              <w:rPr>
                <w:b/>
                <w:u w:val="single"/>
                <w:lang w:eastAsia="ko-KR"/>
              </w:rPr>
              <w:t>other parameters</w:t>
            </w:r>
          </w:p>
          <w:p w14:paraId="3D13A34A" w14:textId="77777777" w:rsidR="00804AD6" w:rsidRDefault="00804AD6" w:rsidP="00804AD6">
            <w:pPr>
              <w:rPr>
                <w:b/>
                <w:lang w:eastAsia="zh-CN"/>
              </w:rPr>
            </w:pPr>
            <w:r>
              <w:rPr>
                <w:b/>
                <w:lang w:eastAsia="zh-CN"/>
              </w:rPr>
              <w:t>Way forward:</w:t>
            </w:r>
          </w:p>
          <w:p w14:paraId="356C240D" w14:textId="77777777" w:rsidR="00804AD6" w:rsidRDefault="00804AD6" w:rsidP="005F0387">
            <w:pPr>
              <w:pStyle w:val="ListParagraph"/>
              <w:numPr>
                <w:ilvl w:val="0"/>
                <w:numId w:val="8"/>
              </w:numPr>
              <w:spacing w:line="256" w:lineRule="auto"/>
              <w:contextualSpacing w:val="0"/>
              <w:rPr>
                <w:rFonts w:eastAsia="SimSun"/>
                <w:szCs w:val="24"/>
                <w:lang w:eastAsia="zh-CN"/>
              </w:rPr>
            </w:pPr>
            <w:r>
              <w:rPr>
                <w:rFonts w:eastAsia="SimSun"/>
                <w:szCs w:val="24"/>
                <w:lang w:eastAsia="zh-CN"/>
              </w:rPr>
              <w:t xml:space="preserve">Option 1: follow below </w:t>
            </w:r>
            <w:proofErr w:type="gramStart"/>
            <w:r>
              <w:rPr>
                <w:rFonts w:eastAsia="SimSun"/>
                <w:szCs w:val="24"/>
                <w:lang w:eastAsia="zh-CN"/>
              </w:rPr>
              <w:t>table</w:t>
            </w:r>
            <w:proofErr w:type="gramEnd"/>
          </w:p>
          <w:tbl>
            <w:tblPr>
              <w:tblStyle w:val="TableGrid"/>
              <w:tblW w:w="0" w:type="auto"/>
              <w:tblInd w:w="1696" w:type="dxa"/>
              <w:tblLook w:val="04A0" w:firstRow="1" w:lastRow="0" w:firstColumn="1" w:lastColumn="0" w:noHBand="0" w:noVBand="1"/>
            </w:tblPr>
            <w:tblGrid>
              <w:gridCol w:w="3292"/>
              <w:gridCol w:w="3441"/>
            </w:tblGrid>
            <w:tr w:rsidR="00804AD6" w14:paraId="1047798D" w14:textId="77777777">
              <w:tc>
                <w:tcPr>
                  <w:tcW w:w="3292" w:type="dxa"/>
                  <w:tcBorders>
                    <w:top w:val="single" w:sz="4" w:space="0" w:color="auto"/>
                    <w:left w:val="single" w:sz="4" w:space="0" w:color="auto"/>
                    <w:bottom w:val="single" w:sz="4" w:space="0" w:color="auto"/>
                    <w:right w:val="single" w:sz="4" w:space="0" w:color="auto"/>
                  </w:tcBorders>
                  <w:hideMark/>
                </w:tcPr>
                <w:p w14:paraId="10AFE7AF" w14:textId="77777777" w:rsidR="00804AD6" w:rsidRDefault="00804AD6" w:rsidP="00804AD6">
                  <w:pPr>
                    <w:jc w:val="center"/>
                    <w:rPr>
                      <w:b/>
                      <w:lang w:val="en-GB" w:eastAsia="zh-CN"/>
                    </w:rPr>
                  </w:pPr>
                  <w:r>
                    <w:rPr>
                      <w:b/>
                      <w:lang w:val="en-GB" w:eastAsia="zh-CN"/>
                    </w:rPr>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4757D9B3" w14:textId="77777777" w:rsidR="00804AD6" w:rsidRDefault="00804AD6" w:rsidP="00804AD6">
                  <w:pPr>
                    <w:jc w:val="center"/>
                    <w:rPr>
                      <w:b/>
                      <w:lang w:val="en-GB" w:eastAsia="zh-CN"/>
                    </w:rPr>
                  </w:pPr>
                  <w:r>
                    <w:rPr>
                      <w:b/>
                      <w:lang w:val="en-GB" w:eastAsia="zh-CN"/>
                    </w:rPr>
                    <w:t>Value</w:t>
                  </w:r>
                </w:p>
              </w:tc>
            </w:tr>
            <w:tr w:rsidR="00804AD6" w:rsidRPr="00595154" w14:paraId="4AF844FB" w14:textId="77777777">
              <w:tc>
                <w:tcPr>
                  <w:tcW w:w="3292" w:type="dxa"/>
                  <w:tcBorders>
                    <w:top w:val="single" w:sz="4" w:space="0" w:color="auto"/>
                    <w:left w:val="single" w:sz="4" w:space="0" w:color="auto"/>
                    <w:bottom w:val="single" w:sz="4" w:space="0" w:color="auto"/>
                    <w:right w:val="single" w:sz="4" w:space="0" w:color="auto"/>
                  </w:tcBorders>
                  <w:hideMark/>
                </w:tcPr>
                <w:p w14:paraId="210EE1AD" w14:textId="77777777" w:rsidR="00804AD6" w:rsidRDefault="00804AD6" w:rsidP="00804AD6">
                  <w:pPr>
                    <w:jc w:val="both"/>
                    <w:rPr>
                      <w:rFonts w:eastAsiaTheme="minorHAnsi"/>
                      <w:lang w:val="en-GB" w:eastAsia="zh-CN"/>
                    </w:rPr>
                  </w:pPr>
                  <w:r>
                    <w:rPr>
                      <w:lang w:val="en-GB" w:eastAsia="zh-CN"/>
                    </w:rPr>
                    <w:t>Channel bandwidth and subcarrier spacing</w:t>
                  </w:r>
                </w:p>
              </w:tc>
              <w:tc>
                <w:tcPr>
                  <w:tcW w:w="0" w:type="auto"/>
                  <w:tcBorders>
                    <w:top w:val="single" w:sz="4" w:space="0" w:color="auto"/>
                    <w:left w:val="single" w:sz="4" w:space="0" w:color="auto"/>
                    <w:bottom w:val="single" w:sz="4" w:space="0" w:color="auto"/>
                    <w:right w:val="single" w:sz="4" w:space="0" w:color="auto"/>
                  </w:tcBorders>
                  <w:hideMark/>
                </w:tcPr>
                <w:p w14:paraId="52F48050" w14:textId="77777777" w:rsidR="00804AD6" w:rsidRPr="00523F0E" w:rsidRDefault="00804AD6" w:rsidP="00804AD6">
                  <w:pPr>
                    <w:jc w:val="both"/>
                    <w:rPr>
                      <w:lang w:val="da-DK" w:eastAsia="zh-CN"/>
                    </w:rPr>
                  </w:pPr>
                  <w:r w:rsidRPr="00523F0E">
                    <w:rPr>
                      <w:lang w:val="da-DK" w:eastAsia="zh-CN"/>
                    </w:rPr>
                    <w:t>For FDD, 10MHz/15kHz</w:t>
                  </w:r>
                </w:p>
                <w:p w14:paraId="08EB6E6F" w14:textId="77777777" w:rsidR="00804AD6" w:rsidRPr="00523F0E" w:rsidRDefault="00804AD6" w:rsidP="00804AD6">
                  <w:pPr>
                    <w:jc w:val="both"/>
                    <w:rPr>
                      <w:lang w:val="da-DK" w:eastAsia="zh-CN"/>
                    </w:rPr>
                  </w:pPr>
                  <w:r w:rsidRPr="00523F0E">
                    <w:rPr>
                      <w:lang w:val="da-DK" w:eastAsia="zh-CN"/>
                    </w:rPr>
                    <w:t>For TDD, 40MHz/30kHz</w:t>
                  </w:r>
                </w:p>
              </w:tc>
            </w:tr>
            <w:tr w:rsidR="00804AD6" w14:paraId="32155C27" w14:textId="77777777">
              <w:tc>
                <w:tcPr>
                  <w:tcW w:w="3292" w:type="dxa"/>
                  <w:tcBorders>
                    <w:top w:val="single" w:sz="4" w:space="0" w:color="auto"/>
                    <w:left w:val="single" w:sz="4" w:space="0" w:color="auto"/>
                    <w:bottom w:val="single" w:sz="4" w:space="0" w:color="auto"/>
                    <w:right w:val="single" w:sz="4" w:space="0" w:color="auto"/>
                  </w:tcBorders>
                  <w:hideMark/>
                </w:tcPr>
                <w:p w14:paraId="317B34EA" w14:textId="77777777" w:rsidR="00804AD6" w:rsidRDefault="00804AD6" w:rsidP="00804AD6">
                  <w:pPr>
                    <w:jc w:val="both"/>
                    <w:rPr>
                      <w:lang w:val="en-GB" w:eastAsia="zh-CN"/>
                    </w:rPr>
                  </w:pPr>
                  <w:r>
                    <w:rPr>
                      <w:lang w:val="en-GB" w:eastAsia="zh-CN"/>
                    </w:rPr>
                    <w:t>TDD DL-UL configuration</w:t>
                  </w:r>
                </w:p>
              </w:tc>
              <w:tc>
                <w:tcPr>
                  <w:tcW w:w="0" w:type="auto"/>
                  <w:tcBorders>
                    <w:top w:val="single" w:sz="4" w:space="0" w:color="auto"/>
                    <w:left w:val="single" w:sz="4" w:space="0" w:color="auto"/>
                    <w:bottom w:val="single" w:sz="4" w:space="0" w:color="auto"/>
                    <w:right w:val="single" w:sz="4" w:space="0" w:color="auto"/>
                  </w:tcBorders>
                  <w:hideMark/>
                </w:tcPr>
                <w:p w14:paraId="5EA9C5C7" w14:textId="77777777" w:rsidR="00804AD6" w:rsidRDefault="00804AD6" w:rsidP="00804AD6">
                  <w:pPr>
                    <w:jc w:val="both"/>
                    <w:rPr>
                      <w:lang w:val="en-GB" w:eastAsia="zh-CN"/>
                    </w:rPr>
                  </w:pPr>
                  <w:r>
                    <w:rPr>
                      <w:lang w:val="en-GB" w:eastAsia="zh-CN"/>
                    </w:rPr>
                    <w:t>FR1.30-1 as specified in 38.101-4 Annex A.</w:t>
                  </w:r>
                </w:p>
              </w:tc>
            </w:tr>
            <w:tr w:rsidR="00804AD6" w14:paraId="38C9B149" w14:textId="77777777">
              <w:tc>
                <w:tcPr>
                  <w:tcW w:w="3292" w:type="dxa"/>
                  <w:tcBorders>
                    <w:top w:val="single" w:sz="4" w:space="0" w:color="auto"/>
                    <w:left w:val="single" w:sz="4" w:space="0" w:color="auto"/>
                    <w:bottom w:val="single" w:sz="4" w:space="0" w:color="auto"/>
                    <w:right w:val="single" w:sz="4" w:space="0" w:color="auto"/>
                  </w:tcBorders>
                  <w:hideMark/>
                </w:tcPr>
                <w:p w14:paraId="787D1D7B" w14:textId="77777777" w:rsidR="00804AD6" w:rsidRDefault="00804AD6" w:rsidP="00804AD6">
                  <w:pPr>
                    <w:jc w:val="both"/>
                    <w:rPr>
                      <w:lang w:val="en-GB" w:eastAsia="zh-CN"/>
                    </w:rPr>
                  </w:pPr>
                  <w:r>
                    <w:rPr>
                      <w:lang w:val="en-GB" w:eastAsia="zh-CN"/>
                    </w:rPr>
                    <w:t>Number of UE receiver antennas</w:t>
                  </w:r>
                </w:p>
              </w:tc>
              <w:tc>
                <w:tcPr>
                  <w:tcW w:w="0" w:type="auto"/>
                  <w:tcBorders>
                    <w:top w:val="single" w:sz="4" w:space="0" w:color="auto"/>
                    <w:left w:val="single" w:sz="4" w:space="0" w:color="auto"/>
                    <w:bottom w:val="single" w:sz="4" w:space="0" w:color="auto"/>
                    <w:right w:val="single" w:sz="4" w:space="0" w:color="auto"/>
                  </w:tcBorders>
                  <w:hideMark/>
                </w:tcPr>
                <w:p w14:paraId="72E0E54D" w14:textId="77777777" w:rsidR="00804AD6" w:rsidRDefault="00804AD6" w:rsidP="00804AD6">
                  <w:pPr>
                    <w:jc w:val="both"/>
                    <w:rPr>
                      <w:lang w:val="en-GB" w:eastAsia="zh-CN"/>
                    </w:rPr>
                  </w:pPr>
                  <w:r>
                    <w:rPr>
                      <w:lang w:val="en-GB" w:eastAsia="zh-CN"/>
                    </w:rPr>
                    <w:t>2 and 4</w:t>
                  </w:r>
                </w:p>
              </w:tc>
            </w:tr>
            <w:tr w:rsidR="00804AD6" w14:paraId="295D1A9B" w14:textId="77777777">
              <w:tc>
                <w:tcPr>
                  <w:tcW w:w="3292" w:type="dxa"/>
                  <w:tcBorders>
                    <w:top w:val="single" w:sz="4" w:space="0" w:color="auto"/>
                    <w:left w:val="single" w:sz="4" w:space="0" w:color="auto"/>
                    <w:bottom w:val="single" w:sz="4" w:space="0" w:color="auto"/>
                    <w:right w:val="single" w:sz="4" w:space="0" w:color="auto"/>
                  </w:tcBorders>
                  <w:hideMark/>
                </w:tcPr>
                <w:p w14:paraId="2CA3102B" w14:textId="77777777" w:rsidR="00804AD6" w:rsidRDefault="00804AD6" w:rsidP="00804AD6">
                  <w:pPr>
                    <w:jc w:val="both"/>
                    <w:rPr>
                      <w:rFonts w:eastAsiaTheme="minorHAnsi"/>
                      <w:lang w:val="en-GB" w:eastAsia="zh-CN"/>
                    </w:rPr>
                  </w:pPr>
                  <w:r>
                    <w:rPr>
                      <w:lang w:val="en-GB" w:eastAsia="zh-CN"/>
                    </w:rPr>
                    <w:t>R (numberOfPMI-SubbandsPerCQI-Subband-Doppler-r18)</w:t>
                  </w:r>
                </w:p>
              </w:tc>
              <w:tc>
                <w:tcPr>
                  <w:tcW w:w="0" w:type="auto"/>
                  <w:tcBorders>
                    <w:top w:val="single" w:sz="4" w:space="0" w:color="auto"/>
                    <w:left w:val="single" w:sz="4" w:space="0" w:color="auto"/>
                    <w:bottom w:val="single" w:sz="4" w:space="0" w:color="auto"/>
                    <w:right w:val="single" w:sz="4" w:space="0" w:color="auto"/>
                  </w:tcBorders>
                  <w:hideMark/>
                </w:tcPr>
                <w:p w14:paraId="06B00283" w14:textId="77777777" w:rsidR="00804AD6" w:rsidRDefault="00804AD6" w:rsidP="00804AD6">
                  <w:pPr>
                    <w:jc w:val="both"/>
                    <w:rPr>
                      <w:lang w:val="en-GB" w:eastAsia="zh-CN"/>
                    </w:rPr>
                  </w:pPr>
                  <w:r>
                    <w:rPr>
                      <w:lang w:val="en-GB" w:eastAsia="zh-CN"/>
                    </w:rPr>
                    <w:t>1</w:t>
                  </w:r>
                </w:p>
              </w:tc>
            </w:tr>
          </w:tbl>
          <w:p w14:paraId="25D36F4C" w14:textId="75240130" w:rsidR="00804AD6" w:rsidRPr="00AC6AA9" w:rsidRDefault="00804AD6" w:rsidP="00804AD6">
            <w:pPr>
              <w:pStyle w:val="ListParagraph"/>
              <w:spacing w:line="256" w:lineRule="auto"/>
              <w:ind w:left="1436"/>
              <w:contextualSpacing w:val="0"/>
              <w:rPr>
                <w:rFonts w:eastAsiaTheme="minorHAnsi"/>
                <w:szCs w:val="24"/>
                <w:lang w:eastAsia="zh-CN"/>
              </w:rPr>
            </w:pPr>
          </w:p>
        </w:tc>
      </w:tr>
    </w:tbl>
    <w:p w14:paraId="1BFF91EF" w14:textId="77777777" w:rsidR="004A580C" w:rsidRDefault="004A580C" w:rsidP="00804AD6">
      <w:pPr>
        <w:pStyle w:val="RAN4observation0"/>
        <w:numPr>
          <w:ilvl w:val="0"/>
          <w:numId w:val="0"/>
        </w:numPr>
        <w:jc w:val="both"/>
        <w:rPr>
          <w:lang w:val="en-GB" w:eastAsia="zh-CN"/>
        </w:rPr>
      </w:pPr>
    </w:p>
    <w:p w14:paraId="4D8DE796" w14:textId="65E0B529" w:rsidR="00804AD6" w:rsidRDefault="0078533A" w:rsidP="005258B5">
      <w:pPr>
        <w:rPr>
          <w:lang w:val="en-GB" w:eastAsia="zh-CN"/>
        </w:rPr>
      </w:pPr>
      <w:r>
        <w:rPr>
          <w:lang w:val="en-GB" w:eastAsia="zh-CN"/>
        </w:rPr>
        <w:t>We see the proposed option 1 above as a good starting point</w:t>
      </w:r>
      <w:r w:rsidR="001D1F31">
        <w:rPr>
          <w:lang w:val="en-GB" w:eastAsia="zh-CN"/>
        </w:rPr>
        <w:t>, hence we can continue the study using option 1.</w:t>
      </w:r>
    </w:p>
    <w:p w14:paraId="1CB27983" w14:textId="77777777" w:rsidR="008E1354" w:rsidRPr="009179EB" w:rsidRDefault="008E1354" w:rsidP="005258B5"/>
    <w:p w14:paraId="2DCAA363" w14:textId="0FA79D66" w:rsidR="005258B5" w:rsidRDefault="00F55540" w:rsidP="00072637">
      <w:pPr>
        <w:pStyle w:val="RAN4proposal"/>
        <w:rPr>
          <w:lang w:eastAsia="zh-CN"/>
        </w:rPr>
      </w:pPr>
      <w:r>
        <w:rPr>
          <w:rFonts w:eastAsia="SimSun"/>
          <w:szCs w:val="24"/>
          <w:lang w:eastAsia="zh-CN"/>
        </w:rPr>
        <w:t>Use the following table</w:t>
      </w:r>
      <w:r w:rsidR="001119E3">
        <w:rPr>
          <w:rFonts w:eastAsia="SimSun"/>
          <w:szCs w:val="24"/>
          <w:lang w:eastAsia="zh-CN"/>
        </w:rPr>
        <w:t xml:space="preserve"> (option 1)</w:t>
      </w:r>
      <w:r>
        <w:rPr>
          <w:rFonts w:eastAsia="SimSun"/>
          <w:szCs w:val="24"/>
          <w:lang w:eastAsia="zh-CN"/>
        </w:rPr>
        <w:t>:</w:t>
      </w:r>
    </w:p>
    <w:tbl>
      <w:tblPr>
        <w:tblStyle w:val="TableGrid"/>
        <w:tblW w:w="0" w:type="auto"/>
        <w:tblInd w:w="1696" w:type="dxa"/>
        <w:tblLook w:val="04A0" w:firstRow="1" w:lastRow="0" w:firstColumn="1" w:lastColumn="0" w:noHBand="0" w:noVBand="1"/>
      </w:tblPr>
      <w:tblGrid>
        <w:gridCol w:w="3292"/>
        <w:gridCol w:w="3766"/>
      </w:tblGrid>
      <w:tr w:rsidR="005258B5" w14:paraId="0EEADE30" w14:textId="77777777" w:rsidTr="00104809">
        <w:tc>
          <w:tcPr>
            <w:tcW w:w="3292" w:type="dxa"/>
            <w:tcBorders>
              <w:top w:val="single" w:sz="4" w:space="0" w:color="auto"/>
              <w:left w:val="single" w:sz="4" w:space="0" w:color="auto"/>
              <w:bottom w:val="single" w:sz="4" w:space="0" w:color="auto"/>
              <w:right w:val="single" w:sz="4" w:space="0" w:color="auto"/>
            </w:tcBorders>
            <w:hideMark/>
          </w:tcPr>
          <w:p w14:paraId="51EACFCD" w14:textId="77777777" w:rsidR="005258B5" w:rsidRDefault="005258B5" w:rsidP="00104809">
            <w:pPr>
              <w:jc w:val="center"/>
              <w:rPr>
                <w:b/>
                <w:lang w:val="en-GB" w:eastAsia="zh-CN"/>
              </w:rPr>
            </w:pPr>
            <w:r>
              <w:rPr>
                <w:b/>
                <w:lang w:val="en-GB" w:eastAsia="zh-CN"/>
              </w:rPr>
              <w:t>Parameter</w:t>
            </w:r>
          </w:p>
        </w:tc>
        <w:tc>
          <w:tcPr>
            <w:tcW w:w="0" w:type="auto"/>
            <w:tcBorders>
              <w:top w:val="single" w:sz="4" w:space="0" w:color="auto"/>
              <w:left w:val="single" w:sz="4" w:space="0" w:color="auto"/>
              <w:bottom w:val="single" w:sz="4" w:space="0" w:color="auto"/>
              <w:right w:val="single" w:sz="4" w:space="0" w:color="auto"/>
            </w:tcBorders>
            <w:hideMark/>
          </w:tcPr>
          <w:p w14:paraId="3832C636" w14:textId="77777777" w:rsidR="005258B5" w:rsidRDefault="005258B5" w:rsidP="00104809">
            <w:pPr>
              <w:jc w:val="center"/>
              <w:rPr>
                <w:b/>
                <w:lang w:val="en-GB" w:eastAsia="zh-CN"/>
              </w:rPr>
            </w:pPr>
            <w:r>
              <w:rPr>
                <w:b/>
                <w:lang w:val="en-GB" w:eastAsia="zh-CN"/>
              </w:rPr>
              <w:t>Value</w:t>
            </w:r>
          </w:p>
        </w:tc>
      </w:tr>
      <w:tr w:rsidR="005258B5" w:rsidRPr="00595154" w14:paraId="7E6E82F1" w14:textId="77777777" w:rsidTr="00104809">
        <w:tc>
          <w:tcPr>
            <w:tcW w:w="3292" w:type="dxa"/>
            <w:tcBorders>
              <w:top w:val="single" w:sz="4" w:space="0" w:color="auto"/>
              <w:left w:val="single" w:sz="4" w:space="0" w:color="auto"/>
              <w:bottom w:val="single" w:sz="4" w:space="0" w:color="auto"/>
              <w:right w:val="single" w:sz="4" w:space="0" w:color="auto"/>
            </w:tcBorders>
            <w:hideMark/>
          </w:tcPr>
          <w:p w14:paraId="635A7F5F" w14:textId="77777777" w:rsidR="005258B5" w:rsidRDefault="005258B5" w:rsidP="00104809">
            <w:pPr>
              <w:jc w:val="both"/>
              <w:rPr>
                <w:rFonts w:eastAsiaTheme="minorHAnsi"/>
                <w:lang w:val="en-GB" w:eastAsia="zh-CN"/>
              </w:rPr>
            </w:pPr>
            <w:r>
              <w:rPr>
                <w:lang w:val="en-GB" w:eastAsia="zh-CN"/>
              </w:rPr>
              <w:t>Channel bandwidth and subcarrier spacing</w:t>
            </w:r>
          </w:p>
        </w:tc>
        <w:tc>
          <w:tcPr>
            <w:tcW w:w="0" w:type="auto"/>
            <w:tcBorders>
              <w:top w:val="single" w:sz="4" w:space="0" w:color="auto"/>
              <w:left w:val="single" w:sz="4" w:space="0" w:color="auto"/>
              <w:bottom w:val="single" w:sz="4" w:space="0" w:color="auto"/>
              <w:right w:val="single" w:sz="4" w:space="0" w:color="auto"/>
            </w:tcBorders>
            <w:hideMark/>
          </w:tcPr>
          <w:p w14:paraId="21D55899" w14:textId="77777777" w:rsidR="005258B5" w:rsidRPr="00523F0E" w:rsidRDefault="005258B5" w:rsidP="00104809">
            <w:pPr>
              <w:jc w:val="both"/>
              <w:rPr>
                <w:lang w:val="da-DK" w:eastAsia="zh-CN"/>
              </w:rPr>
            </w:pPr>
            <w:r w:rsidRPr="00523F0E">
              <w:rPr>
                <w:lang w:val="da-DK" w:eastAsia="zh-CN"/>
              </w:rPr>
              <w:t>For FDD, 10MHz/15kHz</w:t>
            </w:r>
          </w:p>
          <w:p w14:paraId="10B4AD71" w14:textId="77777777" w:rsidR="005258B5" w:rsidRPr="00523F0E" w:rsidRDefault="005258B5" w:rsidP="00104809">
            <w:pPr>
              <w:jc w:val="both"/>
              <w:rPr>
                <w:lang w:val="da-DK" w:eastAsia="zh-CN"/>
              </w:rPr>
            </w:pPr>
            <w:r w:rsidRPr="00523F0E">
              <w:rPr>
                <w:lang w:val="da-DK" w:eastAsia="zh-CN"/>
              </w:rPr>
              <w:t>For TDD, 40MHz/30kHz</w:t>
            </w:r>
          </w:p>
        </w:tc>
      </w:tr>
      <w:tr w:rsidR="005258B5" w14:paraId="09A20143" w14:textId="77777777" w:rsidTr="00104809">
        <w:tc>
          <w:tcPr>
            <w:tcW w:w="3292" w:type="dxa"/>
            <w:tcBorders>
              <w:top w:val="single" w:sz="4" w:space="0" w:color="auto"/>
              <w:left w:val="single" w:sz="4" w:space="0" w:color="auto"/>
              <w:bottom w:val="single" w:sz="4" w:space="0" w:color="auto"/>
              <w:right w:val="single" w:sz="4" w:space="0" w:color="auto"/>
            </w:tcBorders>
            <w:hideMark/>
          </w:tcPr>
          <w:p w14:paraId="70A24EE9" w14:textId="77777777" w:rsidR="005258B5" w:rsidRDefault="005258B5" w:rsidP="00104809">
            <w:pPr>
              <w:jc w:val="both"/>
              <w:rPr>
                <w:lang w:val="en-GB" w:eastAsia="zh-CN"/>
              </w:rPr>
            </w:pPr>
            <w:r>
              <w:rPr>
                <w:lang w:val="en-GB" w:eastAsia="zh-CN"/>
              </w:rPr>
              <w:t>TDD DL-UL configuration</w:t>
            </w:r>
          </w:p>
        </w:tc>
        <w:tc>
          <w:tcPr>
            <w:tcW w:w="0" w:type="auto"/>
            <w:tcBorders>
              <w:top w:val="single" w:sz="4" w:space="0" w:color="auto"/>
              <w:left w:val="single" w:sz="4" w:space="0" w:color="auto"/>
              <w:bottom w:val="single" w:sz="4" w:space="0" w:color="auto"/>
              <w:right w:val="single" w:sz="4" w:space="0" w:color="auto"/>
            </w:tcBorders>
            <w:hideMark/>
          </w:tcPr>
          <w:p w14:paraId="1DBA281F" w14:textId="77777777" w:rsidR="005258B5" w:rsidRDefault="005258B5" w:rsidP="00104809">
            <w:pPr>
              <w:jc w:val="both"/>
              <w:rPr>
                <w:lang w:val="en-GB" w:eastAsia="zh-CN"/>
              </w:rPr>
            </w:pPr>
            <w:r>
              <w:rPr>
                <w:lang w:val="en-GB" w:eastAsia="zh-CN"/>
              </w:rPr>
              <w:t>FR1.30-1 as specified in 38.101-4 Annex A.</w:t>
            </w:r>
          </w:p>
        </w:tc>
      </w:tr>
      <w:tr w:rsidR="005258B5" w14:paraId="2D113F4B" w14:textId="77777777" w:rsidTr="00104809">
        <w:tc>
          <w:tcPr>
            <w:tcW w:w="3292" w:type="dxa"/>
            <w:tcBorders>
              <w:top w:val="single" w:sz="4" w:space="0" w:color="auto"/>
              <w:left w:val="single" w:sz="4" w:space="0" w:color="auto"/>
              <w:bottom w:val="single" w:sz="4" w:space="0" w:color="auto"/>
              <w:right w:val="single" w:sz="4" w:space="0" w:color="auto"/>
            </w:tcBorders>
            <w:hideMark/>
          </w:tcPr>
          <w:p w14:paraId="27170C35" w14:textId="77777777" w:rsidR="005258B5" w:rsidRDefault="005258B5" w:rsidP="00104809">
            <w:pPr>
              <w:jc w:val="both"/>
              <w:rPr>
                <w:lang w:val="en-GB" w:eastAsia="zh-CN"/>
              </w:rPr>
            </w:pPr>
            <w:r>
              <w:rPr>
                <w:lang w:val="en-GB" w:eastAsia="zh-CN"/>
              </w:rPr>
              <w:t>Number of UE receiver antennas</w:t>
            </w:r>
          </w:p>
        </w:tc>
        <w:tc>
          <w:tcPr>
            <w:tcW w:w="0" w:type="auto"/>
            <w:tcBorders>
              <w:top w:val="single" w:sz="4" w:space="0" w:color="auto"/>
              <w:left w:val="single" w:sz="4" w:space="0" w:color="auto"/>
              <w:bottom w:val="single" w:sz="4" w:space="0" w:color="auto"/>
              <w:right w:val="single" w:sz="4" w:space="0" w:color="auto"/>
            </w:tcBorders>
            <w:hideMark/>
          </w:tcPr>
          <w:p w14:paraId="3A3C0ED1" w14:textId="77777777" w:rsidR="005258B5" w:rsidRDefault="005258B5" w:rsidP="00104809">
            <w:pPr>
              <w:jc w:val="both"/>
              <w:rPr>
                <w:lang w:val="en-GB" w:eastAsia="zh-CN"/>
              </w:rPr>
            </w:pPr>
            <w:r>
              <w:rPr>
                <w:lang w:val="en-GB" w:eastAsia="zh-CN"/>
              </w:rPr>
              <w:t>2 and 4</w:t>
            </w:r>
          </w:p>
        </w:tc>
      </w:tr>
      <w:tr w:rsidR="005258B5" w14:paraId="2A9A4DBD" w14:textId="77777777" w:rsidTr="00104809">
        <w:tc>
          <w:tcPr>
            <w:tcW w:w="3292" w:type="dxa"/>
            <w:tcBorders>
              <w:top w:val="single" w:sz="4" w:space="0" w:color="auto"/>
              <w:left w:val="single" w:sz="4" w:space="0" w:color="auto"/>
              <w:bottom w:val="single" w:sz="4" w:space="0" w:color="auto"/>
              <w:right w:val="single" w:sz="4" w:space="0" w:color="auto"/>
            </w:tcBorders>
            <w:hideMark/>
          </w:tcPr>
          <w:p w14:paraId="09B5F225" w14:textId="77777777" w:rsidR="005258B5" w:rsidRDefault="005258B5" w:rsidP="00104809">
            <w:pPr>
              <w:jc w:val="both"/>
              <w:rPr>
                <w:rFonts w:eastAsiaTheme="minorHAnsi"/>
                <w:lang w:val="en-GB" w:eastAsia="zh-CN"/>
              </w:rPr>
            </w:pPr>
            <w:r>
              <w:rPr>
                <w:lang w:val="en-GB" w:eastAsia="zh-CN"/>
              </w:rPr>
              <w:t>R (numberOfPMI-SubbandsPerCQI-Subband-Doppler-r18)</w:t>
            </w:r>
          </w:p>
        </w:tc>
        <w:tc>
          <w:tcPr>
            <w:tcW w:w="0" w:type="auto"/>
            <w:tcBorders>
              <w:top w:val="single" w:sz="4" w:space="0" w:color="auto"/>
              <w:left w:val="single" w:sz="4" w:space="0" w:color="auto"/>
              <w:bottom w:val="single" w:sz="4" w:space="0" w:color="auto"/>
              <w:right w:val="single" w:sz="4" w:space="0" w:color="auto"/>
            </w:tcBorders>
            <w:hideMark/>
          </w:tcPr>
          <w:p w14:paraId="24173D60" w14:textId="77777777" w:rsidR="005258B5" w:rsidRDefault="005258B5" w:rsidP="00104809">
            <w:pPr>
              <w:jc w:val="both"/>
              <w:rPr>
                <w:lang w:val="en-GB" w:eastAsia="zh-CN"/>
              </w:rPr>
            </w:pPr>
            <w:r>
              <w:rPr>
                <w:lang w:val="en-GB" w:eastAsia="zh-CN"/>
              </w:rPr>
              <w:t>1</w:t>
            </w:r>
          </w:p>
        </w:tc>
      </w:tr>
    </w:tbl>
    <w:p w14:paraId="57FA4A32" w14:textId="1C3B6627" w:rsidR="00804AD6" w:rsidRDefault="00804AD6" w:rsidP="001119E3">
      <w:pPr>
        <w:rPr>
          <w:lang w:eastAsia="zh-CN"/>
        </w:rPr>
      </w:pPr>
    </w:p>
    <w:p w14:paraId="561737F2" w14:textId="77777777" w:rsidR="00376BFC" w:rsidRPr="00376BFC" w:rsidRDefault="00376BFC" w:rsidP="00DD7037">
      <w:pPr>
        <w:rPr>
          <w:lang w:eastAsia="zh-CN"/>
        </w:rPr>
      </w:pPr>
    </w:p>
    <w:p w14:paraId="77E8F4B6" w14:textId="2C6E45D9" w:rsidR="00ED1433" w:rsidRPr="00E75BBF" w:rsidRDefault="005949C9" w:rsidP="00ED1433">
      <w:pPr>
        <w:pStyle w:val="RAN4H3"/>
        <w:rPr>
          <w:bCs/>
        </w:rPr>
      </w:pPr>
      <w:r>
        <w:rPr>
          <w:bCs/>
          <w:lang w:eastAsia="ko-KR"/>
        </w:rPr>
        <w:t>Test metric</w:t>
      </w:r>
    </w:p>
    <w:p w14:paraId="3F00EF57" w14:textId="7B044335" w:rsidR="00ED1433" w:rsidRPr="009B187C" w:rsidRDefault="00ED1433" w:rsidP="00ED1433">
      <w:pPr>
        <w:jc w:val="both"/>
      </w:pPr>
      <w:r w:rsidRPr="009B187C">
        <w:t xml:space="preserve">In RAN4#108bis </w:t>
      </w:r>
      <w:r w:rsidR="004D646A" w:rsidRPr="009B187C">
        <w:t xml:space="preserve">the </w:t>
      </w:r>
      <w:r w:rsidR="009B187C" w:rsidRPr="009B187C">
        <w:t>tes</w:t>
      </w:r>
      <w:r w:rsidR="009B187C">
        <w:t>t metric was discussed.</w:t>
      </w:r>
      <w:r w:rsidR="00E7115A">
        <w:t xml:space="preserve"> </w:t>
      </w:r>
    </w:p>
    <w:tbl>
      <w:tblPr>
        <w:tblStyle w:val="TableGrid"/>
        <w:tblW w:w="4500" w:type="pct"/>
        <w:jc w:val="center"/>
        <w:tblLook w:val="04A0" w:firstRow="1" w:lastRow="0" w:firstColumn="1" w:lastColumn="0" w:noHBand="0" w:noVBand="1"/>
      </w:tblPr>
      <w:tblGrid>
        <w:gridCol w:w="8655"/>
      </w:tblGrid>
      <w:tr w:rsidR="00ED1433" w14:paraId="7812595F" w14:textId="77777777" w:rsidTr="000E2905">
        <w:trPr>
          <w:jc w:val="center"/>
        </w:trPr>
        <w:tc>
          <w:tcPr>
            <w:tcW w:w="8655" w:type="dxa"/>
          </w:tcPr>
          <w:p w14:paraId="5F30F1E5" w14:textId="77777777" w:rsidR="00046837" w:rsidRDefault="00046837" w:rsidP="00046837">
            <w:pPr>
              <w:rPr>
                <w:b/>
                <w:u w:val="single"/>
                <w:lang w:eastAsia="ko-KR"/>
              </w:rPr>
            </w:pPr>
            <w:r>
              <w:rPr>
                <w:b/>
                <w:u w:val="single"/>
                <w:lang w:eastAsia="ko-KR"/>
              </w:rPr>
              <w:t>Issue 2-1-13:</w:t>
            </w:r>
            <w:r>
              <w:rPr>
                <w:u w:val="single"/>
              </w:rPr>
              <w:t xml:space="preserve"> </w:t>
            </w:r>
            <w:r>
              <w:rPr>
                <w:b/>
                <w:u w:val="single"/>
                <w:lang w:eastAsia="ko-KR"/>
              </w:rPr>
              <w:t>Test metric</w:t>
            </w:r>
          </w:p>
          <w:p w14:paraId="73BCC597" w14:textId="77777777" w:rsidR="00046837" w:rsidRDefault="00046837" w:rsidP="00046837">
            <w:pPr>
              <w:rPr>
                <w:b/>
                <w:lang w:eastAsia="zh-CN"/>
              </w:rPr>
            </w:pPr>
            <w:r>
              <w:rPr>
                <w:b/>
                <w:lang w:eastAsia="zh-CN"/>
              </w:rPr>
              <w:t>Way forward:</w:t>
            </w:r>
          </w:p>
          <w:p w14:paraId="2BF5252C" w14:textId="77777777" w:rsidR="00046837" w:rsidRDefault="00046837" w:rsidP="005F0387">
            <w:pPr>
              <w:pStyle w:val="ListParagraph"/>
              <w:numPr>
                <w:ilvl w:val="0"/>
                <w:numId w:val="8"/>
              </w:numPr>
              <w:spacing w:line="256" w:lineRule="auto"/>
              <w:contextualSpacing w:val="0"/>
              <w:rPr>
                <w:rFonts w:eastAsia="SimSun"/>
                <w:szCs w:val="24"/>
                <w:lang w:eastAsia="zh-CN"/>
              </w:rPr>
            </w:pPr>
            <w:r>
              <w:rPr>
                <w:rFonts w:eastAsia="SimSun"/>
                <w:szCs w:val="24"/>
                <w:lang w:eastAsia="zh-CN"/>
              </w:rPr>
              <w:t xml:space="preserve">Option 1: </w:t>
            </w:r>
            <w:r>
              <w:rPr>
                <w:bCs/>
                <w:lang w:eastAsia="zh-CN"/>
              </w:rPr>
              <w:t xml:space="preserve">For PMI reporting tests with Type II codebook for predicted PMI, use the test metric defined as </w:t>
            </w:r>
            <m:oMath>
              <m:r>
                <w:rPr>
                  <w:rFonts w:ascii="Cambria Math" w:hAnsi="Cambria Math"/>
                  <w:lang w:eastAsia="zh-CN"/>
                </w:rPr>
                <m:t>γ=</m:t>
              </m:r>
              <m:f>
                <m:fPr>
                  <m:ctrlPr>
                    <w:rPr>
                      <w:rFonts w:ascii="Cambria Math" w:eastAsiaTheme="minorHAnsi" w:hAnsi="Cambria Math"/>
                      <w:bCs/>
                      <w:i/>
                      <w:kern w:val="2"/>
                      <w:sz w:val="22"/>
                      <w:lang w:eastAsia="zh-CN"/>
                      <w14:ligatures w14:val="standardContextual"/>
                    </w:rPr>
                  </m:ctrlPr>
                </m:fPr>
                <m:num>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ue,follow1,follow2</m:t>
                      </m:r>
                    </m:sub>
                  </m:sSub>
                </m:num>
                <m:den>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rnd1,rnd2</m:t>
                      </m:r>
                    </m:sub>
                  </m:sSub>
                </m:den>
              </m:f>
            </m:oMath>
            <w:r>
              <w:rPr>
                <w:bCs/>
                <w:lang w:eastAsia="zh-CN"/>
              </w:rPr>
              <w:t xml:space="preserve"> as the starting point, where </w:t>
            </w:r>
            <m:oMath>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ue,follow1,follow2</m:t>
                  </m:r>
                </m:sub>
              </m:sSub>
            </m:oMath>
            <w:r>
              <w:rPr>
                <w:bCs/>
                <w:lang w:eastAsia="zh-CN"/>
              </w:rPr>
              <w:t xml:space="preserve"> is TBD % of the maximum throughput obtained at </w:t>
            </w:r>
            <m:oMath>
              <m:r>
                <w:rPr>
                  <w:rFonts w:ascii="Cambria Math" w:hAnsi="Cambria Math"/>
                  <w:lang w:eastAsia="zh-CN"/>
                </w:rPr>
                <m:t>SN</m:t>
              </m:r>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R</m:t>
                  </m:r>
                </m:e>
                <m:sub>
                  <m:r>
                    <w:rPr>
                      <w:rFonts w:ascii="Cambria Math" w:hAnsi="Cambria Math"/>
                      <w:lang w:eastAsia="zh-CN"/>
                    </w:rPr>
                    <m:t>follow1,follow2</m:t>
                  </m:r>
                </m:sub>
              </m:sSub>
            </m:oMath>
            <w:r>
              <w:rPr>
                <w:bCs/>
                <w:lang w:eastAsia="zh-CN"/>
              </w:rPr>
              <w:t xml:space="preserve"> using the precoders configured according to the UE reports, and </w:t>
            </w:r>
            <m:oMath>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rnd1,rnd2</m:t>
                  </m:r>
                </m:sub>
              </m:sSub>
            </m:oMath>
            <w:r>
              <w:rPr>
                <w:bCs/>
                <w:lang w:eastAsia="zh-CN"/>
              </w:rPr>
              <w:t xml:space="preserve"> is the throughput measured at </w:t>
            </w:r>
            <m:oMath>
              <m:r>
                <w:rPr>
                  <w:rFonts w:ascii="Cambria Math" w:hAnsi="Cambria Math"/>
                  <w:lang w:eastAsia="zh-CN"/>
                </w:rPr>
                <m:t>SN</m:t>
              </m:r>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R</m:t>
                  </m:r>
                </m:e>
                <m:sub>
                  <m:r>
                    <w:rPr>
                      <w:rFonts w:ascii="Cambria Math" w:hAnsi="Cambria Math"/>
                      <w:lang w:eastAsia="zh-CN"/>
                    </w:rPr>
                    <m:t>follow1,follow2</m:t>
                  </m:r>
                </m:sub>
              </m:sSub>
            </m:oMath>
            <w:r>
              <w:rPr>
                <w:bCs/>
                <w:lang w:eastAsia="zh-CN"/>
              </w:rPr>
              <w:t xml:space="preserve"> with random precoding.</w:t>
            </w:r>
          </w:p>
          <w:p w14:paraId="769FD170" w14:textId="77777777" w:rsidR="00046837" w:rsidRDefault="00046837" w:rsidP="005F0387">
            <w:pPr>
              <w:pStyle w:val="ListParagraph"/>
              <w:numPr>
                <w:ilvl w:val="0"/>
                <w:numId w:val="8"/>
              </w:numPr>
              <w:spacing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w:t>
            </w:r>
            <w:proofErr w:type="gramStart"/>
            <w:r>
              <w:rPr>
                <w:szCs w:val="24"/>
                <w:lang w:eastAsia="zh-CN"/>
              </w:rPr>
              <w:t>precluded</w:t>
            </w:r>
            <w:proofErr w:type="gramEnd"/>
          </w:p>
          <w:p w14:paraId="1D5F9CE2" w14:textId="77777777" w:rsidR="00ED1433" w:rsidRPr="00AC6AA9" w:rsidRDefault="00ED1433">
            <w:pPr>
              <w:pStyle w:val="ListParagraph"/>
              <w:spacing w:line="256" w:lineRule="auto"/>
              <w:ind w:left="1436"/>
              <w:contextualSpacing w:val="0"/>
              <w:rPr>
                <w:rFonts w:eastAsiaTheme="minorHAnsi"/>
                <w:szCs w:val="24"/>
                <w:lang w:eastAsia="zh-CN"/>
              </w:rPr>
            </w:pPr>
          </w:p>
        </w:tc>
      </w:tr>
    </w:tbl>
    <w:p w14:paraId="7700C706" w14:textId="77777777" w:rsidR="000E2905" w:rsidRDefault="000E2905" w:rsidP="00ED1433">
      <w:pPr>
        <w:pStyle w:val="RAN4observation0"/>
        <w:numPr>
          <w:ilvl w:val="0"/>
          <w:numId w:val="0"/>
        </w:numPr>
        <w:jc w:val="both"/>
      </w:pPr>
    </w:p>
    <w:p w14:paraId="25A247BE" w14:textId="0282A0CA" w:rsidR="00521923" w:rsidRDefault="00521923" w:rsidP="00521923">
      <w:r>
        <w:t xml:space="preserve">As per </w:t>
      </w:r>
      <w:r w:rsidR="002D1CE4">
        <w:t xml:space="preserve">our conclusion in </w:t>
      </w:r>
      <w:r>
        <w:t xml:space="preserve">Section </w:t>
      </w:r>
      <w:r w:rsidR="002D1CE4">
        <w:fldChar w:fldCharType="begin"/>
      </w:r>
      <w:r w:rsidR="002D1CE4">
        <w:instrText xml:space="preserve"> REF _Ref149767901 \r \h </w:instrText>
      </w:r>
      <w:r w:rsidR="002D1CE4">
        <w:fldChar w:fldCharType="separate"/>
      </w:r>
      <w:r w:rsidR="00CB751A">
        <w:t>2.1</w:t>
      </w:r>
      <w:r w:rsidR="002D1CE4">
        <w:fldChar w:fldCharType="end"/>
      </w:r>
      <w:r>
        <w:t xml:space="preserve"> we see it feasible to define requirements using the option 1 as starting point.</w:t>
      </w:r>
    </w:p>
    <w:p w14:paraId="194CDEA9" w14:textId="0BDD8C8F" w:rsidR="00AD3AD2" w:rsidRDefault="00F96FD0" w:rsidP="00B90702">
      <w:pPr>
        <w:pStyle w:val="RAN4proposal"/>
        <w:jc w:val="both"/>
        <w:rPr>
          <w:lang w:eastAsia="zh-CN"/>
        </w:rPr>
      </w:pPr>
      <w:r>
        <w:rPr>
          <w:bCs/>
          <w:lang w:eastAsia="zh-CN"/>
        </w:rPr>
        <w:t xml:space="preserve">For PMI reporting tests with Type II codebook for predicted PMI, use the test metric defined as </w:t>
      </w:r>
      <m:oMath>
        <m:r>
          <m:rPr>
            <m:sty m:val="bi"/>
          </m:rPr>
          <w:rPr>
            <w:rFonts w:ascii="Cambria Math" w:hAnsi="Cambria Math"/>
            <w:lang w:eastAsia="zh-CN"/>
          </w:rPr>
          <m:t>γ=</m:t>
        </m:r>
        <m:f>
          <m:fPr>
            <m:ctrlPr>
              <w:rPr>
                <w:rFonts w:ascii="Cambria Math" w:eastAsiaTheme="minorHAnsi" w:hAnsi="Cambria Math"/>
                <w:bCs/>
                <w:i/>
                <w:kern w:val="2"/>
                <w:sz w:val="22"/>
                <w:lang w:eastAsia="zh-CN"/>
                <w14:ligatures w14:val="standardContextual"/>
              </w:rPr>
            </m:ctrlPr>
          </m:fPr>
          <m:num>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ue,follow</m:t>
                </m:r>
                <m:r>
                  <m:rPr>
                    <m:sty m:val="bi"/>
                  </m:rPr>
                  <w:rPr>
                    <w:rFonts w:ascii="Cambria Math" w:hAnsi="Cambria Math"/>
                    <w:lang w:eastAsia="zh-CN"/>
                  </w:rPr>
                  <m:t>1,follow</m:t>
                </m:r>
                <m:r>
                  <m:rPr>
                    <m:sty m:val="bi"/>
                  </m:rPr>
                  <w:rPr>
                    <w:rFonts w:ascii="Cambria Math" w:hAnsi="Cambria Math"/>
                    <w:lang w:eastAsia="zh-CN"/>
                  </w:rPr>
                  <m:t>2</m:t>
                </m:r>
              </m:sub>
            </m:sSub>
          </m:num>
          <m:den>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rnd</m:t>
                </m:r>
                <m:r>
                  <m:rPr>
                    <m:sty m:val="bi"/>
                  </m:rPr>
                  <w:rPr>
                    <w:rFonts w:ascii="Cambria Math" w:hAnsi="Cambria Math"/>
                    <w:lang w:eastAsia="zh-CN"/>
                  </w:rPr>
                  <m:t>1,rnd</m:t>
                </m:r>
                <m:r>
                  <m:rPr>
                    <m:sty m:val="bi"/>
                  </m:rPr>
                  <w:rPr>
                    <w:rFonts w:ascii="Cambria Math" w:hAnsi="Cambria Math"/>
                    <w:lang w:eastAsia="zh-CN"/>
                  </w:rPr>
                  <m:t>2</m:t>
                </m:r>
              </m:sub>
            </m:sSub>
          </m:den>
        </m:f>
      </m:oMath>
      <w:r>
        <w:rPr>
          <w:bCs/>
          <w:lang w:eastAsia="zh-CN"/>
        </w:rPr>
        <w:t xml:space="preserve"> as the starting point, where </w:t>
      </w:r>
      <m:oMath>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ue,follow</m:t>
            </m:r>
            <m:r>
              <m:rPr>
                <m:sty m:val="bi"/>
              </m:rPr>
              <w:rPr>
                <w:rFonts w:ascii="Cambria Math" w:hAnsi="Cambria Math"/>
                <w:lang w:eastAsia="zh-CN"/>
              </w:rPr>
              <m:t>1,follow</m:t>
            </m:r>
            <m:r>
              <m:rPr>
                <m:sty m:val="bi"/>
              </m:rPr>
              <w:rPr>
                <w:rFonts w:ascii="Cambria Math" w:hAnsi="Cambria Math"/>
                <w:lang w:eastAsia="zh-CN"/>
              </w:rPr>
              <m:t>2</m:t>
            </m:r>
          </m:sub>
        </m:sSub>
      </m:oMath>
      <w:r>
        <w:rPr>
          <w:bCs/>
          <w:lang w:eastAsia="zh-CN"/>
        </w:rPr>
        <w:t xml:space="preserve"> is TBD % of the maximum throughput obtained at </w:t>
      </w:r>
      <m:oMath>
        <m:r>
          <m:rPr>
            <m:sty m:val="bi"/>
          </m:rPr>
          <w:rPr>
            <w:rFonts w:ascii="Cambria Math" w:hAnsi="Cambria Math"/>
            <w:lang w:eastAsia="zh-CN"/>
          </w:rPr>
          <m:t>SN</m:t>
        </m:r>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R</m:t>
            </m:r>
          </m:e>
          <m:sub>
            <m:r>
              <m:rPr>
                <m:sty m:val="bi"/>
              </m:rPr>
              <w:rPr>
                <w:rFonts w:ascii="Cambria Math" w:hAnsi="Cambria Math"/>
                <w:lang w:eastAsia="zh-CN"/>
              </w:rPr>
              <m:t>follow</m:t>
            </m:r>
            <m:r>
              <m:rPr>
                <m:sty m:val="bi"/>
              </m:rPr>
              <w:rPr>
                <w:rFonts w:ascii="Cambria Math" w:hAnsi="Cambria Math"/>
                <w:lang w:eastAsia="zh-CN"/>
              </w:rPr>
              <m:t>1,follow</m:t>
            </m:r>
            <m:r>
              <m:rPr>
                <m:sty m:val="bi"/>
              </m:rPr>
              <w:rPr>
                <w:rFonts w:ascii="Cambria Math" w:hAnsi="Cambria Math"/>
                <w:lang w:eastAsia="zh-CN"/>
              </w:rPr>
              <m:t>2</m:t>
            </m:r>
          </m:sub>
        </m:sSub>
      </m:oMath>
      <w:r>
        <w:rPr>
          <w:bCs/>
          <w:lang w:eastAsia="zh-CN"/>
        </w:rPr>
        <w:t xml:space="preserve"> using the precoders configured according to the UE reports, and </w:t>
      </w:r>
      <m:oMath>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rnd</m:t>
            </m:r>
            <m:r>
              <m:rPr>
                <m:sty m:val="bi"/>
              </m:rPr>
              <w:rPr>
                <w:rFonts w:ascii="Cambria Math" w:hAnsi="Cambria Math"/>
                <w:lang w:eastAsia="zh-CN"/>
              </w:rPr>
              <m:t>1,rnd</m:t>
            </m:r>
            <m:r>
              <m:rPr>
                <m:sty m:val="bi"/>
              </m:rPr>
              <w:rPr>
                <w:rFonts w:ascii="Cambria Math" w:hAnsi="Cambria Math"/>
                <w:lang w:eastAsia="zh-CN"/>
              </w:rPr>
              <m:t>2</m:t>
            </m:r>
          </m:sub>
        </m:sSub>
      </m:oMath>
      <w:r>
        <w:rPr>
          <w:bCs/>
          <w:lang w:eastAsia="zh-CN"/>
        </w:rPr>
        <w:t xml:space="preserve"> is the throughput measured at </w:t>
      </w:r>
      <m:oMath>
        <m:r>
          <m:rPr>
            <m:sty m:val="bi"/>
          </m:rPr>
          <w:rPr>
            <w:rFonts w:ascii="Cambria Math" w:hAnsi="Cambria Math"/>
            <w:lang w:eastAsia="zh-CN"/>
          </w:rPr>
          <m:t>SN</m:t>
        </m:r>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R</m:t>
            </m:r>
          </m:e>
          <m:sub>
            <m:r>
              <m:rPr>
                <m:sty m:val="bi"/>
              </m:rPr>
              <w:rPr>
                <w:rFonts w:ascii="Cambria Math" w:hAnsi="Cambria Math"/>
                <w:lang w:eastAsia="zh-CN"/>
              </w:rPr>
              <m:t>follow</m:t>
            </m:r>
            <m:r>
              <m:rPr>
                <m:sty m:val="bi"/>
              </m:rPr>
              <w:rPr>
                <w:rFonts w:ascii="Cambria Math" w:hAnsi="Cambria Math"/>
                <w:lang w:eastAsia="zh-CN"/>
              </w:rPr>
              <m:t>1,follow</m:t>
            </m:r>
            <m:r>
              <m:rPr>
                <m:sty m:val="bi"/>
              </m:rPr>
              <w:rPr>
                <w:rFonts w:ascii="Cambria Math" w:hAnsi="Cambria Math"/>
                <w:lang w:eastAsia="zh-CN"/>
              </w:rPr>
              <m:t>2</m:t>
            </m:r>
          </m:sub>
        </m:sSub>
      </m:oMath>
      <w:r>
        <w:rPr>
          <w:bCs/>
          <w:lang w:eastAsia="zh-CN"/>
        </w:rPr>
        <w:t xml:space="preserve"> with random precoding</w:t>
      </w:r>
      <w:r w:rsidR="00ED1433">
        <w:rPr>
          <w:lang w:eastAsia="zh-CN"/>
        </w:rPr>
        <w:t xml:space="preserve"> </w:t>
      </w:r>
      <w:r w:rsidR="0085744D">
        <w:rPr>
          <w:lang w:eastAsia="zh-CN"/>
        </w:rPr>
        <w:t>(</w:t>
      </w:r>
      <w:r w:rsidR="00ED1433">
        <w:rPr>
          <w:lang w:eastAsia="zh-CN"/>
        </w:rPr>
        <w:t>option 1</w:t>
      </w:r>
      <w:r w:rsidR="0085744D">
        <w:rPr>
          <w:lang w:eastAsia="zh-CN"/>
        </w:rPr>
        <w:t>)</w:t>
      </w:r>
      <w:r w:rsidR="00ED1433">
        <w:rPr>
          <w:lang w:eastAsia="zh-CN"/>
        </w:rPr>
        <w:t>.</w:t>
      </w:r>
    </w:p>
    <w:p w14:paraId="347718E1" w14:textId="77777777" w:rsidR="00052D16" w:rsidRPr="00052D16" w:rsidRDefault="00052D16" w:rsidP="00DD7037">
      <w:pPr>
        <w:rPr>
          <w:lang w:eastAsia="zh-CN"/>
        </w:rPr>
      </w:pPr>
    </w:p>
    <w:p w14:paraId="304F98ED" w14:textId="186A6F92" w:rsidR="00523F0E" w:rsidRDefault="00EC56D2" w:rsidP="00EC56D2">
      <w:pPr>
        <w:pStyle w:val="RAN4H2"/>
      </w:pPr>
      <w:r>
        <w:t xml:space="preserve">Initial simulation assumptions for </w:t>
      </w:r>
      <w:proofErr w:type="spellStart"/>
      <w:r>
        <w:t>TypeII</w:t>
      </w:r>
      <w:proofErr w:type="spellEnd"/>
      <w:r>
        <w:t xml:space="preserve"> for CJT</w:t>
      </w:r>
    </w:p>
    <w:p w14:paraId="364DFD7D" w14:textId="63EB1FF3" w:rsidR="007B61F1" w:rsidRDefault="00C24F9F" w:rsidP="007B61F1">
      <w:pPr>
        <w:pStyle w:val="RAN4H3"/>
      </w:pPr>
      <w:r w:rsidRPr="00C24F9F">
        <w:t>Propagation channel and correlation configuration</w:t>
      </w:r>
    </w:p>
    <w:p w14:paraId="766C5D21" w14:textId="21FEF078" w:rsidR="007B61F1" w:rsidRPr="007B61F1" w:rsidRDefault="007B61F1" w:rsidP="00DD7037">
      <w:r>
        <w:t xml:space="preserve">In RAN4#108bis the propagation channel and correlation </w:t>
      </w:r>
      <w:proofErr w:type="gramStart"/>
      <w:r>
        <w:t>was</w:t>
      </w:r>
      <w:proofErr w:type="gramEnd"/>
      <w:r>
        <w:t xml:space="preserve"> discussed (see </w:t>
      </w:r>
      <w:r>
        <w:fldChar w:fldCharType="begin"/>
      </w:r>
      <w:r>
        <w:instrText xml:space="preserve"> REF _Ref148974093 \r \h </w:instrText>
      </w:r>
      <w:r>
        <w:fldChar w:fldCharType="separate"/>
      </w:r>
      <w:r w:rsidR="00CB751A">
        <w:t>[1]</w:t>
      </w:r>
      <w:r>
        <w:fldChar w:fldCharType="end"/>
      </w:r>
      <w:r>
        <w:t>)</w:t>
      </w:r>
    </w:p>
    <w:tbl>
      <w:tblPr>
        <w:tblStyle w:val="TableGrid"/>
        <w:tblW w:w="4500" w:type="pct"/>
        <w:jc w:val="center"/>
        <w:tblLook w:val="04A0" w:firstRow="1" w:lastRow="0" w:firstColumn="1" w:lastColumn="0" w:noHBand="0" w:noVBand="1"/>
      </w:tblPr>
      <w:tblGrid>
        <w:gridCol w:w="8655"/>
      </w:tblGrid>
      <w:tr w:rsidR="008A7000" w:rsidRPr="00AC6AA9" w14:paraId="4BE390A8" w14:textId="77777777">
        <w:trPr>
          <w:jc w:val="center"/>
        </w:trPr>
        <w:tc>
          <w:tcPr>
            <w:tcW w:w="8655" w:type="dxa"/>
          </w:tcPr>
          <w:p w14:paraId="56D473EC" w14:textId="77777777" w:rsidR="00183D40" w:rsidRDefault="00183D40" w:rsidP="00183D40">
            <w:pPr>
              <w:rPr>
                <w:b/>
                <w:u w:val="single"/>
                <w:lang w:eastAsia="ko-KR"/>
              </w:rPr>
            </w:pPr>
            <w:r>
              <w:rPr>
                <w:b/>
                <w:u w:val="single"/>
                <w:lang w:eastAsia="ko-KR"/>
              </w:rPr>
              <w:t>Issue 2-2-1: Propagation channel and correlation configuration</w:t>
            </w:r>
          </w:p>
          <w:p w14:paraId="2F6FFB21" w14:textId="77777777" w:rsidR="00183D40" w:rsidRDefault="00183D40" w:rsidP="00183D40">
            <w:pPr>
              <w:rPr>
                <w:b/>
                <w:lang w:eastAsia="zh-CN"/>
              </w:rPr>
            </w:pPr>
            <w:r>
              <w:rPr>
                <w:b/>
                <w:lang w:eastAsia="zh-CN"/>
              </w:rPr>
              <w:t>Way forward:</w:t>
            </w:r>
          </w:p>
          <w:p w14:paraId="7601E505" w14:textId="77777777" w:rsidR="00183D40" w:rsidRDefault="00183D40" w:rsidP="005F0387">
            <w:pPr>
              <w:pStyle w:val="ListParagraph"/>
              <w:numPr>
                <w:ilvl w:val="0"/>
                <w:numId w:val="7"/>
              </w:numPr>
              <w:spacing w:line="256" w:lineRule="auto"/>
              <w:contextualSpacing w:val="0"/>
              <w:rPr>
                <w:rFonts w:eastAsia="SimSun"/>
                <w:szCs w:val="24"/>
                <w:lang w:eastAsia="zh-CN"/>
              </w:rPr>
            </w:pPr>
            <w:r>
              <w:rPr>
                <w:rFonts w:eastAsia="SimSun"/>
                <w:szCs w:val="24"/>
                <w:lang w:eastAsia="zh-CN"/>
              </w:rPr>
              <w:lastRenderedPageBreak/>
              <w:t xml:space="preserve">Option 1: Use TDLA30-10 with XP high as the propagation channel and correlation configuration for Rel-18 </w:t>
            </w:r>
            <w:proofErr w:type="spellStart"/>
            <w:r>
              <w:rPr>
                <w:rFonts w:eastAsia="SimSun"/>
                <w:szCs w:val="24"/>
                <w:lang w:eastAsia="zh-CN"/>
              </w:rPr>
              <w:t>TypeII</w:t>
            </w:r>
            <w:proofErr w:type="spellEnd"/>
            <w:r>
              <w:rPr>
                <w:rFonts w:eastAsia="SimSun"/>
                <w:szCs w:val="24"/>
                <w:lang w:eastAsia="zh-CN"/>
              </w:rPr>
              <w:t xml:space="preserve"> for CJT test.</w:t>
            </w:r>
          </w:p>
          <w:p w14:paraId="14D85FE5" w14:textId="66A8432F" w:rsidR="008A7000" w:rsidRPr="007A38DD" w:rsidRDefault="00183D40" w:rsidP="005F0387">
            <w:pPr>
              <w:pStyle w:val="ListParagraph"/>
              <w:numPr>
                <w:ilvl w:val="0"/>
                <w:numId w:val="7"/>
              </w:numPr>
              <w:spacing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precluded</w:t>
            </w:r>
          </w:p>
        </w:tc>
      </w:tr>
    </w:tbl>
    <w:p w14:paraId="13054B30" w14:textId="77777777" w:rsidR="004D1C56" w:rsidRDefault="004D1C56" w:rsidP="00E12DF0"/>
    <w:p w14:paraId="1ED38BF4" w14:textId="00F308E1" w:rsidR="00E12DF0" w:rsidRDefault="006E607E" w:rsidP="008E39D7">
      <w:r w:rsidRPr="004D1C56">
        <w:t>T</w:t>
      </w:r>
      <w:r w:rsidR="00355D05" w:rsidRPr="004D1C56">
        <w:t xml:space="preserve">he </w:t>
      </w:r>
      <w:r w:rsidR="00450B7E" w:rsidRPr="004D1C56">
        <w:t>existing</w:t>
      </w:r>
      <w:r w:rsidR="00355D05">
        <w:t xml:space="preserve"> </w:t>
      </w:r>
      <w:r w:rsidR="00F3415A" w:rsidRPr="00DD7037">
        <w:rPr>
          <w:lang w:eastAsia="zh-CN"/>
        </w:rPr>
        <w:t xml:space="preserve">requirements </w:t>
      </w:r>
      <w:r w:rsidR="00355D05" w:rsidRPr="00DD7037">
        <w:rPr>
          <w:lang w:eastAsia="zh-CN"/>
        </w:rPr>
        <w:t>for</w:t>
      </w:r>
      <w:r w:rsidR="00F3415A" w:rsidRPr="00DD7037">
        <w:rPr>
          <w:lang w:eastAsia="zh-CN"/>
        </w:rPr>
        <w:t xml:space="preserve"> </w:t>
      </w:r>
      <w:r w:rsidR="0003032B" w:rsidRPr="00DD7037">
        <w:rPr>
          <w:lang w:eastAsia="zh-CN"/>
        </w:rPr>
        <w:t xml:space="preserve">Rel-17 NCJT PMI </w:t>
      </w:r>
      <w:r w:rsidR="00F3415A" w:rsidRPr="00DD7037">
        <w:rPr>
          <w:lang w:eastAsia="zh-CN"/>
        </w:rPr>
        <w:t xml:space="preserve">reporting is </w:t>
      </w:r>
      <w:r w:rsidR="00355D05" w:rsidRPr="00DD7037">
        <w:rPr>
          <w:lang w:eastAsia="zh-CN"/>
        </w:rPr>
        <w:t>current</w:t>
      </w:r>
      <w:r w:rsidR="00BC2AF3">
        <w:rPr>
          <w:lang w:eastAsia="zh-CN"/>
        </w:rPr>
        <w:t>ly</w:t>
      </w:r>
      <w:r w:rsidR="00355D05" w:rsidRPr="00DD7037">
        <w:rPr>
          <w:lang w:eastAsia="zh-CN"/>
        </w:rPr>
        <w:t xml:space="preserve"> </w:t>
      </w:r>
      <w:r w:rsidR="00F3415A" w:rsidRPr="00DD7037">
        <w:rPr>
          <w:lang w:eastAsia="zh-CN"/>
        </w:rPr>
        <w:t xml:space="preserve">based on </w:t>
      </w:r>
      <w:r w:rsidR="0003032B" w:rsidRPr="00DD7037">
        <w:rPr>
          <w:lang w:eastAsia="zh-CN"/>
        </w:rPr>
        <w:t>XP High</w:t>
      </w:r>
      <w:r w:rsidR="007E40D6" w:rsidRPr="00DD7037">
        <w:rPr>
          <w:lang w:eastAsia="zh-CN"/>
        </w:rPr>
        <w:t xml:space="preserve"> (</w:t>
      </w:r>
      <w:r w:rsidR="00C60EB3" w:rsidRPr="00DD7037">
        <w:rPr>
          <w:lang w:eastAsia="zh-CN"/>
        </w:rPr>
        <w:t xml:space="preserve">while in RAN1, </w:t>
      </w:r>
      <w:r w:rsidR="00AF3D7F" w:rsidRPr="00DD7037">
        <w:rPr>
          <w:lang w:eastAsia="zh-CN"/>
        </w:rPr>
        <w:t xml:space="preserve">Rel-18 </w:t>
      </w:r>
      <w:proofErr w:type="spellStart"/>
      <w:r w:rsidR="00AF3D7F" w:rsidRPr="00DD7037">
        <w:rPr>
          <w:lang w:eastAsia="zh-CN"/>
        </w:rPr>
        <w:t>typeII</w:t>
      </w:r>
      <w:proofErr w:type="spellEnd"/>
      <w:r w:rsidR="00AF3D7F" w:rsidRPr="00DD7037">
        <w:rPr>
          <w:lang w:eastAsia="zh-CN"/>
        </w:rPr>
        <w:t xml:space="preserve"> for CJT </w:t>
      </w:r>
      <w:r w:rsidR="00781014" w:rsidRPr="00DD7037">
        <w:rPr>
          <w:lang w:eastAsia="zh-CN"/>
        </w:rPr>
        <w:t>enhanced codebook performance estimation is based on</w:t>
      </w:r>
      <w:r w:rsidR="002472D3" w:rsidRPr="00DD7037">
        <w:rPr>
          <w:lang w:eastAsia="zh-CN"/>
        </w:rPr>
        <w:t xml:space="preserve"> 3Km/h)</w:t>
      </w:r>
      <w:r w:rsidR="00F3415A" w:rsidRPr="00DD7037">
        <w:rPr>
          <w:lang w:eastAsia="zh-CN"/>
        </w:rPr>
        <w:t>,</w:t>
      </w:r>
      <w:r w:rsidR="0073112E" w:rsidRPr="00DD7037">
        <w:rPr>
          <w:lang w:eastAsia="zh-CN"/>
        </w:rPr>
        <w:t xml:space="preserve"> so </w:t>
      </w:r>
      <w:r w:rsidR="0073112E">
        <w:rPr>
          <w:rFonts w:eastAsia="SimSun"/>
          <w:szCs w:val="24"/>
          <w:lang w:eastAsia="zh-CN"/>
        </w:rPr>
        <w:t xml:space="preserve">using TDLA30-10 with XP high as the propagation channel and correlation configuration for Rel-18 </w:t>
      </w:r>
      <w:proofErr w:type="spellStart"/>
      <w:r w:rsidR="0073112E">
        <w:rPr>
          <w:rFonts w:eastAsia="SimSun"/>
          <w:szCs w:val="24"/>
          <w:lang w:eastAsia="zh-CN"/>
        </w:rPr>
        <w:t>TypeII</w:t>
      </w:r>
      <w:proofErr w:type="spellEnd"/>
      <w:r w:rsidR="0073112E">
        <w:rPr>
          <w:rFonts w:eastAsia="SimSun"/>
          <w:szCs w:val="24"/>
          <w:lang w:eastAsia="zh-CN"/>
        </w:rPr>
        <w:t xml:space="preserve"> for CJT test is a reasonable starting point</w:t>
      </w:r>
      <w:r w:rsidR="001011DA">
        <w:rPr>
          <w:rFonts w:eastAsia="SimSun"/>
          <w:szCs w:val="24"/>
          <w:lang w:eastAsia="zh-CN"/>
        </w:rPr>
        <w:t xml:space="preserve"> </w:t>
      </w:r>
      <w:r w:rsidR="001011DA" w:rsidRPr="00DD7037">
        <w:fldChar w:fldCharType="begin"/>
      </w:r>
      <w:r w:rsidR="001011DA" w:rsidRPr="00DD7037">
        <w:instrText xml:space="preserve"> REF _Ref149329134 \r \h </w:instrText>
      </w:r>
      <w:r w:rsidR="001011DA" w:rsidRPr="00DD7037">
        <w:fldChar w:fldCharType="separate"/>
      </w:r>
      <w:r w:rsidR="00CB751A">
        <w:t>[3]</w:t>
      </w:r>
      <w:r w:rsidR="001011DA" w:rsidRPr="00DD7037">
        <w:fldChar w:fldCharType="end"/>
      </w:r>
      <w:r w:rsidR="0073112E">
        <w:rPr>
          <w:rFonts w:eastAsia="SimSun"/>
          <w:szCs w:val="24"/>
          <w:lang w:eastAsia="zh-CN"/>
        </w:rPr>
        <w:t>.</w:t>
      </w:r>
    </w:p>
    <w:p w14:paraId="34ACD8D9" w14:textId="677DBA1E" w:rsidR="00E12DF0" w:rsidRPr="00FE74D2" w:rsidRDefault="00882E24" w:rsidP="00DD7037">
      <w:pPr>
        <w:pStyle w:val="RAN4observation0"/>
        <w:jc w:val="both"/>
      </w:pPr>
      <w:r>
        <w:t>With reference to</w:t>
      </w:r>
      <w:r w:rsidR="00C24909" w:rsidRPr="00C24909">
        <w:t xml:space="preserve"> </w:t>
      </w:r>
      <w:r w:rsidR="00C24909">
        <w:t>t</w:t>
      </w:r>
      <w:r w:rsidR="00C24909" w:rsidRPr="004D1C56">
        <w:t>he existing</w:t>
      </w:r>
      <w:r w:rsidR="00C24909">
        <w:t xml:space="preserve"> </w:t>
      </w:r>
      <w:r w:rsidR="00C24909" w:rsidRPr="00DD7037">
        <w:rPr>
          <w:lang w:eastAsia="zh-CN"/>
        </w:rPr>
        <w:t>requirements for Rel-17 NCJT PMI reporting</w:t>
      </w:r>
      <w:r w:rsidR="00C24909">
        <w:rPr>
          <w:lang w:eastAsia="zh-CN"/>
        </w:rPr>
        <w:t>,</w:t>
      </w:r>
      <w:r>
        <w:t xml:space="preserve"> </w:t>
      </w:r>
      <w:r w:rsidR="00C24909">
        <w:t>u</w:t>
      </w:r>
      <w:r w:rsidR="00F21FCC" w:rsidRPr="00FE74D2">
        <w:t xml:space="preserve">sing </w:t>
      </w:r>
      <w:r w:rsidR="00F21FCC" w:rsidRPr="00DD7037">
        <w:t>TDLA30-10 with XP high as the propagation channel and correlation configuration</w:t>
      </w:r>
      <w:r w:rsidR="00FE74D2">
        <w:t xml:space="preserve"> </w:t>
      </w:r>
      <w:r w:rsidR="00A83C23">
        <w:t>is a reasonable starting point.</w:t>
      </w:r>
    </w:p>
    <w:p w14:paraId="6607C210" w14:textId="22304061" w:rsidR="00E12DF0" w:rsidRDefault="008F5E07" w:rsidP="00DD7037">
      <w:pPr>
        <w:pStyle w:val="RAN4proposal"/>
        <w:jc w:val="both"/>
      </w:pPr>
      <w:r>
        <w:rPr>
          <w:rFonts w:eastAsia="SimSun"/>
          <w:szCs w:val="24"/>
          <w:lang w:eastAsia="zh-CN"/>
        </w:rPr>
        <w:t xml:space="preserve">Use TDLA30-10 with XP high as the propagation channel and correlation configuration for Rel-18 </w:t>
      </w:r>
      <w:proofErr w:type="spellStart"/>
      <w:r>
        <w:rPr>
          <w:rFonts w:eastAsia="SimSun"/>
          <w:szCs w:val="24"/>
          <w:lang w:eastAsia="zh-CN"/>
        </w:rPr>
        <w:t>TypeII</w:t>
      </w:r>
      <w:proofErr w:type="spellEnd"/>
      <w:r>
        <w:rPr>
          <w:rFonts w:eastAsia="SimSun"/>
          <w:szCs w:val="24"/>
          <w:lang w:eastAsia="zh-CN"/>
        </w:rPr>
        <w:t xml:space="preserve"> for CJT test</w:t>
      </w:r>
      <w:r w:rsidR="006F61C0">
        <w:rPr>
          <w:rFonts w:eastAsia="SimSun"/>
          <w:szCs w:val="24"/>
          <w:lang w:eastAsia="zh-CN"/>
        </w:rPr>
        <w:t xml:space="preserve"> (option 1)</w:t>
      </w:r>
      <w:r>
        <w:rPr>
          <w:rFonts w:eastAsia="SimSun"/>
          <w:szCs w:val="24"/>
          <w:lang w:eastAsia="zh-CN"/>
        </w:rPr>
        <w:t>.</w:t>
      </w:r>
    </w:p>
    <w:p w14:paraId="2AC79936" w14:textId="77777777" w:rsidR="00CC399D" w:rsidRPr="00CC399D" w:rsidRDefault="00CC399D" w:rsidP="007A38DD"/>
    <w:p w14:paraId="4D39E2A5" w14:textId="7958F76D" w:rsidR="009964A3" w:rsidRDefault="009964A3" w:rsidP="00F75AEF">
      <w:pPr>
        <w:pStyle w:val="RAN4H3"/>
      </w:pPr>
      <w:r w:rsidRPr="009964A3">
        <w:t>K (</w:t>
      </w:r>
      <w:proofErr w:type="spellStart"/>
      <w:r w:rsidRPr="009964A3">
        <w:t>numberOfCSI</w:t>
      </w:r>
      <w:proofErr w:type="spellEnd"/>
      <w:r w:rsidRPr="009964A3">
        <w:t>-RS-Resources), N</w:t>
      </w:r>
      <w:r w:rsidRPr="008C3E72">
        <w:t>TRP</w:t>
      </w:r>
      <w:r w:rsidRPr="009964A3">
        <w:t xml:space="preserve"> (Number of TRPs) and </w:t>
      </w:r>
      <w:proofErr w:type="spellStart"/>
      <w:r w:rsidRPr="009964A3">
        <w:t>restrictedCMR</w:t>
      </w:r>
      <w:proofErr w:type="spellEnd"/>
      <w:r w:rsidRPr="009964A3">
        <w:t>-Selection</w:t>
      </w:r>
    </w:p>
    <w:p w14:paraId="74CE72FF" w14:textId="03C3A8B1" w:rsidR="005612BA" w:rsidRDefault="007B61F1" w:rsidP="00DD7037">
      <w:r>
        <w:t xml:space="preserve">In RAN4#108bis the </w:t>
      </w:r>
      <w:r w:rsidRPr="009964A3">
        <w:t>K (</w:t>
      </w:r>
      <w:proofErr w:type="spellStart"/>
      <w:r w:rsidRPr="009964A3">
        <w:t>numberOfCSI</w:t>
      </w:r>
      <w:proofErr w:type="spellEnd"/>
      <w:r w:rsidRPr="009964A3">
        <w:t>-RS-Resources), N</w:t>
      </w:r>
      <w:r w:rsidRPr="008C3E72">
        <w:t>TRP</w:t>
      </w:r>
      <w:r w:rsidRPr="009964A3">
        <w:t xml:space="preserve"> (Number of TRPs) and </w:t>
      </w:r>
      <w:proofErr w:type="spellStart"/>
      <w:r w:rsidRPr="009964A3">
        <w:t>restrictedCMR</w:t>
      </w:r>
      <w:proofErr w:type="spellEnd"/>
      <w:r w:rsidRPr="009964A3">
        <w:t>-Selection</w:t>
      </w:r>
      <w:r>
        <w:t xml:space="preserve"> were discussed (see </w:t>
      </w:r>
      <w:r>
        <w:fldChar w:fldCharType="begin"/>
      </w:r>
      <w:r>
        <w:instrText xml:space="preserve"> REF _Ref148974093 \r \h </w:instrText>
      </w:r>
      <w:r>
        <w:fldChar w:fldCharType="separate"/>
      </w:r>
      <w:r w:rsidR="00CB751A">
        <w:t>[1]</w:t>
      </w:r>
      <w:r>
        <w:fldChar w:fldCharType="end"/>
      </w:r>
      <w:r>
        <w:t>)</w:t>
      </w:r>
    </w:p>
    <w:tbl>
      <w:tblPr>
        <w:tblStyle w:val="TableGrid"/>
        <w:tblW w:w="4500" w:type="pct"/>
        <w:jc w:val="center"/>
        <w:tblLook w:val="04A0" w:firstRow="1" w:lastRow="0" w:firstColumn="1" w:lastColumn="0" w:noHBand="0" w:noVBand="1"/>
      </w:tblPr>
      <w:tblGrid>
        <w:gridCol w:w="8655"/>
      </w:tblGrid>
      <w:tr w:rsidR="009964A3" w:rsidRPr="00AC6AA9" w14:paraId="6D227CE7" w14:textId="77777777">
        <w:trPr>
          <w:jc w:val="center"/>
        </w:trPr>
        <w:tc>
          <w:tcPr>
            <w:tcW w:w="8655" w:type="dxa"/>
          </w:tcPr>
          <w:p w14:paraId="7A10588C" w14:textId="77777777" w:rsidR="009964A3" w:rsidRDefault="009964A3" w:rsidP="009964A3">
            <w:pPr>
              <w:jc w:val="both"/>
              <w:rPr>
                <w:rFonts w:eastAsiaTheme="minorHAnsi"/>
                <w:b/>
                <w:u w:val="single"/>
                <w:lang w:eastAsia="zh-CN"/>
              </w:rPr>
            </w:pPr>
            <w:r>
              <w:rPr>
                <w:b/>
                <w:u w:val="single"/>
                <w:lang w:eastAsia="ko-KR"/>
              </w:rPr>
              <w:t xml:space="preserve">Issue 2-2-2: </w:t>
            </w:r>
            <w:r>
              <w:rPr>
                <w:b/>
                <w:u w:val="single"/>
                <w:lang w:eastAsia="zh-CN"/>
              </w:rPr>
              <w:t>K (</w:t>
            </w:r>
            <w:proofErr w:type="spellStart"/>
            <w:r>
              <w:rPr>
                <w:b/>
                <w:u w:val="single"/>
                <w:lang w:eastAsia="zh-CN"/>
              </w:rPr>
              <w:t>numberOfCSI</w:t>
            </w:r>
            <w:proofErr w:type="spellEnd"/>
            <w:r>
              <w:rPr>
                <w:b/>
                <w:u w:val="single"/>
                <w:lang w:eastAsia="zh-CN"/>
              </w:rPr>
              <w:t>-RS-Resources), N</w:t>
            </w:r>
            <w:r>
              <w:rPr>
                <w:b/>
                <w:u w:val="single"/>
                <w:vertAlign w:val="subscript"/>
                <w:lang w:eastAsia="zh-CN"/>
              </w:rPr>
              <w:t>TRP</w:t>
            </w:r>
            <w:r>
              <w:rPr>
                <w:b/>
                <w:u w:val="single"/>
                <w:lang w:eastAsia="zh-CN"/>
              </w:rPr>
              <w:t xml:space="preserve"> (Number of TRPs) and </w:t>
            </w:r>
            <w:proofErr w:type="spellStart"/>
            <w:r>
              <w:rPr>
                <w:b/>
                <w:u w:val="single"/>
                <w:lang w:eastAsia="zh-CN"/>
              </w:rPr>
              <w:t>restrictedCMR</w:t>
            </w:r>
            <w:proofErr w:type="spellEnd"/>
            <w:r>
              <w:rPr>
                <w:b/>
                <w:u w:val="single"/>
                <w:lang w:eastAsia="zh-CN"/>
              </w:rPr>
              <w:t>-Selection</w:t>
            </w:r>
          </w:p>
          <w:p w14:paraId="6021ED97" w14:textId="77777777" w:rsidR="009964A3" w:rsidRDefault="009964A3" w:rsidP="009964A3">
            <w:pPr>
              <w:rPr>
                <w:b/>
                <w:lang w:eastAsia="zh-CN"/>
              </w:rPr>
            </w:pPr>
            <w:r>
              <w:rPr>
                <w:b/>
                <w:lang w:eastAsia="zh-CN"/>
              </w:rPr>
              <w:t>Way forward:</w:t>
            </w:r>
          </w:p>
          <w:p w14:paraId="10A4A814" w14:textId="77777777" w:rsidR="009964A3" w:rsidRDefault="009964A3" w:rsidP="005F0387">
            <w:pPr>
              <w:pStyle w:val="ListParagraph"/>
              <w:numPr>
                <w:ilvl w:val="0"/>
                <w:numId w:val="7"/>
              </w:numPr>
              <w:spacing w:line="256" w:lineRule="auto"/>
              <w:contextualSpacing w:val="0"/>
              <w:rPr>
                <w:rFonts w:eastAsia="SimSun"/>
                <w:szCs w:val="24"/>
                <w:lang w:eastAsia="zh-CN"/>
              </w:rPr>
            </w:pPr>
            <w:r>
              <w:rPr>
                <w:rFonts w:eastAsia="SimSun"/>
                <w:szCs w:val="24"/>
                <w:lang w:eastAsia="zh-CN"/>
              </w:rPr>
              <w:t xml:space="preserve">Option 1: </w:t>
            </w:r>
            <w:bookmarkStart w:id="13" w:name="_Hlk149750851"/>
            <w:r>
              <w:rPr>
                <w:lang w:eastAsia="zh-CN"/>
              </w:rPr>
              <w:t>Set K=2 CSI-RS resources</w:t>
            </w:r>
            <w:r>
              <w:rPr>
                <w:rFonts w:asciiTheme="minorEastAsia" w:hAnsiTheme="minorEastAsia" w:hint="eastAsia"/>
                <w:lang w:eastAsia="zh-CN"/>
              </w:rPr>
              <w:t>,</w:t>
            </w:r>
            <w:r>
              <w:rPr>
                <w:lang w:eastAsia="zh-CN"/>
              </w:rPr>
              <w:t xml:space="preserve"> N</w:t>
            </w:r>
            <w:r>
              <w:rPr>
                <w:vertAlign w:val="subscript"/>
                <w:lang w:eastAsia="zh-CN"/>
              </w:rPr>
              <w:t>TRP</w:t>
            </w:r>
            <w:r>
              <w:rPr>
                <w:lang w:eastAsia="zh-CN"/>
              </w:rPr>
              <w:t xml:space="preserve">=2 TRPs and configure parameter </w:t>
            </w:r>
            <w:proofErr w:type="spellStart"/>
            <w:r>
              <w:rPr>
                <w:i/>
                <w:lang w:eastAsia="zh-CN"/>
              </w:rPr>
              <w:t>restrictedCMR</w:t>
            </w:r>
            <w:proofErr w:type="spellEnd"/>
            <w:r>
              <w:rPr>
                <w:i/>
                <w:lang w:eastAsia="zh-CN"/>
              </w:rPr>
              <w:t>-Selection</w:t>
            </w:r>
            <w:r>
              <w:rPr>
                <w:lang w:eastAsia="zh-CN"/>
              </w:rPr>
              <w:t xml:space="preserve"> to restrict the number of selected CSI-RS resources is N=N</w:t>
            </w:r>
            <w:r>
              <w:rPr>
                <w:vertAlign w:val="subscript"/>
                <w:lang w:eastAsia="zh-CN"/>
              </w:rPr>
              <w:t>TRP</w:t>
            </w:r>
            <w:r>
              <w:rPr>
                <w:lang w:eastAsia="zh-CN"/>
              </w:rPr>
              <w:t xml:space="preserve"> for Rel-18 </w:t>
            </w:r>
            <w:proofErr w:type="spellStart"/>
            <w:r>
              <w:rPr>
                <w:lang w:eastAsia="zh-CN"/>
              </w:rPr>
              <w:t>TypeII</w:t>
            </w:r>
            <w:proofErr w:type="spellEnd"/>
            <w:r>
              <w:rPr>
                <w:lang w:eastAsia="zh-CN"/>
              </w:rPr>
              <w:t xml:space="preserve"> for CJT PMI test.</w:t>
            </w:r>
            <w:r>
              <w:rPr>
                <w:rFonts w:eastAsia="SimSun"/>
                <w:szCs w:val="24"/>
                <w:lang w:eastAsia="zh-CN"/>
              </w:rPr>
              <w:t xml:space="preserve"> </w:t>
            </w:r>
            <w:bookmarkEnd w:id="13"/>
          </w:p>
          <w:p w14:paraId="0BA251A2" w14:textId="35B5B30B" w:rsidR="009964A3" w:rsidRPr="007A38DD" w:rsidRDefault="009964A3" w:rsidP="005F0387">
            <w:pPr>
              <w:pStyle w:val="ListParagraph"/>
              <w:numPr>
                <w:ilvl w:val="0"/>
                <w:numId w:val="7"/>
              </w:numPr>
              <w:spacing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precluded</w:t>
            </w:r>
          </w:p>
        </w:tc>
      </w:tr>
    </w:tbl>
    <w:p w14:paraId="546D6D29" w14:textId="77777777" w:rsidR="004726FB" w:rsidRDefault="004726FB" w:rsidP="009964A3"/>
    <w:p w14:paraId="5F1EADF1" w14:textId="08B9B7BC" w:rsidR="009964A3" w:rsidRDefault="002E111B" w:rsidP="00DD7037">
      <w:r w:rsidRPr="00576378">
        <w:t xml:space="preserve">The UE may be configured with higher layer parameter </w:t>
      </w:r>
      <w:proofErr w:type="spellStart"/>
      <w:r w:rsidRPr="00576378">
        <w:rPr>
          <w:i/>
          <w:iCs/>
        </w:rPr>
        <w:t>restrictedCMR</w:t>
      </w:r>
      <w:proofErr w:type="spellEnd"/>
      <w:r w:rsidRPr="00576378">
        <w:rPr>
          <w:i/>
          <w:iCs/>
        </w:rPr>
        <w:t>-Selection</w:t>
      </w:r>
      <w:r w:rsidRPr="00576378">
        <w:t xml:space="preserve">. If </w:t>
      </w:r>
      <w:proofErr w:type="spellStart"/>
      <w:r w:rsidRPr="00576378">
        <w:rPr>
          <w:i/>
          <w:iCs/>
        </w:rPr>
        <w:t>restrictedCMR</w:t>
      </w:r>
      <w:proofErr w:type="spellEnd"/>
      <w:r w:rsidRPr="00576378">
        <w:rPr>
          <w:i/>
          <w:iCs/>
        </w:rPr>
        <w:t>-Selection</w:t>
      </w:r>
      <w:r w:rsidRPr="00576378">
        <w:t xml:space="preserve"> is configured, the number of selected CSI-RS resources is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 Otherwise, the UE is expected to select </w:t>
      </w:r>
      <m:oMath>
        <m:r>
          <w:rPr>
            <w:rFonts w:ascii="Cambria Math" w:hAnsi="Cambria Math"/>
          </w:rPr>
          <m:t>N</m:t>
        </m:r>
      </m:oMath>
      <w:r w:rsidRPr="00576378">
        <w:t xml:space="preserve"> CSI-RS resources, with </w:t>
      </w:r>
      <m:oMath>
        <m:r>
          <w:rPr>
            <w:rFonts w:ascii="Cambria Math" w:hAnsi="Cambria Math"/>
          </w:rPr>
          <m:t>1≤N≤</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 and the selection is reported with an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-bit bitmap,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r>
          <w:rPr>
            <w:rFonts w:ascii="Cambria Math" w:hAnsi="Cambria Math"/>
          </w:rPr>
          <m:t>, …,</m:t>
        </m:r>
        <m:sSub>
          <m:sSubPr>
            <m:ctrlPr>
              <w:rPr>
                <w:rFonts w:ascii="Cambria Math" w:hAnsi="Cambria Math"/>
                <w:i/>
              </w:rPr>
            </m:ctrlPr>
          </m:sSubPr>
          <m:e>
            <m:r>
              <w:rPr>
                <w:rFonts w:ascii="Cambria Math" w:hAnsi="Cambria Math"/>
              </w:rPr>
              <m:t>b</m:t>
            </m:r>
          </m:e>
          <m:sub>
            <m:r>
              <w:rPr>
                <w:rFonts w:ascii="Cambria Math" w:hAnsi="Cambria Math"/>
              </w:rPr>
              <m:t>1</m:t>
            </m:r>
          </m:sub>
        </m:sSub>
      </m:oMath>
      <w:r w:rsidRPr="00576378">
        <w:t xml:space="preserve">, where the CSI-RS resources are mapped from bit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Pr="00576378">
        <w:t xml:space="preserve"> to bit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576378">
        <w:t xml:space="preserve"> by their ordering in the resource set and the first of the </w:t>
      </w:r>
      <m:oMath>
        <m:r>
          <w:rPr>
            <w:rFonts w:ascii="Cambria Math" w:hAnsi="Cambria Math"/>
          </w:rPr>
          <m:t>N</m:t>
        </m:r>
      </m:oMath>
      <w:r w:rsidRPr="00576378">
        <w:t xml:space="preserve"> selected CSI-RS resources corresponds to the nonzero bit with lowest index</w:t>
      </w:r>
      <w:r w:rsidR="00993C8C">
        <w:t xml:space="preserve"> </w:t>
      </w:r>
      <w:r w:rsidR="005042F4">
        <w:fldChar w:fldCharType="begin"/>
      </w:r>
      <w:r w:rsidR="005042F4">
        <w:instrText xml:space="preserve"> REF _Ref149762294 \r \h </w:instrText>
      </w:r>
      <w:r w:rsidR="005612BA">
        <w:instrText xml:space="preserve"> \* MERGEFORMAT </w:instrText>
      </w:r>
      <w:r w:rsidR="005042F4">
        <w:fldChar w:fldCharType="separate"/>
      </w:r>
      <w:r w:rsidR="00CB751A">
        <w:t>[5]</w:t>
      </w:r>
      <w:r w:rsidR="005042F4">
        <w:fldChar w:fldCharType="end"/>
      </w:r>
      <w:r w:rsidRPr="00576378">
        <w:t>.</w:t>
      </w:r>
      <w:r w:rsidR="001D4E05">
        <w:t xml:space="preserve"> N is the number of cooperating CSI-RS resources selected by UE for CJT codebook estimation, while N</w:t>
      </w:r>
      <w:r w:rsidR="001D4E05">
        <w:rPr>
          <w:vertAlign w:val="subscript"/>
        </w:rPr>
        <w:t>TRP</w:t>
      </w:r>
      <w:r w:rsidR="001D4E05">
        <w:t xml:space="preserve"> is the maximum number of cooperating CSI-RS resources configured by gNB via higher layer signaling.</w:t>
      </w:r>
      <w:r w:rsidR="009423E7">
        <w:t xml:space="preserve"> </w:t>
      </w:r>
      <m:oMath>
        <m:r>
          <w:rPr>
            <w:rFonts w:ascii="Cambria Math" w:hAnsi="Cambria Math"/>
          </w:rPr>
          <m:t>K</m:t>
        </m:r>
      </m:oMath>
      <w:r w:rsidR="00672DA8" w:rsidRPr="00672DA8">
        <w:t>is the number of CSI-RS resources in the CSI-RS resource set for channel measurement.</w:t>
      </w:r>
      <w:r w:rsidR="00672DA8">
        <w:t xml:space="preserve"> </w:t>
      </w:r>
      <w:r w:rsidR="009423E7">
        <w:rPr>
          <w:lang w:eastAsia="zh-CN"/>
        </w:rPr>
        <w:t>Setting K=2 CSI-RS resources</w:t>
      </w:r>
      <w:r w:rsidR="009423E7">
        <w:rPr>
          <w:rFonts w:asciiTheme="minorEastAsia" w:hAnsiTheme="minorEastAsia" w:hint="eastAsia"/>
          <w:lang w:eastAsia="zh-CN"/>
        </w:rPr>
        <w:t>,</w:t>
      </w:r>
      <w:r w:rsidR="009423E7">
        <w:rPr>
          <w:lang w:eastAsia="zh-CN"/>
        </w:rPr>
        <w:t xml:space="preserve"> N</w:t>
      </w:r>
      <w:r w:rsidR="009423E7">
        <w:rPr>
          <w:vertAlign w:val="subscript"/>
          <w:lang w:eastAsia="zh-CN"/>
        </w:rPr>
        <w:t>TRP</w:t>
      </w:r>
      <w:r w:rsidR="009423E7">
        <w:rPr>
          <w:lang w:eastAsia="zh-CN"/>
        </w:rPr>
        <w:t xml:space="preserve">=2 TRPs and configure parameter </w:t>
      </w:r>
      <w:proofErr w:type="spellStart"/>
      <w:r w:rsidR="009423E7">
        <w:rPr>
          <w:i/>
          <w:lang w:eastAsia="zh-CN"/>
        </w:rPr>
        <w:t>restrictedCMR</w:t>
      </w:r>
      <w:proofErr w:type="spellEnd"/>
      <w:r w:rsidR="009423E7">
        <w:rPr>
          <w:i/>
          <w:lang w:eastAsia="zh-CN"/>
        </w:rPr>
        <w:t>-Selection</w:t>
      </w:r>
      <w:r w:rsidR="009423E7">
        <w:rPr>
          <w:lang w:eastAsia="zh-CN"/>
        </w:rPr>
        <w:t xml:space="preserve"> to restrict the number of selected CSI-RS resources is N=N</w:t>
      </w:r>
      <w:r w:rsidR="009423E7">
        <w:rPr>
          <w:vertAlign w:val="subscript"/>
          <w:lang w:eastAsia="zh-CN"/>
        </w:rPr>
        <w:t>TRP</w:t>
      </w:r>
      <w:r w:rsidR="009423E7">
        <w:rPr>
          <w:lang w:eastAsia="zh-CN"/>
        </w:rPr>
        <w:t xml:space="preserve"> for Rel-18 </w:t>
      </w:r>
      <w:proofErr w:type="spellStart"/>
      <w:r w:rsidR="009423E7">
        <w:rPr>
          <w:lang w:eastAsia="zh-CN"/>
        </w:rPr>
        <w:t>TypeII</w:t>
      </w:r>
      <w:proofErr w:type="spellEnd"/>
      <w:r w:rsidR="009423E7">
        <w:rPr>
          <w:lang w:eastAsia="zh-CN"/>
        </w:rPr>
        <w:t xml:space="preserve"> for CJT PMI test</w:t>
      </w:r>
      <w:r w:rsidR="009423E7" w:rsidRPr="003F428A" w:rsidDel="001042D1">
        <w:t xml:space="preserve"> </w:t>
      </w:r>
      <w:r w:rsidR="009423E7">
        <w:t>(</w:t>
      </w:r>
      <w:r w:rsidR="009423E7" w:rsidRPr="003F428A">
        <w:t>Option 1</w:t>
      </w:r>
      <w:r w:rsidR="009423E7">
        <w:t>) is reasonable.</w:t>
      </w:r>
    </w:p>
    <w:p w14:paraId="03AEFDEF" w14:textId="77777777" w:rsidR="009423E7" w:rsidRPr="009423E7" w:rsidRDefault="009423E7" w:rsidP="009423E7"/>
    <w:p w14:paraId="3703D27D" w14:textId="1807A1AB" w:rsidR="009964A3" w:rsidRDefault="00801655" w:rsidP="003F428A">
      <w:pPr>
        <w:pStyle w:val="RAN4observation0"/>
      </w:pPr>
      <w:r>
        <w:rPr>
          <w:lang w:eastAsia="zh-CN"/>
        </w:rPr>
        <w:t xml:space="preserve">As the </w:t>
      </w:r>
      <w:r w:rsidRPr="00576378">
        <w:t xml:space="preserve">UE may be configured with higher layer parameter </w:t>
      </w:r>
      <w:proofErr w:type="spellStart"/>
      <w:r w:rsidRPr="00576378">
        <w:rPr>
          <w:i/>
          <w:iCs/>
        </w:rPr>
        <w:t>restrictedCMR</w:t>
      </w:r>
      <w:proofErr w:type="spellEnd"/>
      <w:r w:rsidRPr="00576378">
        <w:rPr>
          <w:i/>
          <w:iCs/>
        </w:rPr>
        <w:t>-Selection</w:t>
      </w:r>
      <w:r>
        <w:rPr>
          <w:lang w:eastAsia="zh-CN"/>
        </w:rPr>
        <w:t>, s</w:t>
      </w:r>
      <w:r w:rsidR="001042D1">
        <w:rPr>
          <w:lang w:eastAsia="zh-CN"/>
        </w:rPr>
        <w:t>et</w:t>
      </w:r>
      <w:r w:rsidR="00033377">
        <w:rPr>
          <w:lang w:eastAsia="zh-CN"/>
        </w:rPr>
        <w:t>ting</w:t>
      </w:r>
      <w:r w:rsidR="001042D1">
        <w:rPr>
          <w:lang w:eastAsia="zh-CN"/>
        </w:rPr>
        <w:t xml:space="preserve"> K=2 CSI-RS resources</w:t>
      </w:r>
      <w:r w:rsidR="001042D1">
        <w:rPr>
          <w:rFonts w:asciiTheme="minorEastAsia" w:hAnsiTheme="minorEastAsia" w:hint="eastAsia"/>
          <w:lang w:eastAsia="zh-CN"/>
        </w:rPr>
        <w:t>,</w:t>
      </w:r>
      <w:r w:rsidR="001042D1">
        <w:rPr>
          <w:lang w:eastAsia="zh-CN"/>
        </w:rPr>
        <w:t xml:space="preserve"> N</w:t>
      </w:r>
      <w:r w:rsidR="001042D1">
        <w:rPr>
          <w:vertAlign w:val="subscript"/>
          <w:lang w:eastAsia="zh-CN"/>
        </w:rPr>
        <w:t>TRP</w:t>
      </w:r>
      <w:r w:rsidR="001042D1">
        <w:rPr>
          <w:lang w:eastAsia="zh-CN"/>
        </w:rPr>
        <w:t xml:space="preserve">=2 TRPs and configure parameter </w:t>
      </w:r>
      <w:proofErr w:type="spellStart"/>
      <w:r w:rsidR="001042D1">
        <w:rPr>
          <w:i/>
          <w:lang w:eastAsia="zh-CN"/>
        </w:rPr>
        <w:t>restrictedCMR</w:t>
      </w:r>
      <w:proofErr w:type="spellEnd"/>
      <w:r w:rsidR="001042D1">
        <w:rPr>
          <w:i/>
          <w:lang w:eastAsia="zh-CN"/>
        </w:rPr>
        <w:t>-Selection</w:t>
      </w:r>
      <w:r w:rsidR="001042D1">
        <w:rPr>
          <w:lang w:eastAsia="zh-CN"/>
        </w:rPr>
        <w:t xml:space="preserve"> to restrict the number of selected CSI-RS resources is N=N</w:t>
      </w:r>
      <w:r w:rsidR="001042D1">
        <w:rPr>
          <w:vertAlign w:val="subscript"/>
          <w:lang w:eastAsia="zh-CN"/>
        </w:rPr>
        <w:t>TRP</w:t>
      </w:r>
      <w:r w:rsidR="001042D1">
        <w:rPr>
          <w:lang w:eastAsia="zh-CN"/>
        </w:rPr>
        <w:t xml:space="preserve"> for Rel-18 </w:t>
      </w:r>
      <w:proofErr w:type="spellStart"/>
      <w:r w:rsidR="001042D1">
        <w:rPr>
          <w:lang w:eastAsia="zh-CN"/>
        </w:rPr>
        <w:t>TypeII</w:t>
      </w:r>
      <w:proofErr w:type="spellEnd"/>
      <w:r w:rsidR="001042D1">
        <w:rPr>
          <w:lang w:eastAsia="zh-CN"/>
        </w:rPr>
        <w:t xml:space="preserve"> for CJT PMI test</w:t>
      </w:r>
      <w:r w:rsidR="001042D1" w:rsidRPr="003F428A" w:rsidDel="001042D1">
        <w:t xml:space="preserve"> </w:t>
      </w:r>
      <w:r w:rsidR="00BD3BE7">
        <w:t>(</w:t>
      </w:r>
      <w:r w:rsidR="003F428A" w:rsidRPr="003F428A">
        <w:t>Option 1</w:t>
      </w:r>
      <w:r w:rsidR="00BD3BE7">
        <w:t>)</w:t>
      </w:r>
      <w:r w:rsidR="00082767">
        <w:t xml:space="preserve"> is reasonable.</w:t>
      </w:r>
    </w:p>
    <w:p w14:paraId="06D45B46" w14:textId="6BEB8206" w:rsidR="003F428A" w:rsidRDefault="006F61C0" w:rsidP="003F428A">
      <w:pPr>
        <w:pStyle w:val="RAN4proposal"/>
      </w:pPr>
      <w:r w:rsidRPr="006F61C0">
        <w:t xml:space="preserve">Set K=2 CSI-RS resources, NTRP=2 TRPs and configure parameter </w:t>
      </w:r>
      <w:proofErr w:type="spellStart"/>
      <w:r w:rsidRPr="006F61C0">
        <w:t>restrictedCMR</w:t>
      </w:r>
      <w:proofErr w:type="spellEnd"/>
      <w:r w:rsidRPr="006F61C0">
        <w:t xml:space="preserve">-Selection to restrict the number of selected CSI-RS resources is N=NTRP for Rel-18 </w:t>
      </w:r>
      <w:proofErr w:type="spellStart"/>
      <w:r w:rsidRPr="006F61C0">
        <w:t>TypeII</w:t>
      </w:r>
      <w:proofErr w:type="spellEnd"/>
      <w:r w:rsidRPr="006F61C0">
        <w:t xml:space="preserve"> for CJT PMI test</w:t>
      </w:r>
      <w:r w:rsidR="00082767">
        <w:t xml:space="preserve"> (</w:t>
      </w:r>
      <w:r w:rsidR="00082767" w:rsidRPr="003F428A">
        <w:t>Option 1</w:t>
      </w:r>
      <w:r w:rsidR="00082767">
        <w:t>)</w:t>
      </w:r>
      <w:r w:rsidRPr="006F61C0">
        <w:t xml:space="preserve">. </w:t>
      </w:r>
    </w:p>
    <w:p w14:paraId="29FFAB48" w14:textId="77777777" w:rsidR="00871F6A" w:rsidRDefault="00871F6A" w:rsidP="007A38DD">
      <w:pPr>
        <w:pStyle w:val="RAN4proposal"/>
        <w:numPr>
          <w:ilvl w:val="0"/>
          <w:numId w:val="0"/>
        </w:numPr>
      </w:pPr>
    </w:p>
    <w:p w14:paraId="0605C883" w14:textId="44E807BB" w:rsidR="00CF3BCE" w:rsidRDefault="00E36161" w:rsidP="008B580F">
      <w:pPr>
        <w:pStyle w:val="RAN4H3"/>
      </w:pPr>
      <w:r w:rsidRPr="00E36161">
        <w:t>N1, N2, O1, O2 and the number of CSI-RS ports</w:t>
      </w:r>
    </w:p>
    <w:p w14:paraId="1635793F" w14:textId="07E0EEF0" w:rsidR="007B61F1" w:rsidRPr="007B61F1" w:rsidRDefault="007B61F1" w:rsidP="00DD7037">
      <w:r>
        <w:t xml:space="preserve">In RAN4#108bis the values for </w:t>
      </w:r>
      <w:r w:rsidRPr="00E36161">
        <w:t>N1, N2, O1, O2 and the number of CSI-RS ports</w:t>
      </w:r>
      <w:r>
        <w:t xml:space="preserve"> were discussed (</w:t>
      </w:r>
      <w:r w:rsidR="00950F5D">
        <w:fldChar w:fldCharType="begin"/>
      </w:r>
      <w:r w:rsidR="00950F5D">
        <w:instrText xml:space="preserve"> REF _Ref148974093 \r \h </w:instrText>
      </w:r>
      <w:r w:rsidR="00950F5D">
        <w:fldChar w:fldCharType="separate"/>
      </w:r>
      <w:r w:rsidR="00CB751A">
        <w:t>[1]</w:t>
      </w:r>
      <w:r w:rsidR="00950F5D">
        <w:fldChar w:fldCharType="end"/>
      </w:r>
      <w:r w:rsidR="00950F5D">
        <w:t>):</w:t>
      </w:r>
    </w:p>
    <w:tbl>
      <w:tblPr>
        <w:tblStyle w:val="TableGrid"/>
        <w:tblW w:w="4500" w:type="pct"/>
        <w:jc w:val="center"/>
        <w:tblLook w:val="04A0" w:firstRow="1" w:lastRow="0" w:firstColumn="1" w:lastColumn="0" w:noHBand="0" w:noVBand="1"/>
      </w:tblPr>
      <w:tblGrid>
        <w:gridCol w:w="8655"/>
      </w:tblGrid>
      <w:tr w:rsidR="00CF3BCE" w:rsidRPr="00AC6AA9" w14:paraId="40E26E6D" w14:textId="77777777">
        <w:trPr>
          <w:jc w:val="center"/>
        </w:trPr>
        <w:tc>
          <w:tcPr>
            <w:tcW w:w="8655" w:type="dxa"/>
          </w:tcPr>
          <w:p w14:paraId="7C86C89A" w14:textId="77777777" w:rsidR="00E36161" w:rsidRDefault="00E36161" w:rsidP="00E36161">
            <w:pPr>
              <w:jc w:val="both"/>
              <w:rPr>
                <w:rFonts w:eastAsiaTheme="minorHAnsi"/>
                <w:b/>
                <w:u w:val="single"/>
                <w:lang w:eastAsia="zh-CN"/>
              </w:rPr>
            </w:pPr>
            <w:r>
              <w:rPr>
                <w:b/>
                <w:u w:val="single"/>
                <w:lang w:eastAsia="ko-KR"/>
              </w:rPr>
              <w:t xml:space="preserve">Issue 2-2-3: </w:t>
            </w:r>
            <w:r>
              <w:rPr>
                <w:b/>
                <w:u w:val="single"/>
                <w:lang w:eastAsia="zh-CN"/>
              </w:rPr>
              <w:t>N1, N2, O1, O2 and the number of CSI-RS ports</w:t>
            </w:r>
          </w:p>
          <w:p w14:paraId="59CAAC69" w14:textId="77777777" w:rsidR="00E36161" w:rsidRDefault="00E36161" w:rsidP="00E36161">
            <w:pPr>
              <w:rPr>
                <w:b/>
                <w:lang w:eastAsia="zh-CN"/>
              </w:rPr>
            </w:pPr>
            <w:r>
              <w:rPr>
                <w:b/>
                <w:lang w:eastAsia="zh-CN"/>
              </w:rPr>
              <w:t>Way forward:</w:t>
            </w:r>
          </w:p>
          <w:p w14:paraId="4F452AB6" w14:textId="77777777" w:rsidR="00E36161" w:rsidRDefault="00E36161" w:rsidP="005F0387">
            <w:pPr>
              <w:pStyle w:val="ListParagraph"/>
              <w:numPr>
                <w:ilvl w:val="0"/>
                <w:numId w:val="7"/>
              </w:numPr>
              <w:spacing w:line="256" w:lineRule="auto"/>
              <w:contextualSpacing w:val="0"/>
              <w:rPr>
                <w:rFonts w:eastAsia="SimSun"/>
                <w:szCs w:val="24"/>
                <w:lang w:eastAsia="zh-CN"/>
              </w:rPr>
            </w:pPr>
            <w:r>
              <w:rPr>
                <w:rFonts w:eastAsia="SimSun"/>
                <w:szCs w:val="24"/>
                <w:lang w:eastAsia="zh-CN"/>
              </w:rPr>
              <w:lastRenderedPageBreak/>
              <w:t>Option 1:</w:t>
            </w:r>
            <w:r>
              <w:rPr>
                <w:b/>
                <w:lang w:eastAsia="zh-CN"/>
              </w:rPr>
              <w:t xml:space="preserve"> </w:t>
            </w:r>
            <w:r>
              <w:rPr>
                <w:lang w:eastAsia="zh-CN"/>
              </w:rPr>
              <w:t>Set P</w:t>
            </w:r>
            <w:r>
              <w:rPr>
                <w:vertAlign w:val="subscript"/>
                <w:lang w:eastAsia="zh-CN"/>
              </w:rPr>
              <w:t>CSI-RS</w:t>
            </w:r>
            <w:r>
              <w:rPr>
                <w:lang w:eastAsia="zh-CN"/>
              </w:rPr>
              <w:t xml:space="preserve">=8 CSI-RS ports per TRP with (N1, N2) = (4, 1), (O1, O2) = (4, 1) as a starting point for Rel-18 </w:t>
            </w:r>
            <w:proofErr w:type="spellStart"/>
            <w:r>
              <w:rPr>
                <w:lang w:eastAsia="zh-CN"/>
              </w:rPr>
              <w:t>TypeII</w:t>
            </w:r>
            <w:proofErr w:type="spellEnd"/>
            <w:r>
              <w:rPr>
                <w:lang w:eastAsia="zh-CN"/>
              </w:rPr>
              <w:t xml:space="preserve"> for CJT PMI test.</w:t>
            </w:r>
            <w:r>
              <w:rPr>
                <w:rFonts w:eastAsia="SimSun"/>
                <w:szCs w:val="24"/>
                <w:lang w:eastAsia="zh-CN"/>
              </w:rPr>
              <w:t xml:space="preserve"> </w:t>
            </w:r>
          </w:p>
          <w:p w14:paraId="6C9F934A" w14:textId="1D4C8B61" w:rsidR="00CF3BCE" w:rsidRPr="007A38DD" w:rsidRDefault="00E36161" w:rsidP="005F0387">
            <w:pPr>
              <w:pStyle w:val="ListParagraph"/>
              <w:numPr>
                <w:ilvl w:val="0"/>
                <w:numId w:val="7"/>
              </w:numPr>
              <w:spacing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precluded</w:t>
            </w:r>
          </w:p>
        </w:tc>
      </w:tr>
    </w:tbl>
    <w:p w14:paraId="40ED7AB9" w14:textId="77777777" w:rsidR="00950F5D" w:rsidRDefault="00950F5D" w:rsidP="00DD7037"/>
    <w:p w14:paraId="26037199" w14:textId="08385639" w:rsidR="00354E23" w:rsidRPr="00E320A8" w:rsidRDefault="006E0790" w:rsidP="00DD7037">
      <w:r w:rsidRPr="00E320A8">
        <w:t xml:space="preserve">In Type-II extension for CJT, a UE can be configured to select separate SD beams for each TRP. The TRPs share the same DFT codebook size </w:t>
      </w:r>
      <m:oMath>
        <m:sSub>
          <m:sSubPr>
            <m:ctrlPr>
              <w:rPr>
                <w:rFonts w:ascii="Cambria Math" w:hAnsi="Cambria Math"/>
                <w:i/>
                <w:sz w:val="24"/>
                <w:szCs w:val="24"/>
              </w:rPr>
            </m:ctrlPr>
          </m:sSubPr>
          <m:e>
            <m:r>
              <w:rPr>
                <w:rFonts w:ascii="Cambria Math" w:hAnsi="Cambria Math"/>
              </w:rPr>
              <m:t>N</m:t>
            </m:r>
          </m:e>
          <m:sub>
            <m:r>
              <w:rPr>
                <w:rFonts w:ascii="Cambria Math" w:hAnsi="Cambria Math"/>
              </w:rPr>
              <m:t>1</m:t>
            </m:r>
          </m:sub>
        </m:sSub>
        <m:sSub>
          <m:sSubPr>
            <m:ctrlPr>
              <w:rPr>
                <w:rFonts w:ascii="Cambria Math" w:hAnsi="Cambria Math"/>
                <w:i/>
                <w:sz w:val="24"/>
                <w:szCs w:val="24"/>
              </w:rPr>
            </m:ctrlPr>
          </m:sSubPr>
          <m:e>
            <m:r>
              <w:rPr>
                <w:rFonts w:ascii="Cambria Math" w:hAnsi="Cambria Math"/>
              </w:rPr>
              <m:t>O</m:t>
            </m:r>
          </m:e>
          <m:sub>
            <m:r>
              <w:rPr>
                <w:rFonts w:ascii="Cambria Math" w:hAnsi="Cambria Math"/>
              </w:rPr>
              <m:t>1</m:t>
            </m:r>
          </m:sub>
        </m:sSub>
        <m:sSub>
          <m:sSubPr>
            <m:ctrlPr>
              <w:rPr>
                <w:rFonts w:ascii="Cambria Math" w:hAnsi="Cambria Math"/>
                <w:i/>
                <w:sz w:val="24"/>
                <w:szCs w:val="24"/>
              </w:rPr>
            </m:ctrlPr>
          </m:sSubPr>
          <m:e>
            <m:r>
              <w:rPr>
                <w:rFonts w:ascii="Cambria Math" w:hAnsi="Cambria Math"/>
              </w:rPr>
              <m:t>N</m:t>
            </m:r>
          </m:e>
          <m:sub>
            <m:r>
              <w:rPr>
                <w:rFonts w:ascii="Cambria Math" w:hAnsi="Cambria Math"/>
              </w:rPr>
              <m:t>2</m:t>
            </m:r>
          </m:sub>
        </m:sSub>
        <m:sSub>
          <m:sSubPr>
            <m:ctrlPr>
              <w:rPr>
                <w:rFonts w:ascii="Cambria Math" w:hAnsi="Cambria Math"/>
                <w:i/>
                <w:sz w:val="24"/>
                <w:szCs w:val="24"/>
              </w:rPr>
            </m:ctrlPr>
          </m:sSubPr>
          <m:e>
            <m:r>
              <w:rPr>
                <w:rFonts w:ascii="Cambria Math" w:hAnsi="Cambria Math"/>
              </w:rPr>
              <m:t>O</m:t>
            </m:r>
          </m:e>
          <m:sub>
            <m:r>
              <w:rPr>
                <w:rFonts w:ascii="Cambria Math" w:hAnsi="Cambria Math"/>
              </w:rPr>
              <m:t>2</m:t>
            </m:r>
          </m:sub>
        </m:sSub>
      </m:oMath>
      <w:r w:rsidRPr="00E320A8">
        <w:t>.</w:t>
      </w:r>
      <w:r w:rsidR="00075136" w:rsidRPr="00E320A8">
        <w:t xml:space="preserve"> </w:t>
      </w:r>
      <w:r w:rsidR="00075136" w:rsidRPr="00E320A8">
        <w:fldChar w:fldCharType="begin"/>
      </w:r>
      <w:r w:rsidR="00075136" w:rsidRPr="00E320A8">
        <w:instrText xml:space="preserve"> REF _Ref149332265 \r \h </w:instrText>
      </w:r>
      <w:r w:rsidR="00950F5D">
        <w:instrText xml:space="preserve"> \* MERGEFORMAT </w:instrText>
      </w:r>
      <w:r w:rsidR="00075136" w:rsidRPr="00E320A8">
        <w:fldChar w:fldCharType="separate"/>
      </w:r>
      <w:r w:rsidR="00CB751A">
        <w:t>[2]</w:t>
      </w:r>
      <w:r w:rsidR="00075136" w:rsidRPr="00E320A8">
        <w:fldChar w:fldCharType="end"/>
      </w:r>
    </w:p>
    <w:p w14:paraId="3551E6AE" w14:textId="676B9A18" w:rsidR="0058540F" w:rsidRPr="00DD7037" w:rsidRDefault="0058540F" w:rsidP="00DD7037">
      <w:pPr>
        <w:rPr>
          <w:lang w:eastAsia="zh-CN"/>
        </w:rPr>
      </w:pPr>
      <w:r w:rsidRPr="00E320A8">
        <w:t xml:space="preserve">SD basis for Rel 18 Type II CJT is extended by allowing an independent basis for each TRP, each with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rsidRPr="00E320A8">
        <w:t xml:space="preserve"> beams. Legacy parameters for SD codebook definition, i.e., N1, N2, O1, and O2 </w:t>
      </w:r>
      <w:r w:rsidR="00596197" w:rsidRPr="00DD7037">
        <w:rPr>
          <w:lang w:eastAsia="zh-CN"/>
        </w:rPr>
        <w:t xml:space="preserve">for a given number of CSI-RS ports </w:t>
      </w:r>
      <w:r w:rsidRPr="00E320A8">
        <w:t>are reused</w:t>
      </w:r>
      <w:r w:rsidR="008F5812" w:rsidRPr="00E320A8">
        <w:t xml:space="preserve"> as</w:t>
      </w:r>
      <w:r w:rsidR="00604A18" w:rsidRPr="00E320A8">
        <w:t xml:space="preserve"> </w:t>
      </w:r>
      <w:r w:rsidR="00F93DAF" w:rsidRPr="00E320A8">
        <w:t xml:space="preserve">stated </w:t>
      </w:r>
      <w:r w:rsidR="00F93DAF" w:rsidRPr="00DD7037">
        <w:rPr>
          <w:lang w:eastAsia="zh-CN"/>
        </w:rPr>
        <w:t>in 38.214 Table 5.2.2.2.1-2</w:t>
      </w:r>
      <w:r w:rsidRPr="00E320A8">
        <w:t>.</w:t>
      </w:r>
      <w:r w:rsidR="001471C0" w:rsidRPr="00E320A8">
        <w:t xml:space="preserve"> </w:t>
      </w:r>
      <w:r w:rsidR="001471C0" w:rsidRPr="00DD7037">
        <w:rPr>
          <w:lang w:eastAsia="zh-CN"/>
        </w:rPr>
        <w:t>The corresponding number of CSI-RS ports, P</w:t>
      </w:r>
      <w:r w:rsidR="001471C0" w:rsidRPr="00DD7037">
        <w:rPr>
          <w:vertAlign w:val="subscript"/>
          <w:lang w:eastAsia="zh-CN"/>
        </w:rPr>
        <w:t>CSI-RS</w:t>
      </w:r>
      <w:r w:rsidR="001471C0" w:rsidRPr="00DD7037">
        <w:rPr>
          <w:lang w:eastAsia="zh-CN"/>
        </w:rPr>
        <w:t xml:space="preserve">, is </w:t>
      </w:r>
      <m:oMath>
        <m:r>
          <w:rPr>
            <w:rFonts w:ascii="Cambria Math" w:hAnsi="Cambria Math"/>
            <w:lang w:eastAsia="zh-CN"/>
          </w:rPr>
          <m:t>2×N1×N2</m:t>
        </m:r>
      </m:oMath>
      <w:r w:rsidR="001471C0" w:rsidRPr="00DD7037">
        <w:rPr>
          <w:lang w:eastAsia="zh-CN"/>
        </w:rPr>
        <w:t xml:space="preserve"> for each of the N</w:t>
      </w:r>
      <w:r w:rsidR="001471C0" w:rsidRPr="00DD7037">
        <w:rPr>
          <w:vertAlign w:val="subscript"/>
          <w:lang w:eastAsia="zh-CN"/>
        </w:rPr>
        <w:t>TRP</w:t>
      </w:r>
      <w:r w:rsidR="001471C0" w:rsidRPr="00DD7037">
        <w:rPr>
          <w:lang w:eastAsia="zh-CN"/>
        </w:rPr>
        <w:t xml:space="preserve"> CSI-RS resources.</w:t>
      </w:r>
    </w:p>
    <w:p w14:paraId="30B41193" w14:textId="360204B6" w:rsidR="00C164C4" w:rsidRPr="00DD7037" w:rsidRDefault="005B1D20" w:rsidP="007A38DD">
      <w:pPr>
        <w:rPr>
          <w:lang w:eastAsia="zh-CN"/>
        </w:rPr>
      </w:pPr>
      <w:r w:rsidRPr="00DD7037">
        <w:rPr>
          <w:lang w:eastAsia="zh-CN"/>
        </w:rPr>
        <w:t>Setting</w:t>
      </w:r>
      <w:r w:rsidR="00C438D8" w:rsidRPr="00DD7037">
        <w:rPr>
          <w:lang w:eastAsia="zh-CN"/>
        </w:rPr>
        <w:t xml:space="preserve"> </w:t>
      </w:r>
      <w:r w:rsidR="00747F35" w:rsidRPr="00E320A8">
        <w:rPr>
          <w:lang w:eastAsia="zh-CN"/>
        </w:rPr>
        <w:t>P</w:t>
      </w:r>
      <w:r w:rsidR="00747F35" w:rsidRPr="00E320A8">
        <w:rPr>
          <w:vertAlign w:val="subscript"/>
          <w:lang w:eastAsia="zh-CN"/>
        </w:rPr>
        <w:t xml:space="preserve">CSI-RS </w:t>
      </w:r>
      <w:r w:rsidR="00747F35" w:rsidRPr="00E320A8">
        <w:rPr>
          <w:lang w:eastAsia="zh-CN"/>
        </w:rPr>
        <w:t xml:space="preserve">= </w:t>
      </w:r>
      <w:r w:rsidR="00D85476" w:rsidRPr="00DD7037">
        <w:rPr>
          <w:lang w:eastAsia="zh-CN"/>
        </w:rPr>
        <w:t>8 CSI-RS ports per TRP</w:t>
      </w:r>
      <w:r w:rsidR="009E7EAD" w:rsidRPr="00DD7037">
        <w:rPr>
          <w:lang w:eastAsia="zh-CN"/>
        </w:rPr>
        <w:t xml:space="preserve"> </w:t>
      </w:r>
      <w:r w:rsidR="00AD168F" w:rsidRPr="00E320A8">
        <w:rPr>
          <w:lang w:eastAsia="zh-CN"/>
        </w:rPr>
        <w:t>with (N1, N2) = (4, 1), (O1, O2) = (4, 1</w:t>
      </w:r>
      <w:proofErr w:type="gramStart"/>
      <w:r w:rsidR="00AD168F" w:rsidRPr="00E320A8">
        <w:rPr>
          <w:lang w:eastAsia="zh-CN"/>
        </w:rPr>
        <w:t xml:space="preserve">) </w:t>
      </w:r>
      <w:r w:rsidR="00B86EB3" w:rsidRPr="00E320A8">
        <w:rPr>
          <w:lang w:eastAsia="zh-CN"/>
        </w:rPr>
        <w:t xml:space="preserve"> </w:t>
      </w:r>
      <w:r w:rsidR="009E7EAD" w:rsidRPr="00DD7037">
        <w:rPr>
          <w:lang w:eastAsia="zh-CN"/>
        </w:rPr>
        <w:t>for</w:t>
      </w:r>
      <w:proofErr w:type="gramEnd"/>
      <w:r w:rsidR="009E7EAD" w:rsidRPr="00DD7037">
        <w:rPr>
          <w:lang w:eastAsia="zh-CN"/>
        </w:rPr>
        <w:t xml:space="preserve"> </w:t>
      </w:r>
      <w:r w:rsidR="00840A02" w:rsidRPr="00DD7037">
        <w:rPr>
          <w:lang w:eastAsia="zh-CN"/>
        </w:rPr>
        <w:t xml:space="preserve">Rel-18 </w:t>
      </w:r>
      <w:proofErr w:type="spellStart"/>
      <w:r w:rsidR="00B86EB3" w:rsidRPr="00E320A8">
        <w:rPr>
          <w:lang w:eastAsia="zh-CN"/>
        </w:rPr>
        <w:t>TypeII</w:t>
      </w:r>
      <w:proofErr w:type="spellEnd"/>
      <w:r w:rsidR="00B86EB3" w:rsidRPr="00E320A8">
        <w:rPr>
          <w:lang w:eastAsia="zh-CN"/>
        </w:rPr>
        <w:t xml:space="preserve"> for CJT PMI</w:t>
      </w:r>
      <w:r w:rsidR="00840A02" w:rsidRPr="00DD7037">
        <w:rPr>
          <w:lang w:eastAsia="zh-CN"/>
        </w:rPr>
        <w:t xml:space="preserve"> test</w:t>
      </w:r>
      <w:r w:rsidR="00E5220E" w:rsidRPr="00DD7037">
        <w:rPr>
          <w:lang w:eastAsia="zh-CN"/>
        </w:rPr>
        <w:t xml:space="preserve"> as a</w:t>
      </w:r>
      <w:r w:rsidR="00C47FE3" w:rsidRPr="00DD7037">
        <w:rPr>
          <w:lang w:eastAsia="zh-CN"/>
        </w:rPr>
        <w:t xml:space="preserve"> reasonable</w:t>
      </w:r>
      <w:r w:rsidR="00E5220E" w:rsidRPr="00DD7037">
        <w:rPr>
          <w:lang w:eastAsia="zh-CN"/>
        </w:rPr>
        <w:t xml:space="preserve"> starting point</w:t>
      </w:r>
      <w:r w:rsidR="005D4C3F" w:rsidRPr="00DD7037">
        <w:rPr>
          <w:lang w:eastAsia="zh-CN"/>
        </w:rPr>
        <w:t xml:space="preserve"> </w:t>
      </w:r>
      <w:r w:rsidR="00C47FE3" w:rsidRPr="00DD7037">
        <w:rPr>
          <w:lang w:eastAsia="zh-CN"/>
        </w:rPr>
        <w:t xml:space="preserve">since </w:t>
      </w:r>
      <w:r w:rsidR="00433A32" w:rsidRPr="00DD7037">
        <w:rPr>
          <w:lang w:eastAsia="zh-CN"/>
        </w:rPr>
        <w:t>Rel-17 NCJT PMI tests are also based on 8 CSI-RS ports per TRP.</w:t>
      </w:r>
    </w:p>
    <w:p w14:paraId="03129624" w14:textId="33339826" w:rsidR="00885C46" w:rsidRPr="00DD7037" w:rsidRDefault="00950F5D" w:rsidP="007A38DD">
      <w:pPr>
        <w:pStyle w:val="RAN4observation0"/>
        <w:rPr>
          <w:bCs/>
          <w:lang w:eastAsia="zh-CN"/>
        </w:rPr>
      </w:pPr>
      <w:r w:rsidRPr="00104809">
        <w:rPr>
          <w:lang w:eastAsia="zh-CN"/>
        </w:rPr>
        <w:t>Rel-17 NCJT PMI tests are also based on 8 CSI-RS ports per TRP</w:t>
      </w:r>
      <w:r>
        <w:rPr>
          <w:bCs/>
          <w:lang w:eastAsia="zh-CN"/>
        </w:rPr>
        <w:t>, hence s</w:t>
      </w:r>
      <w:r w:rsidR="00BC055E" w:rsidRPr="00DD7037">
        <w:rPr>
          <w:bCs/>
          <w:lang w:eastAsia="zh-CN"/>
        </w:rPr>
        <w:t>etting</w:t>
      </w:r>
      <w:r w:rsidR="00602521" w:rsidRPr="00DD7037">
        <w:rPr>
          <w:bCs/>
          <w:lang w:eastAsia="zh-CN"/>
        </w:rPr>
        <w:t xml:space="preserve"> </w:t>
      </w:r>
      <w:r w:rsidR="00BC055E" w:rsidRPr="00E320A8">
        <w:rPr>
          <w:bCs/>
          <w:lang w:eastAsia="zh-CN"/>
        </w:rPr>
        <w:t>P</w:t>
      </w:r>
      <w:r w:rsidR="00BC055E" w:rsidRPr="00E320A8">
        <w:rPr>
          <w:bCs/>
          <w:vertAlign w:val="subscript"/>
          <w:lang w:eastAsia="zh-CN"/>
        </w:rPr>
        <w:t xml:space="preserve">CSI-RS </w:t>
      </w:r>
      <w:r w:rsidR="00BC055E" w:rsidRPr="00E320A8">
        <w:rPr>
          <w:bCs/>
          <w:lang w:eastAsia="zh-CN"/>
        </w:rPr>
        <w:t xml:space="preserve">= </w:t>
      </w:r>
      <w:r w:rsidR="00602521" w:rsidRPr="00DD7037">
        <w:rPr>
          <w:bCs/>
          <w:lang w:eastAsia="zh-CN"/>
        </w:rPr>
        <w:t xml:space="preserve">8 CSI-RS ports per TRP </w:t>
      </w:r>
      <w:r w:rsidR="00D804FB" w:rsidRPr="00E320A8">
        <w:rPr>
          <w:lang w:eastAsia="zh-CN"/>
        </w:rPr>
        <w:t xml:space="preserve">with (N1, N2) = (4, 1), (O1, O2) = (4, 1) </w:t>
      </w:r>
      <w:r w:rsidR="00602521" w:rsidRPr="00DD7037">
        <w:rPr>
          <w:bCs/>
          <w:lang w:eastAsia="zh-CN"/>
        </w:rPr>
        <w:t xml:space="preserve">for Rel-18 </w:t>
      </w:r>
      <w:proofErr w:type="spellStart"/>
      <w:r w:rsidR="00D804FB" w:rsidRPr="00E320A8">
        <w:rPr>
          <w:lang w:eastAsia="zh-CN"/>
        </w:rPr>
        <w:t>TypeII</w:t>
      </w:r>
      <w:proofErr w:type="spellEnd"/>
      <w:r w:rsidR="00D804FB" w:rsidRPr="00E320A8">
        <w:rPr>
          <w:lang w:eastAsia="zh-CN"/>
        </w:rPr>
        <w:t xml:space="preserve"> for CJT PMI</w:t>
      </w:r>
      <w:r w:rsidR="00602521" w:rsidRPr="00DD7037">
        <w:rPr>
          <w:bCs/>
          <w:lang w:eastAsia="zh-CN"/>
        </w:rPr>
        <w:t xml:space="preserve"> test </w:t>
      </w:r>
      <w:r w:rsidR="0082354A" w:rsidRPr="00DD7037">
        <w:rPr>
          <w:bCs/>
          <w:lang w:eastAsia="zh-CN"/>
        </w:rPr>
        <w:t xml:space="preserve">is </w:t>
      </w:r>
      <w:r w:rsidR="00602521" w:rsidRPr="00DD7037">
        <w:rPr>
          <w:bCs/>
          <w:lang w:eastAsia="zh-CN"/>
        </w:rPr>
        <w:t>a reasonable starting point</w:t>
      </w:r>
      <w:r>
        <w:rPr>
          <w:bCs/>
          <w:lang w:eastAsia="zh-CN"/>
        </w:rPr>
        <w:t>.</w:t>
      </w:r>
    </w:p>
    <w:p w14:paraId="2C7C3B6F" w14:textId="5D60A90B" w:rsidR="00CF3BCE" w:rsidRPr="00347080" w:rsidRDefault="00D804FB" w:rsidP="00CF3BCE">
      <w:pPr>
        <w:pStyle w:val="RAN4proposal"/>
      </w:pPr>
      <w:r>
        <w:rPr>
          <w:lang w:eastAsia="zh-CN"/>
        </w:rPr>
        <w:t>Set P</w:t>
      </w:r>
      <w:r>
        <w:rPr>
          <w:vertAlign w:val="subscript"/>
          <w:lang w:eastAsia="zh-CN"/>
        </w:rPr>
        <w:t>CSI-RS</w:t>
      </w:r>
      <w:r>
        <w:rPr>
          <w:lang w:eastAsia="zh-CN"/>
        </w:rPr>
        <w:t xml:space="preserve">=8 CSI-RS ports per TRP with (N1, N2) = (4, 1), (O1, O2) = (4, 1) as a starting point for Rel-18 </w:t>
      </w:r>
      <w:proofErr w:type="spellStart"/>
      <w:r>
        <w:rPr>
          <w:lang w:eastAsia="zh-CN"/>
        </w:rPr>
        <w:t>TypeII</w:t>
      </w:r>
      <w:proofErr w:type="spellEnd"/>
      <w:r>
        <w:rPr>
          <w:lang w:eastAsia="zh-CN"/>
        </w:rPr>
        <w:t xml:space="preserve"> for CJT PMI test</w:t>
      </w:r>
      <w:r w:rsidR="00733D20">
        <w:rPr>
          <w:lang w:eastAsia="zh-CN"/>
        </w:rPr>
        <w:t xml:space="preserve"> (Option 1)</w:t>
      </w:r>
      <w:r>
        <w:rPr>
          <w:lang w:eastAsia="zh-CN"/>
        </w:rPr>
        <w:t>.</w:t>
      </w:r>
    </w:p>
    <w:p w14:paraId="2EA808A4" w14:textId="77777777" w:rsidR="00CF3BCE" w:rsidRDefault="00CF3BCE" w:rsidP="00CF3BCE"/>
    <w:p w14:paraId="6856C6E6" w14:textId="6041F086" w:rsidR="00FD4228" w:rsidRDefault="0019436C" w:rsidP="008B580F">
      <w:pPr>
        <w:pStyle w:val="RAN4H3"/>
      </w:pPr>
      <w:r w:rsidRPr="0019436C">
        <w:t>paramCombination-CJT-L-r18</w:t>
      </w:r>
      <w:r w:rsidR="00351D36">
        <w:t xml:space="preserve"> and </w:t>
      </w:r>
      <w:r w:rsidR="00351D36" w:rsidRPr="0019436C">
        <w:t>paramCombination-CJT-r18</w:t>
      </w:r>
    </w:p>
    <w:p w14:paraId="2FBF97D3" w14:textId="50DB102C" w:rsidR="007F151D" w:rsidRPr="007F151D" w:rsidRDefault="007F151D" w:rsidP="00DD7037">
      <w:r>
        <w:t xml:space="preserve">In RAN4#108bis the configuration of </w:t>
      </w:r>
      <w:r w:rsidRPr="0019436C">
        <w:t>paramCombination-CJT-L-r18</w:t>
      </w:r>
      <w:r w:rsidR="00351D36">
        <w:t xml:space="preserve"> and </w:t>
      </w:r>
      <w:r w:rsidR="00351D36" w:rsidRPr="0019436C">
        <w:t>paramCombination-CJT-r18</w:t>
      </w:r>
      <w:r w:rsidR="00351D36">
        <w:t xml:space="preserve"> were discussed (see </w:t>
      </w:r>
      <w:r w:rsidR="00351D36">
        <w:fldChar w:fldCharType="begin"/>
      </w:r>
      <w:r w:rsidR="00351D36">
        <w:instrText xml:space="preserve"> REF _Ref148974093 \r \h </w:instrText>
      </w:r>
      <w:r w:rsidR="00351D36">
        <w:fldChar w:fldCharType="separate"/>
      </w:r>
      <w:r w:rsidR="00CB751A">
        <w:t>[1]</w:t>
      </w:r>
      <w:r w:rsidR="00351D36">
        <w:fldChar w:fldCharType="end"/>
      </w:r>
      <w:r w:rsidR="00351D36">
        <w:t>):</w:t>
      </w:r>
    </w:p>
    <w:tbl>
      <w:tblPr>
        <w:tblStyle w:val="TableGrid"/>
        <w:tblW w:w="4500" w:type="pct"/>
        <w:jc w:val="center"/>
        <w:tblLook w:val="04A0" w:firstRow="1" w:lastRow="0" w:firstColumn="1" w:lastColumn="0" w:noHBand="0" w:noVBand="1"/>
      </w:tblPr>
      <w:tblGrid>
        <w:gridCol w:w="8655"/>
      </w:tblGrid>
      <w:tr w:rsidR="00FD4228" w:rsidRPr="00AC6AA9" w14:paraId="6538454C" w14:textId="77777777">
        <w:trPr>
          <w:jc w:val="center"/>
        </w:trPr>
        <w:tc>
          <w:tcPr>
            <w:tcW w:w="8655" w:type="dxa"/>
          </w:tcPr>
          <w:p w14:paraId="0873D89F" w14:textId="77777777" w:rsidR="0019436C" w:rsidRDefault="0019436C" w:rsidP="0019436C">
            <w:pPr>
              <w:rPr>
                <w:rFonts w:eastAsiaTheme="minorHAnsi"/>
                <w:b/>
                <w:u w:val="single"/>
                <w:lang w:eastAsia="ko-KR"/>
              </w:rPr>
            </w:pPr>
            <w:r>
              <w:rPr>
                <w:b/>
                <w:u w:val="single"/>
                <w:lang w:eastAsia="ko-KR"/>
              </w:rPr>
              <w:t xml:space="preserve">Issue 2-2-4: </w:t>
            </w:r>
            <w:r>
              <w:rPr>
                <w:b/>
                <w:u w:val="single"/>
                <w:lang w:val="sv-SE" w:eastAsia="zh-CN"/>
              </w:rPr>
              <w:t xml:space="preserve">paramCombination-CJT-L-r18 </w:t>
            </w:r>
          </w:p>
          <w:p w14:paraId="5F49F4E5" w14:textId="77777777" w:rsidR="0019436C" w:rsidRDefault="0019436C" w:rsidP="0019436C">
            <w:pPr>
              <w:rPr>
                <w:b/>
                <w:lang w:eastAsia="zh-CN"/>
              </w:rPr>
            </w:pPr>
            <w:r>
              <w:rPr>
                <w:b/>
                <w:lang w:eastAsia="zh-CN"/>
              </w:rPr>
              <w:t>Way forward:</w:t>
            </w:r>
          </w:p>
          <w:p w14:paraId="3344EAAE" w14:textId="77777777" w:rsidR="0019436C" w:rsidRDefault="0019436C" w:rsidP="005F0387">
            <w:pPr>
              <w:pStyle w:val="ListParagraph"/>
              <w:numPr>
                <w:ilvl w:val="0"/>
                <w:numId w:val="7"/>
              </w:numPr>
              <w:spacing w:line="256" w:lineRule="auto"/>
              <w:contextualSpacing w:val="0"/>
              <w:rPr>
                <w:rFonts w:eastAsia="SimSun"/>
                <w:szCs w:val="24"/>
                <w:lang w:eastAsia="zh-CN"/>
              </w:rPr>
            </w:pPr>
            <w:r>
              <w:rPr>
                <w:rFonts w:eastAsia="SimSun"/>
                <w:szCs w:val="24"/>
                <w:lang w:eastAsia="zh-CN"/>
              </w:rPr>
              <w:t>Option</w:t>
            </w:r>
            <w:r>
              <w:rPr>
                <w:szCs w:val="24"/>
                <w:lang w:eastAsia="zh-CN"/>
              </w:rPr>
              <w:t xml:space="preserve"> 1: </w:t>
            </w:r>
            <w:r>
              <w:rPr>
                <w:lang w:eastAsia="zh-CN"/>
              </w:rPr>
              <w:t xml:space="preserve">Set </w:t>
            </w:r>
            <w:r>
              <w:rPr>
                <w:i/>
                <w:lang w:eastAsia="zh-CN"/>
              </w:rPr>
              <w:t>paramCombination-CJT-L-r18</w:t>
            </w:r>
            <w:r>
              <w:rPr>
                <w:lang w:eastAsia="zh-CN"/>
              </w:rPr>
              <w:t xml:space="preserve"> as 7 ({4, 4}) </w:t>
            </w:r>
          </w:p>
          <w:p w14:paraId="75EBE7DB" w14:textId="77777777" w:rsidR="0019436C" w:rsidRDefault="0019436C" w:rsidP="005F0387">
            <w:pPr>
              <w:pStyle w:val="ListParagraph"/>
              <w:numPr>
                <w:ilvl w:val="0"/>
                <w:numId w:val="7"/>
              </w:numPr>
              <w:spacing w:line="256" w:lineRule="auto"/>
              <w:contextualSpacing w:val="0"/>
              <w:rPr>
                <w:rFonts w:eastAsia="SimSun"/>
                <w:szCs w:val="24"/>
                <w:lang w:eastAsia="zh-CN"/>
              </w:rPr>
            </w:pPr>
            <w:r>
              <w:rPr>
                <w:rFonts w:eastAsia="SimSun"/>
                <w:szCs w:val="24"/>
                <w:lang w:eastAsia="zh-CN"/>
              </w:rPr>
              <w:t>Option 2: Set paramCombination-CJT-L-r18 as 4 ({2, 2})</w:t>
            </w:r>
          </w:p>
          <w:p w14:paraId="2D8D394A" w14:textId="77777777" w:rsidR="00FD4228" w:rsidRPr="007A38DD" w:rsidRDefault="0019436C" w:rsidP="005F0387">
            <w:pPr>
              <w:pStyle w:val="ListParagraph"/>
              <w:numPr>
                <w:ilvl w:val="0"/>
                <w:numId w:val="7"/>
              </w:numPr>
              <w:spacing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w:t>
            </w:r>
            <w:proofErr w:type="gramStart"/>
            <w:r>
              <w:rPr>
                <w:szCs w:val="24"/>
                <w:lang w:eastAsia="zh-CN"/>
              </w:rPr>
              <w:t>precluded</w:t>
            </w:r>
            <w:proofErr w:type="gramEnd"/>
          </w:p>
          <w:p w14:paraId="4F86C258" w14:textId="77777777" w:rsidR="006D5B2D" w:rsidRDefault="006D5B2D" w:rsidP="006D5B2D">
            <w:pPr>
              <w:rPr>
                <w:rFonts w:eastAsiaTheme="minorHAnsi"/>
                <w:b/>
                <w:u w:val="single"/>
                <w:lang w:eastAsia="ko-KR"/>
              </w:rPr>
            </w:pPr>
            <w:r>
              <w:rPr>
                <w:b/>
                <w:u w:val="single"/>
                <w:lang w:eastAsia="ko-KR"/>
              </w:rPr>
              <w:t>Issue 2-2-5: paramCombination-CJT-r18</w:t>
            </w:r>
          </w:p>
          <w:p w14:paraId="7FDA83CE" w14:textId="77777777" w:rsidR="006D5B2D" w:rsidRDefault="006D5B2D" w:rsidP="006D5B2D">
            <w:pPr>
              <w:rPr>
                <w:b/>
                <w:lang w:eastAsia="zh-CN"/>
              </w:rPr>
            </w:pPr>
            <w:r>
              <w:rPr>
                <w:b/>
                <w:lang w:eastAsia="zh-CN"/>
              </w:rPr>
              <w:t>Way forward:</w:t>
            </w:r>
          </w:p>
          <w:p w14:paraId="7CFF6DDE" w14:textId="77777777" w:rsidR="006D5B2D" w:rsidRDefault="006D5B2D" w:rsidP="005F0387">
            <w:pPr>
              <w:pStyle w:val="ListParagraph"/>
              <w:numPr>
                <w:ilvl w:val="0"/>
                <w:numId w:val="7"/>
              </w:numPr>
              <w:spacing w:line="256" w:lineRule="auto"/>
              <w:contextualSpacing w:val="0"/>
              <w:rPr>
                <w:rFonts w:eastAsia="SimSun"/>
                <w:szCs w:val="24"/>
                <w:lang w:eastAsia="zh-CN"/>
              </w:rPr>
            </w:pPr>
            <w:r>
              <w:rPr>
                <w:rFonts w:eastAsia="SimSun"/>
                <w:szCs w:val="24"/>
                <w:lang w:eastAsia="zh-CN"/>
              </w:rPr>
              <w:t>Option</w:t>
            </w:r>
            <w:r>
              <w:rPr>
                <w:szCs w:val="24"/>
                <w:lang w:eastAsia="zh-CN"/>
              </w:rPr>
              <w:t xml:space="preserve"> 1: </w:t>
            </w:r>
            <w:r>
              <w:rPr>
                <w:lang w:eastAsia="zh-CN"/>
              </w:rPr>
              <w:t xml:space="preserve">Set </w:t>
            </w:r>
            <w:r>
              <w:rPr>
                <w:i/>
                <w:lang w:eastAsia="zh-CN"/>
              </w:rPr>
              <w:t>paramCombination-CJT-r18</w:t>
            </w:r>
            <w:r>
              <w:rPr>
                <w:lang w:eastAsia="zh-CN"/>
              </w:rPr>
              <w:t xml:space="preserve"> as 4 (</w:t>
            </w:r>
            <m:oMath>
              <m:sSub>
                <m:sSubPr>
                  <m:ctrlPr>
                    <w:rPr>
                      <w:rFonts w:ascii="Cambria Math" w:eastAsia="Calibri" w:hAnsi="Cambria Math"/>
                      <w:i/>
                      <w:kern w:val="2"/>
                      <w:sz w:val="22"/>
                      <w14:ligatures w14:val="standardContextual"/>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kern w:val="2"/>
                      <w:sz w:val="22"/>
                      <w14:ligatures w14:val="standardContextual"/>
                    </w:rPr>
                  </m:ctrlPr>
                </m:fPr>
                <m:num>
                  <m:r>
                    <w:rPr>
                      <w:rFonts w:ascii="Cambria Math" w:eastAsia="Calibri" w:hAnsi="Cambria Math"/>
                    </w:rPr>
                    <m:t>1</m:t>
                  </m:r>
                </m:num>
                <m:den>
                  <m:r>
                    <w:rPr>
                      <w:rFonts w:ascii="Cambria Math" w:eastAsia="Calibri" w:hAnsi="Cambria Math"/>
                    </w:rPr>
                    <m:t>4</m:t>
                  </m:r>
                </m:den>
              </m:f>
              <m:r>
                <w:rPr>
                  <w:rFonts w:ascii="Cambria Math" w:eastAsia="Calibri" w:hAnsi="Cambria Math"/>
                </w:rPr>
                <m:t>and</m:t>
              </m:r>
              <m:f>
                <m:fPr>
                  <m:ctrlPr>
                    <w:rPr>
                      <w:rFonts w:ascii="Cambria Math" w:eastAsia="Calibri" w:hAnsi="Cambria Math"/>
                      <w:i/>
                      <w:kern w:val="2"/>
                      <w:sz w:val="22"/>
                      <w14:ligatures w14:val="standardContextual"/>
                    </w:rPr>
                  </m:ctrlPr>
                </m:fPr>
                <m:num>
                  <m:r>
                    <w:rPr>
                      <w:rFonts w:ascii="Cambria Math" w:eastAsia="Calibri" w:hAnsi="Cambria Math"/>
                    </w:rPr>
                    <m:t>1</m:t>
                  </m:r>
                </m:num>
                <m:den>
                  <m:r>
                    <w:rPr>
                      <w:rFonts w:ascii="Cambria Math" w:eastAsia="Calibri" w:hAnsi="Cambria Math"/>
                    </w:rPr>
                    <m:t>8</m:t>
                  </m:r>
                </m:den>
              </m:f>
            </m:oMath>
            <w:r>
              <w:rPr>
                <w:lang w:eastAsia="zh-CN"/>
              </w:rPr>
              <w:t>,</w:t>
            </w:r>
            <m:oMath>
              <m:r>
                <m:rPr>
                  <m:sty m:val="p"/>
                </m:rPr>
                <w:rPr>
                  <w:rFonts w:ascii="Cambria Math" w:hAnsi="Cambria Math"/>
                  <w:lang w:eastAsia="zh-CN"/>
                </w:rPr>
                <m:t xml:space="preserve"> </m:t>
              </m:r>
              <m:r>
                <w:rPr>
                  <w:rFonts w:ascii="Cambria Math" w:eastAsia="Calibri" w:hAnsi="Cambria Math"/>
                </w:rPr>
                <m:t>β=</m:t>
              </m:r>
              <m:f>
                <m:fPr>
                  <m:ctrlPr>
                    <w:rPr>
                      <w:rFonts w:ascii="Cambria Math" w:eastAsia="Calibri" w:hAnsi="Cambria Math"/>
                      <w:i/>
                      <w:kern w:val="2"/>
                      <w:sz w:val="22"/>
                      <w14:ligatures w14:val="standardContextual"/>
                    </w:rPr>
                  </m:ctrlPr>
                </m:fPr>
                <m:num>
                  <m:r>
                    <w:rPr>
                      <w:rFonts w:ascii="Cambria Math" w:eastAsia="Calibri" w:hAnsi="Cambria Math"/>
                    </w:rPr>
                    <m:t>1</m:t>
                  </m:r>
                </m:num>
                <m:den>
                  <m:r>
                    <w:rPr>
                      <w:rFonts w:ascii="Cambria Math" w:eastAsia="Calibri" w:hAnsi="Cambria Math"/>
                    </w:rPr>
                    <m:t>2</m:t>
                  </m:r>
                </m:den>
              </m:f>
            </m:oMath>
            <w:r>
              <w:rPr>
                <w:lang w:eastAsia="zh-CN"/>
              </w:rPr>
              <w:t>) or 7 (</w:t>
            </w:r>
            <m:oMath>
              <m:sSub>
                <m:sSubPr>
                  <m:ctrlPr>
                    <w:rPr>
                      <w:rFonts w:ascii="Cambria Math" w:eastAsia="Calibri" w:hAnsi="Cambria Math"/>
                      <w:i/>
                      <w:kern w:val="2"/>
                      <w:sz w:val="22"/>
                      <w14:ligatures w14:val="standardContextual"/>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kern w:val="2"/>
                      <w:sz w:val="22"/>
                      <w14:ligatures w14:val="standardContextual"/>
                    </w:rPr>
                  </m:ctrlPr>
                </m:fPr>
                <m:num>
                  <m:r>
                    <w:rPr>
                      <w:rFonts w:ascii="Cambria Math" w:eastAsia="Calibri" w:hAnsi="Cambria Math"/>
                    </w:rPr>
                    <m:t>1</m:t>
                  </m:r>
                </m:num>
                <m:den>
                  <m:r>
                    <w:rPr>
                      <w:rFonts w:ascii="Cambria Math" w:eastAsia="Calibri" w:hAnsi="Cambria Math"/>
                    </w:rPr>
                    <m:t>2</m:t>
                  </m:r>
                </m:den>
              </m:f>
              <m:r>
                <w:rPr>
                  <w:rFonts w:ascii="Cambria Math" w:eastAsia="Calibri" w:hAnsi="Cambria Math"/>
                </w:rPr>
                <m:t>and</m:t>
              </m:r>
              <m:f>
                <m:fPr>
                  <m:ctrlPr>
                    <w:rPr>
                      <w:rFonts w:ascii="Cambria Math" w:eastAsia="Calibri" w:hAnsi="Cambria Math"/>
                      <w:i/>
                      <w:kern w:val="2"/>
                      <w:sz w:val="22"/>
                      <w14:ligatures w14:val="standardContextual"/>
                    </w:rPr>
                  </m:ctrlPr>
                </m:fPr>
                <m:num>
                  <m:r>
                    <w:rPr>
                      <w:rFonts w:ascii="Cambria Math" w:eastAsia="Calibri" w:hAnsi="Cambria Math"/>
                    </w:rPr>
                    <m:t>1</m:t>
                  </m:r>
                </m:num>
                <m:den>
                  <m:r>
                    <w:rPr>
                      <w:rFonts w:ascii="Cambria Math" w:eastAsia="Calibri" w:hAnsi="Cambria Math"/>
                    </w:rPr>
                    <m:t>2</m:t>
                  </m:r>
                </m:den>
              </m:f>
            </m:oMath>
            <w:r>
              <w:rPr>
                <w:lang w:eastAsia="zh-CN"/>
              </w:rPr>
              <w:t>,</w:t>
            </w:r>
            <m:oMath>
              <m:r>
                <m:rPr>
                  <m:sty m:val="p"/>
                </m:rPr>
                <w:rPr>
                  <w:rFonts w:ascii="Cambria Math" w:hAnsi="Cambria Math"/>
                  <w:lang w:eastAsia="zh-CN"/>
                </w:rPr>
                <m:t xml:space="preserve"> </m:t>
              </m:r>
              <m:r>
                <w:rPr>
                  <w:rFonts w:ascii="Cambria Math" w:eastAsia="Calibri" w:hAnsi="Cambria Math"/>
                </w:rPr>
                <m:t>β=</m:t>
              </m:r>
              <m:f>
                <m:fPr>
                  <m:ctrlPr>
                    <w:rPr>
                      <w:rFonts w:ascii="Cambria Math" w:eastAsia="Calibri" w:hAnsi="Cambria Math"/>
                      <w:i/>
                      <w:kern w:val="2"/>
                      <w:sz w:val="22"/>
                      <w14:ligatures w14:val="standardContextual"/>
                    </w:rPr>
                  </m:ctrlPr>
                </m:fPr>
                <m:num>
                  <m:r>
                    <w:rPr>
                      <w:rFonts w:ascii="Cambria Math" w:eastAsia="Calibri" w:hAnsi="Cambria Math"/>
                    </w:rPr>
                    <m:t>1</m:t>
                  </m:r>
                </m:num>
                <m:den>
                  <m:r>
                    <w:rPr>
                      <w:rFonts w:ascii="Cambria Math" w:eastAsia="Calibri" w:hAnsi="Cambria Math"/>
                    </w:rPr>
                    <m:t>2</m:t>
                  </m:r>
                </m:den>
              </m:f>
            </m:oMath>
            <w:r>
              <w:rPr>
                <w:lang w:eastAsia="zh-CN"/>
              </w:rPr>
              <w:t xml:space="preserve">) </w:t>
            </w:r>
            <w:r>
              <w:rPr>
                <w:rFonts w:eastAsia="SimSun"/>
                <w:szCs w:val="24"/>
                <w:lang w:eastAsia="zh-CN"/>
              </w:rPr>
              <w:t xml:space="preserve">for </w:t>
            </w:r>
            <w:r>
              <w:rPr>
                <w:i/>
                <w:lang w:eastAsia="zh-CN"/>
              </w:rPr>
              <w:t>paramCombination-CJT-L-r18</w:t>
            </w:r>
            <w:r>
              <w:rPr>
                <w:lang w:eastAsia="zh-CN"/>
              </w:rPr>
              <w:t xml:space="preserve"> = 7 </w:t>
            </w:r>
          </w:p>
          <w:p w14:paraId="6E26DD8C" w14:textId="77777777" w:rsidR="006D5B2D" w:rsidRDefault="006D5B2D" w:rsidP="005F0387">
            <w:pPr>
              <w:pStyle w:val="ListParagraph"/>
              <w:numPr>
                <w:ilvl w:val="0"/>
                <w:numId w:val="7"/>
              </w:numPr>
              <w:spacing w:line="256" w:lineRule="auto"/>
              <w:contextualSpacing w:val="0"/>
              <w:rPr>
                <w:rFonts w:eastAsia="SimSun"/>
                <w:szCs w:val="24"/>
                <w:lang w:eastAsia="zh-CN"/>
              </w:rPr>
            </w:pPr>
            <w:r>
              <w:rPr>
                <w:rFonts w:eastAsia="SimSun"/>
                <w:szCs w:val="24"/>
                <w:lang w:eastAsia="zh-CN"/>
              </w:rPr>
              <w:t xml:space="preserve">Option 2: </w:t>
            </w:r>
            <w:r>
              <w:rPr>
                <w:lang w:eastAsia="zh-CN"/>
              </w:rPr>
              <w:t xml:space="preserve">Set </w:t>
            </w:r>
            <w:r>
              <w:rPr>
                <w:i/>
                <w:lang w:eastAsia="zh-CN"/>
              </w:rPr>
              <w:t>paramCombination-CJT-r18</w:t>
            </w:r>
            <w:r>
              <w:rPr>
                <w:lang w:eastAsia="zh-CN"/>
              </w:rPr>
              <w:t xml:space="preserve"> as 1 (</w:t>
            </w:r>
            <m:oMath>
              <m:sSub>
                <m:sSubPr>
                  <m:ctrlPr>
                    <w:rPr>
                      <w:rFonts w:ascii="Cambria Math" w:eastAsia="Calibri" w:hAnsi="Cambria Math"/>
                      <w:i/>
                      <w:kern w:val="2"/>
                      <w:sz w:val="22"/>
                      <w14:ligatures w14:val="standardContextual"/>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kern w:val="2"/>
                      <w:sz w:val="22"/>
                      <w14:ligatures w14:val="standardContextual"/>
                    </w:rPr>
                  </m:ctrlPr>
                </m:fPr>
                <m:num>
                  <m:r>
                    <w:rPr>
                      <w:rFonts w:ascii="Cambria Math" w:eastAsia="Calibri" w:hAnsi="Cambria Math"/>
                    </w:rPr>
                    <m:t>1</m:t>
                  </m:r>
                </m:num>
                <m:den>
                  <m:r>
                    <w:rPr>
                      <w:rFonts w:ascii="Cambria Math" w:eastAsia="Calibri" w:hAnsi="Cambria Math"/>
                    </w:rPr>
                    <m:t>8</m:t>
                  </m:r>
                </m:den>
              </m:f>
            </m:oMath>
            <w:r>
              <w:rPr>
                <w:lang w:eastAsia="zh-CN"/>
              </w:rPr>
              <w:t>,</w:t>
            </w:r>
            <m:oMath>
              <m:r>
                <m:rPr>
                  <m:sty m:val="p"/>
                </m:rPr>
                <w:rPr>
                  <w:rFonts w:ascii="Cambria Math" w:hAnsi="Cambria Math"/>
                  <w:lang w:eastAsia="zh-CN"/>
                </w:rPr>
                <m:t xml:space="preserve"> </m:t>
              </m:r>
              <m:r>
                <w:rPr>
                  <w:rFonts w:ascii="Cambria Math" w:eastAsia="Calibri" w:hAnsi="Cambria Math"/>
                </w:rPr>
                <m:t>β=</m:t>
              </m:r>
              <m:f>
                <m:fPr>
                  <m:ctrlPr>
                    <w:rPr>
                      <w:rFonts w:ascii="Cambria Math" w:eastAsia="Calibri" w:hAnsi="Cambria Math"/>
                      <w:i/>
                      <w:kern w:val="2"/>
                      <w:sz w:val="22"/>
                      <w14:ligatures w14:val="standardContextual"/>
                    </w:rPr>
                  </m:ctrlPr>
                </m:fPr>
                <m:num>
                  <m:r>
                    <w:rPr>
                      <w:rFonts w:ascii="Cambria Math" w:eastAsia="Calibri" w:hAnsi="Cambria Math"/>
                    </w:rPr>
                    <m:t>1</m:t>
                  </m:r>
                </m:num>
                <m:den>
                  <m:r>
                    <w:rPr>
                      <w:rFonts w:ascii="Cambria Math" w:eastAsia="Calibri" w:hAnsi="Cambria Math"/>
                    </w:rPr>
                    <m:t>4</m:t>
                  </m:r>
                </m:den>
              </m:f>
            </m:oMath>
            <w:r>
              <w:rPr>
                <w:lang w:eastAsia="zh-CN"/>
              </w:rPr>
              <w:t xml:space="preserve">) for </w:t>
            </w:r>
            <w:r>
              <w:rPr>
                <w:i/>
                <w:lang w:eastAsia="zh-CN"/>
              </w:rPr>
              <w:t>paramCombination-CJT-L-r18</w:t>
            </w:r>
            <w:r>
              <w:rPr>
                <w:lang w:eastAsia="zh-CN"/>
              </w:rPr>
              <w:t xml:space="preserve"> = 4</w:t>
            </w:r>
          </w:p>
          <w:p w14:paraId="30486ADC" w14:textId="640E4675" w:rsidR="00FD4228" w:rsidRPr="007A38DD" w:rsidRDefault="0019436C" w:rsidP="005F0387">
            <w:pPr>
              <w:pStyle w:val="ListParagraph"/>
              <w:numPr>
                <w:ilvl w:val="0"/>
                <w:numId w:val="7"/>
              </w:numPr>
              <w:spacing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precluded</w:t>
            </w:r>
          </w:p>
        </w:tc>
      </w:tr>
    </w:tbl>
    <w:p w14:paraId="4DE05670" w14:textId="77777777" w:rsidR="00950F5D" w:rsidRDefault="00950F5D" w:rsidP="00950F5D">
      <w:pPr>
        <w:rPr>
          <w:lang w:eastAsia="en-GB"/>
        </w:rPr>
      </w:pPr>
    </w:p>
    <w:p w14:paraId="7BD5F9FA" w14:textId="39EED88F" w:rsidR="00107688" w:rsidRDefault="009E2E21" w:rsidP="00DD7037">
      <w:r>
        <w:rPr>
          <w:lang w:eastAsia="en-GB"/>
        </w:rPr>
        <w:t xml:space="preserve">Due to the number of possible combinations regarding the number of selected beams per TRP </w:t>
      </w:r>
      <w:r>
        <w:rPr>
          <w:rFonts w:eastAsia="Times New Roman" w:cs="Times New Roman"/>
          <w:szCs w:val="20"/>
          <w:lang w:eastAsia="en-GB"/>
        </w:rPr>
        <w:t>L</w:t>
      </w:r>
      <w:r>
        <w:rPr>
          <w:rFonts w:eastAsia="Times New Roman" w:cs="Times New Roman"/>
          <w:szCs w:val="20"/>
          <w:vertAlign w:val="subscript"/>
          <w:lang w:eastAsia="en-GB"/>
        </w:rPr>
        <w:t xml:space="preserve">n, </w:t>
      </w:r>
      <w:r>
        <w:rPr>
          <w:lang w:eastAsia="en-GB"/>
        </w:rPr>
        <w:t xml:space="preserve">it was determined that the parametrization could be simplified by linking the number of supported combinations for </w:t>
      </w:r>
      <w:r>
        <w:rPr>
          <w:rFonts w:eastAsia="Times New Roman" w:cs="Times New Roman"/>
          <w:szCs w:val="20"/>
          <w:lang w:eastAsia="en-GB"/>
        </w:rPr>
        <w:t>{L</w:t>
      </w:r>
      <w:r>
        <w:rPr>
          <w:rFonts w:eastAsia="Times New Roman" w:cs="Times New Roman"/>
          <w:szCs w:val="20"/>
          <w:vertAlign w:val="subscript"/>
          <w:lang w:eastAsia="en-GB"/>
        </w:rPr>
        <w:t>n</w:t>
      </w:r>
      <w:r>
        <w:rPr>
          <w:rFonts w:eastAsia="Times New Roman" w:cs="Times New Roman"/>
          <w:szCs w:val="20"/>
          <w:lang w:eastAsia="en-GB"/>
        </w:rPr>
        <w:t xml:space="preserve">} with the corresponding list of supported values for </w:t>
      </w:r>
      <m:oMath>
        <m:r>
          <w:rPr>
            <w:rFonts w:ascii="Cambria Math" w:hAnsi="Cambria Math" w:cs="Times New Roman"/>
            <w:szCs w:val="20"/>
          </w:rPr>
          <m:t>(</m:t>
        </m:r>
        <m:sSub>
          <m:sSubPr>
            <m:ctrlPr>
              <w:rPr>
                <w:rFonts w:ascii="Cambria Math" w:hAnsi="Cambria Math" w:cs="Times New Roman"/>
              </w:rPr>
            </m:ctrlPr>
          </m:sSubPr>
          <m:e>
            <m:r>
              <m:rPr>
                <m:sty m:val="p"/>
              </m:rPr>
              <w:rPr>
                <w:rFonts w:ascii="Cambria Math" w:hAnsi="Cambria Math" w:cs="Times New Roman"/>
                <w:szCs w:val="20"/>
              </w:rPr>
              <m:t>p</m:t>
            </m:r>
          </m:e>
          <m:sub>
            <m:r>
              <m:rPr>
                <m:sty m:val="p"/>
              </m:rPr>
              <w:rPr>
                <w:rFonts w:ascii="Cambria Math" w:hAnsi="Cambria Math" w:cs="Times New Roman"/>
                <w:szCs w:val="20"/>
              </w:rPr>
              <m:t>ν</m:t>
            </m:r>
          </m:sub>
        </m:sSub>
        <m:r>
          <m:rPr>
            <m:sty m:val="p"/>
          </m:rPr>
          <w:rPr>
            <w:rFonts w:ascii="Cambria Math" w:hAnsi="Cambria Math" w:cs="Times New Roman"/>
            <w:szCs w:val="20"/>
          </w:rPr>
          <m:t>,β</m:t>
        </m:r>
        <m:r>
          <w:rPr>
            <w:rFonts w:ascii="Cambria Math" w:hAnsi="Cambria Math" w:cs="Times New Roman"/>
            <w:szCs w:val="20"/>
          </w:rPr>
          <m:t>)</m:t>
        </m:r>
      </m:oMath>
      <w:r>
        <w:rPr>
          <w:rFonts w:eastAsia="Times New Roman" w:cs="Times New Roman"/>
          <w:szCs w:val="20"/>
        </w:rPr>
        <w:t xml:space="preserve">. </w:t>
      </w:r>
      <w:r w:rsidR="00107688" w:rsidRPr="00E51489">
        <w:t xml:space="preserve">Based on the parameter combinations for different number of </w:t>
      </w:r>
      <m:oMath>
        <m:sSub>
          <m:sSubPr>
            <m:ctrlPr>
              <w:rPr>
                <w:rFonts w:ascii="Cambria Math" w:eastAsia="SimSun" w:hAnsi="Cambria Math"/>
                <w:i/>
              </w:rPr>
            </m:ctrlPr>
          </m:sSubPr>
          <m:e>
            <m:r>
              <w:rPr>
                <w:rFonts w:ascii="Cambria Math" w:hAnsi="Cambria Math"/>
              </w:rPr>
              <m:t>N</m:t>
            </m:r>
          </m:e>
          <m:sub>
            <m:r>
              <w:rPr>
                <w:rFonts w:ascii="Cambria Math" w:hAnsi="Cambria Math"/>
              </w:rPr>
              <m:t>TRP</m:t>
            </m:r>
          </m:sub>
        </m:sSub>
      </m:oMath>
      <w:r w:rsidR="00107688" w:rsidRPr="00E51489">
        <w:t xml:space="preserve"> ,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m:t>
        </m:r>
      </m:oMath>
      <w:r w:rsidR="00107688" w:rsidRPr="00E51489">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ν</m:t>
            </m:r>
          </m:sub>
        </m:sSub>
        <m:r>
          <w:rPr>
            <w:rFonts w:ascii="Cambria Math" w:hAnsi="Cambria Math"/>
          </w:rPr>
          <m:t>,β)</m:t>
        </m:r>
      </m:oMath>
      <w:r w:rsidR="00107688" w:rsidRPr="00E51489">
        <w:t>, for a given</w:t>
      </w:r>
      <w:r w:rsidR="00107688">
        <w:t xml:space="preserve"> </w:t>
      </w:r>
      <m:oMath>
        <m:sSub>
          <m:sSubPr>
            <m:ctrlPr>
              <w:rPr>
                <w:rFonts w:ascii="Cambria Math" w:eastAsia="SimSun" w:hAnsi="Cambria Math"/>
                <w:i/>
              </w:rPr>
            </m:ctrlPr>
          </m:sSubPr>
          <m:e>
            <m:r>
              <w:rPr>
                <w:rFonts w:ascii="Cambria Math" w:hAnsi="Cambria Math"/>
              </w:rPr>
              <m:t>N</m:t>
            </m:r>
          </m:e>
          <m:sub>
            <m:r>
              <w:rPr>
                <w:rFonts w:ascii="Cambria Math" w:hAnsi="Cambria Math"/>
              </w:rPr>
              <m:t>TRP</m:t>
            </m:r>
          </m:sub>
        </m:sSub>
      </m:oMath>
      <w:r w:rsidR="00107688" w:rsidRPr="00E51489">
        <w:t xml:space="preserve"> the combination with lower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m:t>
        </m:r>
      </m:oMath>
      <w:r w:rsidR="00107688" w:rsidRPr="00E51489">
        <w:t xml:space="preserve"> are preferred to due to lower UE complexity. From the performance test point of view, the best is to consider the case with </w:t>
      </w:r>
      <m:oMath>
        <m:sSub>
          <m:sSubPr>
            <m:ctrlPr>
              <w:rPr>
                <w:rFonts w:ascii="Cambria Math" w:eastAsia="SimSun" w:hAnsi="Cambria Math"/>
                <w:i/>
              </w:rPr>
            </m:ctrlPr>
          </m:sSubPr>
          <m:e>
            <m:r>
              <w:rPr>
                <w:rFonts w:ascii="Cambria Math" w:hAnsi="Cambria Math"/>
              </w:rPr>
              <m:t>N</m:t>
            </m:r>
          </m:e>
          <m:sub>
            <m:r>
              <w:rPr>
                <w:rFonts w:ascii="Cambria Math" w:hAnsi="Cambria Math"/>
              </w:rPr>
              <m:t>TRP</m:t>
            </m:r>
          </m:sub>
        </m:sSub>
        <m:r>
          <w:rPr>
            <w:rFonts w:ascii="Cambria Math" w:eastAsia="SimSun" w:hAnsi="Cambria Math"/>
          </w:rPr>
          <m:t>=2</m:t>
        </m:r>
      </m:oMath>
      <w:r w:rsidR="00107688" w:rsidRPr="00E51489">
        <w:t xml:space="preserve"> which might narrow down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m:t>
        </m:r>
      </m:oMath>
      <w:r w:rsidR="00107688" w:rsidRPr="00E51489">
        <w:t xml:space="preserve"> to the fewest number of combinations</w:t>
      </w:r>
      <w:r w:rsidR="006D5B2D">
        <w:t xml:space="preserve"> </w:t>
      </w:r>
      <w:r w:rsidR="00EA6D82">
        <w:fldChar w:fldCharType="begin"/>
      </w:r>
      <w:r w:rsidR="00EA6D82">
        <w:instrText xml:space="preserve"> REF _Ref149332265 \r \h </w:instrText>
      </w:r>
      <w:r w:rsidR="00950F5D">
        <w:instrText xml:space="preserve"> \* MERGEFORMAT </w:instrText>
      </w:r>
      <w:r w:rsidR="00EA6D82">
        <w:fldChar w:fldCharType="separate"/>
      </w:r>
      <w:r w:rsidR="00CB751A">
        <w:t>[2]</w:t>
      </w:r>
      <w:r w:rsidR="00EA6D82">
        <w:fldChar w:fldCharType="end"/>
      </w:r>
      <w:r w:rsidR="006713CD">
        <w:t>.</w:t>
      </w:r>
      <w:r w:rsidR="006713CD" w:rsidRPr="006713CD">
        <w:rPr>
          <w:rFonts w:cs="Times New Roman"/>
          <w:szCs w:val="20"/>
        </w:rPr>
        <w:t xml:space="preserve"> </w:t>
      </w:r>
      <w:r w:rsidR="006713CD">
        <w:rPr>
          <w:rFonts w:cs="Times New Roman"/>
          <w:szCs w:val="20"/>
        </w:rPr>
        <w:t xml:space="preserve">The </w:t>
      </w:r>
      <w:r w:rsidR="006713CD" w:rsidRPr="008E0C96">
        <w:rPr>
          <w:rFonts w:cs="Times New Roman"/>
          <w:szCs w:val="20"/>
        </w:rPr>
        <w:t xml:space="preserve">selection </w:t>
      </w:r>
      <w:r w:rsidR="006713CD" w:rsidRPr="008E0C96">
        <w:t xml:space="preserve">of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m:t>
        </m:r>
      </m:oMath>
      <w:r w:rsidR="006713CD" w:rsidRPr="008E0C96">
        <w:t>-</w:t>
      </w:r>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ν</m:t>
            </m:r>
          </m:sub>
        </m:sSub>
        <m:r>
          <w:rPr>
            <w:rFonts w:ascii="Cambria Math" w:hAnsi="Cambria Math"/>
          </w:rPr>
          <m:t>,β)</m:t>
        </m:r>
      </m:oMath>
      <w:r w:rsidR="006713CD" w:rsidRPr="008E0C96">
        <w:t xml:space="preserve"> combinations is based on the best trade-off between average UPT and overhead, with consideration to the fact that if similar trade-off is achieved by two combinations with different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m:t>
        </m:r>
      </m:oMath>
      <w:r w:rsidR="006713CD" w:rsidRPr="008E0C96">
        <w:t xml:space="preserve">, the combination with the smaller total number of SD beams is </w:t>
      </w:r>
      <w:proofErr w:type="spellStart"/>
      <w:r w:rsidR="006713CD" w:rsidRPr="008E0C96">
        <w:t>favoured</w:t>
      </w:r>
      <w:proofErr w:type="spellEnd"/>
      <w:r w:rsidR="006713CD" w:rsidRPr="008E0C96">
        <w:t xml:space="preserve"> because of the lower UE complexity</w:t>
      </w:r>
      <w:r w:rsidR="00825358">
        <w:t xml:space="preserve"> </w:t>
      </w:r>
      <w:r w:rsidR="00825358">
        <w:fldChar w:fldCharType="begin"/>
      </w:r>
      <w:r w:rsidR="00825358">
        <w:instrText xml:space="preserve"> REF _Ref149332265 \r \h </w:instrText>
      </w:r>
      <w:r w:rsidR="00950F5D">
        <w:instrText xml:space="preserve"> \* MERGEFORMAT </w:instrText>
      </w:r>
      <w:r w:rsidR="00825358">
        <w:fldChar w:fldCharType="separate"/>
      </w:r>
      <w:r w:rsidR="00CB751A">
        <w:t>[2]</w:t>
      </w:r>
      <w:r w:rsidR="00825358">
        <w:fldChar w:fldCharType="end"/>
      </w:r>
      <w:r w:rsidR="006713CD" w:rsidRPr="008E0C96">
        <w:t>.</w:t>
      </w:r>
    </w:p>
    <w:p w14:paraId="34F8C437" w14:textId="03DE3FF3" w:rsidR="00FB6760" w:rsidRDefault="00FB6760" w:rsidP="007A38DD">
      <w:pPr>
        <w:jc w:val="both"/>
      </w:pPr>
      <w:r>
        <w:t>From the simulation results</w:t>
      </w:r>
      <w:r w:rsidR="00710DCA">
        <w:t xml:space="preserve"> </w:t>
      </w:r>
      <w:r>
        <w:t>in our previous contribution</w:t>
      </w:r>
      <w:r w:rsidR="00814061">
        <w:t xml:space="preserve"> (</w:t>
      </w:r>
      <w:r w:rsidR="00111B67">
        <w:fldChar w:fldCharType="begin"/>
      </w:r>
      <w:r w:rsidR="00111B67">
        <w:instrText xml:space="preserve"> REF _Ref149332265 \r \h </w:instrText>
      </w:r>
      <w:r w:rsidR="00111B67">
        <w:fldChar w:fldCharType="separate"/>
      </w:r>
      <w:r w:rsidR="00CB751A">
        <w:t>[2]</w:t>
      </w:r>
      <w:r w:rsidR="00111B67">
        <w:fldChar w:fldCharType="end"/>
      </w:r>
      <w:r w:rsidR="00111B67">
        <w:t xml:space="preserve"> </w:t>
      </w:r>
      <w:r w:rsidR="00814061" w:rsidRPr="009B187C">
        <w:t>RAN4#108bis</w:t>
      </w:r>
      <w:r w:rsidR="00814061">
        <w:t>)</w:t>
      </w:r>
      <w:r>
        <w:t xml:space="preserve">, </w:t>
      </w:r>
      <w:r w:rsidR="00F23295">
        <w:rPr>
          <w:rFonts w:eastAsia="Times New Roman" w:cs="Times New Roman"/>
          <w:szCs w:val="20"/>
          <w:lang w:eastAsia="en-GB"/>
        </w:rPr>
        <w:t>L</w:t>
      </w:r>
      <w:r w:rsidR="00F23295">
        <w:rPr>
          <w:rFonts w:eastAsia="Times New Roman" w:cs="Times New Roman"/>
          <w:szCs w:val="20"/>
          <w:vertAlign w:val="subscript"/>
          <w:lang w:eastAsia="en-GB"/>
        </w:rPr>
        <w:t>n</w:t>
      </w:r>
      <w:r w:rsidR="00E04772">
        <w:t xml:space="preserve"> = </w:t>
      </w:r>
      <w:r w:rsidR="00BC7853">
        <w:t>{</w:t>
      </w:r>
      <w:r w:rsidR="00E04772">
        <w:t>4,4</w:t>
      </w:r>
      <w:r w:rsidR="00BC7853">
        <w:t>}</w:t>
      </w:r>
      <w:r w:rsidR="005D3D5B">
        <w:t xml:space="preserve"> (i.e., </w:t>
      </w:r>
      <w:r w:rsidR="005D3D5B">
        <w:rPr>
          <w:i/>
          <w:lang w:eastAsia="zh-CN"/>
        </w:rPr>
        <w:t>paramCombination-CJT-L-r18</w:t>
      </w:r>
      <w:r w:rsidR="005D3D5B">
        <w:rPr>
          <w:lang w:eastAsia="zh-CN"/>
        </w:rPr>
        <w:t xml:space="preserve"> = 7</w:t>
      </w:r>
      <w:r w:rsidR="00BC7853">
        <w:rPr>
          <w:lang w:eastAsia="zh-CN"/>
        </w:rPr>
        <w:t xml:space="preserve">) </w:t>
      </w:r>
      <w:r w:rsidR="00BC7853">
        <w:t>achieved</w:t>
      </w:r>
      <w:r w:rsidR="002B5340">
        <w:t xml:space="preserve"> better </w:t>
      </w:r>
      <w:r w:rsidR="0053288C">
        <w:t>average UPT gain and better cell</w:t>
      </w:r>
      <w:r w:rsidR="007C4F6D">
        <w:t xml:space="preserve"> edge UPT gain</w:t>
      </w:r>
      <w:r w:rsidR="00974214">
        <w:t xml:space="preserve"> than </w:t>
      </w:r>
      <w:r w:rsidR="00974214">
        <w:rPr>
          <w:rFonts w:eastAsia="Times New Roman" w:cs="Times New Roman"/>
          <w:szCs w:val="20"/>
          <w:lang w:eastAsia="en-GB"/>
        </w:rPr>
        <w:t>L</w:t>
      </w:r>
      <w:r w:rsidR="00974214">
        <w:rPr>
          <w:rFonts w:eastAsia="Times New Roman" w:cs="Times New Roman"/>
          <w:szCs w:val="20"/>
          <w:vertAlign w:val="subscript"/>
          <w:lang w:eastAsia="en-GB"/>
        </w:rPr>
        <w:t>n</w:t>
      </w:r>
      <w:r w:rsidR="00974214">
        <w:t xml:space="preserve"> = {2,2}</w:t>
      </w:r>
      <w:r w:rsidR="002615FA">
        <w:t xml:space="preserve"> (i.e., </w:t>
      </w:r>
      <w:r w:rsidR="002615FA">
        <w:rPr>
          <w:i/>
          <w:lang w:eastAsia="zh-CN"/>
        </w:rPr>
        <w:t>paramCombination-CJT-L-r18</w:t>
      </w:r>
      <w:r w:rsidR="002615FA">
        <w:rPr>
          <w:lang w:eastAsia="zh-CN"/>
        </w:rPr>
        <w:t xml:space="preserve"> = 4)</w:t>
      </w:r>
      <w:r w:rsidR="00F23295">
        <w:t>.</w:t>
      </w:r>
    </w:p>
    <w:p w14:paraId="607CDFCA" w14:textId="47DDF7CA" w:rsidR="008D7061" w:rsidRDefault="00111B67" w:rsidP="00DD7037">
      <w:pPr>
        <w:pStyle w:val="RAN4observation0"/>
        <w:jc w:val="both"/>
      </w:pPr>
      <w:r>
        <w:lastRenderedPageBreak/>
        <w:t>Our s</w:t>
      </w:r>
      <w:r w:rsidR="008D7061">
        <w:t>imulation results show better average UPT gain and better cell edge UPT gain</w:t>
      </w:r>
      <w:r w:rsidR="00DA522A">
        <w:t xml:space="preserve"> for</w:t>
      </w:r>
      <w:r w:rsidR="008D7061">
        <w:t xml:space="preserve"> </w:t>
      </w:r>
      <w:r w:rsidR="008D7061">
        <w:rPr>
          <w:rFonts w:eastAsia="Times New Roman"/>
          <w:lang w:eastAsia="en-GB"/>
        </w:rPr>
        <w:t>L</w:t>
      </w:r>
      <w:r w:rsidR="008D7061">
        <w:rPr>
          <w:rFonts w:eastAsia="Times New Roman"/>
          <w:vertAlign w:val="subscript"/>
          <w:lang w:eastAsia="en-GB"/>
        </w:rPr>
        <w:t>n</w:t>
      </w:r>
      <w:r w:rsidR="008D7061">
        <w:t xml:space="preserve"> = {4,4} (i.e., </w:t>
      </w:r>
      <w:r w:rsidR="008D7061">
        <w:rPr>
          <w:i/>
          <w:lang w:eastAsia="zh-CN"/>
        </w:rPr>
        <w:t>paramCombination-CJT-L-r18</w:t>
      </w:r>
      <w:r w:rsidR="008D7061">
        <w:rPr>
          <w:lang w:eastAsia="zh-CN"/>
        </w:rPr>
        <w:t xml:space="preserve"> = 7) </w:t>
      </w:r>
      <w:r w:rsidR="00DA522A">
        <w:t>compared to</w:t>
      </w:r>
      <w:r w:rsidR="008D7061">
        <w:t xml:space="preserve"> </w:t>
      </w:r>
      <w:r w:rsidR="008D7061">
        <w:rPr>
          <w:rFonts w:eastAsia="Times New Roman"/>
          <w:lang w:eastAsia="en-GB"/>
        </w:rPr>
        <w:t>L</w:t>
      </w:r>
      <w:r w:rsidR="008D7061">
        <w:rPr>
          <w:rFonts w:eastAsia="Times New Roman"/>
          <w:vertAlign w:val="subscript"/>
          <w:lang w:eastAsia="en-GB"/>
        </w:rPr>
        <w:t>n</w:t>
      </w:r>
      <w:r w:rsidR="008D7061">
        <w:t xml:space="preserve"> = {2,2} (i.e., </w:t>
      </w:r>
      <w:r w:rsidR="008D7061">
        <w:rPr>
          <w:i/>
          <w:lang w:eastAsia="zh-CN"/>
        </w:rPr>
        <w:t>paramCombination-CJT-L-r18</w:t>
      </w:r>
      <w:r w:rsidR="008D7061">
        <w:rPr>
          <w:lang w:eastAsia="zh-CN"/>
        </w:rPr>
        <w:t xml:space="preserve"> = 4)</w:t>
      </w:r>
      <w:r w:rsidR="008D7061">
        <w:t>.</w:t>
      </w:r>
    </w:p>
    <w:p w14:paraId="656E1D76" w14:textId="77777777" w:rsidR="008D7061" w:rsidRDefault="008D7061" w:rsidP="007A38DD">
      <w:pPr>
        <w:jc w:val="both"/>
      </w:pPr>
    </w:p>
    <w:p w14:paraId="656D4A18" w14:textId="2977D32E" w:rsidR="0058330B" w:rsidRDefault="0058330B" w:rsidP="00C67B39">
      <w:pPr>
        <w:rPr>
          <w:lang w:eastAsia="zh-CN"/>
        </w:rPr>
      </w:pPr>
      <w:r w:rsidRPr="00E51489">
        <w:t xml:space="preserve">Based on the parameter combinations for different number of </w:t>
      </w:r>
      <m:oMath>
        <m:sSub>
          <m:sSubPr>
            <m:ctrlPr>
              <w:rPr>
                <w:rFonts w:ascii="Cambria Math" w:eastAsia="SimSun" w:hAnsi="Cambria Math"/>
                <w:i/>
              </w:rPr>
            </m:ctrlPr>
          </m:sSubPr>
          <m:e>
            <m:r>
              <w:rPr>
                <w:rFonts w:ascii="Cambria Math" w:hAnsi="Cambria Math"/>
              </w:rPr>
              <m:t>N</m:t>
            </m:r>
          </m:e>
          <m:sub>
            <m:r>
              <w:rPr>
                <w:rFonts w:ascii="Cambria Math" w:hAnsi="Cambria Math"/>
              </w:rPr>
              <m:t>TRP</m:t>
            </m:r>
          </m:sub>
        </m:sSub>
      </m:oMath>
      <w:r w:rsidRPr="00E51489">
        <w:t xml:space="preserve"> ,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m:t>
        </m:r>
      </m:oMath>
      <w:r w:rsidRPr="00E51489">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ν</m:t>
            </m:r>
          </m:sub>
        </m:sSub>
        <m:r>
          <w:rPr>
            <w:rFonts w:ascii="Cambria Math" w:hAnsi="Cambria Math"/>
          </w:rPr>
          <m:t>,β)</m:t>
        </m:r>
      </m:oMath>
      <w:r w:rsidRPr="00E51489">
        <w:t>, for a given</w:t>
      </w:r>
      <w:r>
        <w:t xml:space="preserve"> </w:t>
      </w:r>
      <m:oMath>
        <m:sSub>
          <m:sSubPr>
            <m:ctrlPr>
              <w:rPr>
                <w:rFonts w:ascii="Cambria Math" w:eastAsia="SimSun" w:hAnsi="Cambria Math"/>
                <w:i/>
              </w:rPr>
            </m:ctrlPr>
          </m:sSubPr>
          <m:e>
            <m:r>
              <w:rPr>
                <w:rFonts w:ascii="Cambria Math" w:hAnsi="Cambria Math"/>
              </w:rPr>
              <m:t>N</m:t>
            </m:r>
          </m:e>
          <m:sub>
            <m:r>
              <w:rPr>
                <w:rFonts w:ascii="Cambria Math" w:hAnsi="Cambria Math"/>
              </w:rPr>
              <m:t>TRP</m:t>
            </m:r>
          </m:sub>
        </m:sSub>
      </m:oMath>
      <w:r w:rsidRPr="00E51489">
        <w:t xml:space="preserve"> the combination with lower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m:t>
        </m:r>
      </m:oMath>
      <w:r w:rsidRPr="00E51489">
        <w:t xml:space="preserve"> are preferred to due to lower UE complexity. From the performance test point of view, the best is to consider the case with </w:t>
      </w:r>
      <m:oMath>
        <m:sSub>
          <m:sSubPr>
            <m:ctrlPr>
              <w:rPr>
                <w:rFonts w:ascii="Cambria Math" w:eastAsia="SimSun" w:hAnsi="Cambria Math"/>
                <w:i/>
              </w:rPr>
            </m:ctrlPr>
          </m:sSubPr>
          <m:e>
            <m:r>
              <w:rPr>
                <w:rFonts w:ascii="Cambria Math" w:hAnsi="Cambria Math"/>
              </w:rPr>
              <m:t>N</m:t>
            </m:r>
          </m:e>
          <m:sub>
            <m:r>
              <w:rPr>
                <w:rFonts w:ascii="Cambria Math" w:hAnsi="Cambria Math"/>
              </w:rPr>
              <m:t>TRP</m:t>
            </m:r>
          </m:sub>
        </m:sSub>
        <m:r>
          <w:rPr>
            <w:rFonts w:ascii="Cambria Math" w:eastAsia="SimSun" w:hAnsi="Cambria Math"/>
          </w:rPr>
          <m:t>=2</m:t>
        </m:r>
      </m:oMath>
      <w:r w:rsidRPr="00E51489">
        <w:t xml:space="preserve"> which might narrow down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m:t>
        </m:r>
      </m:oMath>
      <w:r w:rsidRPr="00E51489">
        <w:t xml:space="preserve"> to the fewest number of combinations.</w:t>
      </w:r>
      <w:r w:rsidR="00567F09">
        <w:t xml:space="preserve"> </w:t>
      </w:r>
      <w:r w:rsidR="00CE05BE">
        <w:t xml:space="preserve">Setting </w:t>
      </w:r>
      <w:r w:rsidR="00CE05BE">
        <w:rPr>
          <w:i/>
          <w:lang w:eastAsia="zh-CN"/>
        </w:rPr>
        <w:t>paramCombination-CJT-L-r18</w:t>
      </w:r>
      <w:r w:rsidR="00CE05BE">
        <w:rPr>
          <w:lang w:eastAsia="zh-CN"/>
        </w:rPr>
        <w:t xml:space="preserve"> as 7 ({4, 4})</w:t>
      </w:r>
      <w:r w:rsidR="00493239">
        <w:rPr>
          <w:lang w:eastAsia="zh-CN"/>
        </w:rPr>
        <w:t xml:space="preserve"> (Option 1)</w:t>
      </w:r>
      <w:r w:rsidR="00CE05BE">
        <w:rPr>
          <w:lang w:eastAsia="zh-CN"/>
        </w:rPr>
        <w:t xml:space="preserve"> or</w:t>
      </w:r>
      <w:r w:rsidR="002D51B6">
        <w:rPr>
          <w:lang w:eastAsia="zh-CN"/>
        </w:rPr>
        <w:t xml:space="preserve"> setting</w:t>
      </w:r>
      <w:r w:rsidR="00CE05BE">
        <w:rPr>
          <w:lang w:eastAsia="zh-CN"/>
        </w:rPr>
        <w:t xml:space="preserve"> </w:t>
      </w:r>
      <w:r w:rsidR="00CE05BE" w:rsidRPr="00DD7037">
        <w:rPr>
          <w:rFonts w:eastAsia="SimSun" w:cs="Times New Roman"/>
          <w:i/>
          <w:iCs/>
          <w:szCs w:val="24"/>
          <w:lang w:eastAsia="zh-CN"/>
        </w:rPr>
        <w:t>paramCombination-CJT-L-r18</w:t>
      </w:r>
      <w:r w:rsidR="00CE05BE">
        <w:rPr>
          <w:rFonts w:eastAsia="SimSun"/>
          <w:szCs w:val="24"/>
          <w:lang w:eastAsia="zh-CN"/>
        </w:rPr>
        <w:t xml:space="preserve"> as 4 ({2, 2})</w:t>
      </w:r>
      <w:r w:rsidR="00493239">
        <w:rPr>
          <w:rFonts w:eastAsia="SimSun"/>
          <w:szCs w:val="24"/>
          <w:lang w:eastAsia="zh-CN"/>
        </w:rPr>
        <w:t xml:space="preserve"> </w:t>
      </w:r>
      <w:r w:rsidR="00493239">
        <w:rPr>
          <w:lang w:eastAsia="zh-CN"/>
        </w:rPr>
        <w:t>(Option 2)</w:t>
      </w:r>
      <w:r w:rsidR="009340DE">
        <w:rPr>
          <w:rFonts w:eastAsia="SimSun"/>
          <w:szCs w:val="24"/>
          <w:lang w:eastAsia="zh-CN"/>
        </w:rPr>
        <w:t xml:space="preserve"> agrees with </w:t>
      </w:r>
      <w:r w:rsidR="00F0125B">
        <w:rPr>
          <w:rFonts w:eastAsia="SimSun"/>
          <w:szCs w:val="24"/>
          <w:lang w:eastAsia="zh-CN"/>
        </w:rPr>
        <w:t xml:space="preserve">the case of </w:t>
      </w:r>
      <m:oMath>
        <m:sSub>
          <m:sSubPr>
            <m:ctrlPr>
              <w:rPr>
                <w:rFonts w:ascii="Cambria Math" w:eastAsia="SimSun" w:hAnsi="Cambria Math"/>
                <w:i/>
              </w:rPr>
            </m:ctrlPr>
          </m:sSubPr>
          <m:e>
            <m:r>
              <w:rPr>
                <w:rFonts w:ascii="Cambria Math" w:hAnsi="Cambria Math"/>
              </w:rPr>
              <m:t>N</m:t>
            </m:r>
          </m:e>
          <m:sub>
            <m:r>
              <w:rPr>
                <w:rFonts w:ascii="Cambria Math" w:hAnsi="Cambria Math"/>
              </w:rPr>
              <m:t>TRP</m:t>
            </m:r>
          </m:sub>
        </m:sSub>
        <m:r>
          <w:rPr>
            <w:rFonts w:ascii="Cambria Math" w:eastAsia="SimSun" w:hAnsi="Cambria Math"/>
          </w:rPr>
          <m:t>=2</m:t>
        </m:r>
      </m:oMath>
      <w:r w:rsidR="00F0125B">
        <w:rPr>
          <w:rFonts w:eastAsia="SimSun"/>
        </w:rPr>
        <w:t>.</w:t>
      </w:r>
      <w:r w:rsidR="005F0A67">
        <w:rPr>
          <w:rFonts w:eastAsia="SimSun"/>
        </w:rPr>
        <w:br/>
      </w:r>
      <w:r w:rsidR="00BA42D3">
        <w:rPr>
          <w:rFonts w:eastAsia="SimSun"/>
        </w:rPr>
        <w:t xml:space="preserve">And </w:t>
      </w:r>
      <w:r w:rsidR="000F2D01">
        <w:rPr>
          <w:rFonts w:eastAsia="SimSun"/>
        </w:rPr>
        <w:t>similarly, Setting</w:t>
      </w:r>
      <w:r w:rsidR="00BA42D3">
        <w:rPr>
          <w:lang w:eastAsia="zh-CN"/>
        </w:rPr>
        <w:t xml:space="preserve"> </w:t>
      </w:r>
      <w:r w:rsidR="00BA42D3">
        <w:rPr>
          <w:i/>
          <w:lang w:eastAsia="zh-CN"/>
        </w:rPr>
        <w:t>paramCombination-CJT-r18</w:t>
      </w:r>
      <w:r w:rsidR="00BA42D3">
        <w:rPr>
          <w:lang w:eastAsia="zh-CN"/>
        </w:rPr>
        <w:t xml:space="preserve"> as 4 (</w:t>
      </w:r>
      <m:oMath>
        <m:sSub>
          <m:sSubPr>
            <m:ctrlPr>
              <w:rPr>
                <w:rFonts w:ascii="Cambria Math" w:hAnsi="Cambria Math"/>
                <w:i/>
                <w:kern w:val="2"/>
                <w:sz w:val="22"/>
                <w14:ligatures w14:val="standardContextual"/>
              </w:rPr>
            </m:ctrlPr>
          </m:sSubPr>
          <m:e>
            <m:r>
              <w:rPr>
                <w:rFonts w:ascii="Cambria Math" w:hAnsi="Cambria Math"/>
              </w:rPr>
              <m:t>p</m:t>
            </m:r>
          </m:e>
          <m:sub>
            <m:r>
              <w:rPr>
                <w:rFonts w:ascii="Cambria Math" w:hAnsi="Cambria Math"/>
              </w:rPr>
              <m:t>ν</m:t>
            </m:r>
          </m:sub>
        </m:sSub>
        <m:r>
          <w:rPr>
            <w:rFonts w:ascii="Cambria Math" w:hAnsi="Cambria Math"/>
          </w:rPr>
          <m:t>=</m:t>
        </m:r>
        <m:f>
          <m:fPr>
            <m:ctrlPr>
              <w:rPr>
                <w:rFonts w:ascii="Cambria Math" w:hAnsi="Cambria Math"/>
                <w:i/>
                <w:kern w:val="2"/>
                <w:sz w:val="22"/>
                <w14:ligatures w14:val="standardContextual"/>
              </w:rPr>
            </m:ctrlPr>
          </m:fPr>
          <m:num>
            <m:r>
              <w:rPr>
                <w:rFonts w:ascii="Cambria Math" w:hAnsi="Cambria Math"/>
              </w:rPr>
              <m:t>1</m:t>
            </m:r>
          </m:num>
          <m:den>
            <m:r>
              <w:rPr>
                <w:rFonts w:ascii="Cambria Math" w:hAnsi="Cambria Math"/>
              </w:rPr>
              <m:t>4</m:t>
            </m:r>
          </m:den>
        </m:f>
        <m:r>
          <w:rPr>
            <w:rFonts w:ascii="Cambria Math" w:hAnsi="Cambria Math"/>
          </w:rPr>
          <m:t>and</m:t>
        </m:r>
        <m:f>
          <m:fPr>
            <m:ctrlPr>
              <w:rPr>
                <w:rFonts w:ascii="Cambria Math" w:hAnsi="Cambria Math"/>
                <w:i/>
                <w:kern w:val="2"/>
                <w:sz w:val="22"/>
                <w14:ligatures w14:val="standardContextual"/>
              </w:rPr>
            </m:ctrlPr>
          </m:fPr>
          <m:num>
            <m:r>
              <w:rPr>
                <w:rFonts w:ascii="Cambria Math" w:hAnsi="Cambria Math"/>
              </w:rPr>
              <m:t>1</m:t>
            </m:r>
          </m:num>
          <m:den>
            <m:r>
              <w:rPr>
                <w:rFonts w:ascii="Cambria Math" w:hAnsi="Cambria Math"/>
              </w:rPr>
              <m:t>8</m:t>
            </m:r>
          </m:den>
        </m:f>
      </m:oMath>
      <w:r w:rsidR="00BA42D3">
        <w:rPr>
          <w:lang w:eastAsia="zh-CN"/>
        </w:rPr>
        <w:t>,</w:t>
      </w:r>
      <m:oMath>
        <m:r>
          <m:rPr>
            <m:sty m:val="p"/>
          </m:rPr>
          <w:rPr>
            <w:rFonts w:ascii="Cambria Math" w:hAnsi="Cambria Math"/>
            <w:lang w:eastAsia="zh-CN"/>
          </w:rPr>
          <m:t xml:space="preserve"> </m:t>
        </m:r>
        <m:r>
          <w:rPr>
            <w:rFonts w:ascii="Cambria Math" w:hAnsi="Cambria Math"/>
          </w:rPr>
          <m:t>β=</m:t>
        </m:r>
        <m:f>
          <m:fPr>
            <m:ctrlPr>
              <w:rPr>
                <w:rFonts w:ascii="Cambria Math" w:hAnsi="Cambria Math"/>
                <w:i/>
                <w:kern w:val="2"/>
                <w:sz w:val="22"/>
                <w14:ligatures w14:val="standardContextual"/>
              </w:rPr>
            </m:ctrlPr>
          </m:fPr>
          <m:num>
            <m:r>
              <w:rPr>
                <w:rFonts w:ascii="Cambria Math" w:hAnsi="Cambria Math"/>
              </w:rPr>
              <m:t>1</m:t>
            </m:r>
          </m:num>
          <m:den>
            <m:r>
              <w:rPr>
                <w:rFonts w:ascii="Cambria Math" w:hAnsi="Cambria Math"/>
              </w:rPr>
              <m:t>2</m:t>
            </m:r>
          </m:den>
        </m:f>
      </m:oMath>
      <w:r w:rsidR="00BA42D3">
        <w:rPr>
          <w:lang w:eastAsia="zh-CN"/>
        </w:rPr>
        <w:t>) or 7 (</w:t>
      </w:r>
      <m:oMath>
        <m:sSub>
          <m:sSubPr>
            <m:ctrlPr>
              <w:rPr>
                <w:rFonts w:ascii="Cambria Math" w:hAnsi="Cambria Math"/>
                <w:i/>
                <w:kern w:val="2"/>
                <w:sz w:val="22"/>
                <w14:ligatures w14:val="standardContextual"/>
              </w:rPr>
            </m:ctrlPr>
          </m:sSubPr>
          <m:e>
            <m:r>
              <w:rPr>
                <w:rFonts w:ascii="Cambria Math" w:hAnsi="Cambria Math"/>
              </w:rPr>
              <m:t>p</m:t>
            </m:r>
          </m:e>
          <m:sub>
            <m:r>
              <w:rPr>
                <w:rFonts w:ascii="Cambria Math" w:hAnsi="Cambria Math"/>
              </w:rPr>
              <m:t>ν</m:t>
            </m:r>
          </m:sub>
        </m:sSub>
        <m:r>
          <w:rPr>
            <w:rFonts w:ascii="Cambria Math" w:hAnsi="Cambria Math"/>
          </w:rPr>
          <m:t>=</m:t>
        </m:r>
        <m:f>
          <m:fPr>
            <m:ctrlPr>
              <w:rPr>
                <w:rFonts w:ascii="Cambria Math" w:hAnsi="Cambria Math"/>
                <w:i/>
                <w:kern w:val="2"/>
                <w:sz w:val="22"/>
                <w14:ligatures w14:val="standardContextual"/>
              </w:rPr>
            </m:ctrlPr>
          </m:fPr>
          <m:num>
            <m:r>
              <w:rPr>
                <w:rFonts w:ascii="Cambria Math" w:hAnsi="Cambria Math"/>
              </w:rPr>
              <m:t>1</m:t>
            </m:r>
          </m:num>
          <m:den>
            <m:r>
              <w:rPr>
                <w:rFonts w:ascii="Cambria Math" w:hAnsi="Cambria Math"/>
              </w:rPr>
              <m:t>2</m:t>
            </m:r>
          </m:den>
        </m:f>
        <m:r>
          <w:rPr>
            <w:rFonts w:ascii="Cambria Math" w:hAnsi="Cambria Math"/>
          </w:rPr>
          <m:t>and</m:t>
        </m:r>
        <m:f>
          <m:fPr>
            <m:ctrlPr>
              <w:rPr>
                <w:rFonts w:ascii="Cambria Math" w:hAnsi="Cambria Math"/>
                <w:i/>
                <w:kern w:val="2"/>
                <w:sz w:val="22"/>
                <w14:ligatures w14:val="standardContextual"/>
              </w:rPr>
            </m:ctrlPr>
          </m:fPr>
          <m:num>
            <m:r>
              <w:rPr>
                <w:rFonts w:ascii="Cambria Math" w:hAnsi="Cambria Math"/>
              </w:rPr>
              <m:t>1</m:t>
            </m:r>
          </m:num>
          <m:den>
            <m:r>
              <w:rPr>
                <w:rFonts w:ascii="Cambria Math" w:hAnsi="Cambria Math"/>
              </w:rPr>
              <m:t>2</m:t>
            </m:r>
          </m:den>
        </m:f>
      </m:oMath>
      <w:r w:rsidR="00BA42D3">
        <w:rPr>
          <w:lang w:eastAsia="zh-CN"/>
        </w:rPr>
        <w:t>,</w:t>
      </w:r>
      <m:oMath>
        <m:r>
          <m:rPr>
            <m:sty m:val="p"/>
          </m:rPr>
          <w:rPr>
            <w:rFonts w:ascii="Cambria Math" w:hAnsi="Cambria Math"/>
            <w:lang w:eastAsia="zh-CN"/>
          </w:rPr>
          <m:t xml:space="preserve"> </m:t>
        </m:r>
        <m:r>
          <w:rPr>
            <w:rFonts w:ascii="Cambria Math" w:hAnsi="Cambria Math"/>
          </w:rPr>
          <m:t>β=</m:t>
        </m:r>
        <m:f>
          <m:fPr>
            <m:ctrlPr>
              <w:rPr>
                <w:rFonts w:ascii="Cambria Math" w:hAnsi="Cambria Math"/>
                <w:i/>
                <w:kern w:val="2"/>
                <w:sz w:val="22"/>
                <w14:ligatures w14:val="standardContextual"/>
              </w:rPr>
            </m:ctrlPr>
          </m:fPr>
          <m:num>
            <m:r>
              <w:rPr>
                <w:rFonts w:ascii="Cambria Math" w:hAnsi="Cambria Math"/>
              </w:rPr>
              <m:t>1</m:t>
            </m:r>
          </m:num>
          <m:den>
            <m:r>
              <w:rPr>
                <w:rFonts w:ascii="Cambria Math" w:hAnsi="Cambria Math"/>
              </w:rPr>
              <m:t>2</m:t>
            </m:r>
          </m:den>
        </m:f>
      </m:oMath>
      <w:r w:rsidR="00BA42D3">
        <w:rPr>
          <w:lang w:eastAsia="zh-CN"/>
        </w:rPr>
        <w:t xml:space="preserve">) </w:t>
      </w:r>
      <w:r w:rsidR="00BA42D3">
        <w:rPr>
          <w:rFonts w:eastAsia="SimSun"/>
          <w:szCs w:val="24"/>
          <w:lang w:eastAsia="zh-CN"/>
        </w:rPr>
        <w:t xml:space="preserve">for </w:t>
      </w:r>
      <w:r w:rsidR="00BA42D3">
        <w:rPr>
          <w:i/>
          <w:lang w:eastAsia="zh-CN"/>
        </w:rPr>
        <w:t>paramCombination-CJT-L-r18</w:t>
      </w:r>
      <w:r w:rsidR="00BA42D3">
        <w:rPr>
          <w:lang w:eastAsia="zh-CN"/>
        </w:rPr>
        <w:t xml:space="preserve"> = 7</w:t>
      </w:r>
      <w:r w:rsidR="000F2D01">
        <w:rPr>
          <w:lang w:eastAsia="zh-CN"/>
        </w:rPr>
        <w:t xml:space="preserve"> (Option 1)</w:t>
      </w:r>
      <w:r w:rsidR="00493239">
        <w:rPr>
          <w:lang w:eastAsia="zh-CN"/>
        </w:rPr>
        <w:t xml:space="preserve"> or </w:t>
      </w:r>
      <w:r w:rsidR="00F92FCC">
        <w:rPr>
          <w:lang w:eastAsia="zh-CN"/>
        </w:rPr>
        <w:t xml:space="preserve">setting </w:t>
      </w:r>
      <w:r w:rsidR="00F92FCC">
        <w:rPr>
          <w:i/>
          <w:lang w:eastAsia="zh-CN"/>
        </w:rPr>
        <w:t>paramCombination-CJT-r18</w:t>
      </w:r>
      <w:r w:rsidR="00F92FCC">
        <w:rPr>
          <w:lang w:eastAsia="zh-CN"/>
        </w:rPr>
        <w:t xml:space="preserve"> as 1 (</w:t>
      </w:r>
      <m:oMath>
        <m:sSub>
          <m:sSubPr>
            <m:ctrlPr>
              <w:rPr>
                <w:rFonts w:ascii="Cambria Math" w:hAnsi="Cambria Math"/>
                <w:i/>
                <w:kern w:val="2"/>
                <w:sz w:val="22"/>
                <w14:ligatures w14:val="standardContextual"/>
              </w:rPr>
            </m:ctrlPr>
          </m:sSubPr>
          <m:e>
            <m:r>
              <w:rPr>
                <w:rFonts w:ascii="Cambria Math" w:hAnsi="Cambria Math"/>
              </w:rPr>
              <m:t>p</m:t>
            </m:r>
          </m:e>
          <m:sub>
            <m:r>
              <w:rPr>
                <w:rFonts w:ascii="Cambria Math" w:hAnsi="Cambria Math"/>
              </w:rPr>
              <m:t>ν</m:t>
            </m:r>
          </m:sub>
        </m:sSub>
        <m:r>
          <w:rPr>
            <w:rFonts w:ascii="Cambria Math" w:hAnsi="Cambria Math"/>
          </w:rPr>
          <m:t>=</m:t>
        </m:r>
        <m:f>
          <m:fPr>
            <m:ctrlPr>
              <w:rPr>
                <w:rFonts w:ascii="Cambria Math" w:hAnsi="Cambria Math"/>
                <w:i/>
                <w:kern w:val="2"/>
                <w:sz w:val="22"/>
                <w14:ligatures w14:val="standardContextual"/>
              </w:rPr>
            </m:ctrlPr>
          </m:fPr>
          <m:num>
            <m:r>
              <w:rPr>
                <w:rFonts w:ascii="Cambria Math" w:hAnsi="Cambria Math"/>
              </w:rPr>
              <m:t>1</m:t>
            </m:r>
          </m:num>
          <m:den>
            <m:r>
              <w:rPr>
                <w:rFonts w:ascii="Cambria Math" w:hAnsi="Cambria Math"/>
              </w:rPr>
              <m:t>8</m:t>
            </m:r>
          </m:den>
        </m:f>
      </m:oMath>
      <w:r w:rsidR="00F92FCC">
        <w:rPr>
          <w:lang w:eastAsia="zh-CN"/>
        </w:rPr>
        <w:t>,</w:t>
      </w:r>
      <m:oMath>
        <m:r>
          <m:rPr>
            <m:sty m:val="p"/>
          </m:rPr>
          <w:rPr>
            <w:rFonts w:ascii="Cambria Math" w:hAnsi="Cambria Math"/>
            <w:lang w:eastAsia="zh-CN"/>
          </w:rPr>
          <m:t xml:space="preserve"> </m:t>
        </m:r>
        <m:r>
          <w:rPr>
            <w:rFonts w:ascii="Cambria Math" w:hAnsi="Cambria Math"/>
          </w:rPr>
          <m:t>β=</m:t>
        </m:r>
        <m:f>
          <m:fPr>
            <m:ctrlPr>
              <w:rPr>
                <w:rFonts w:ascii="Cambria Math" w:hAnsi="Cambria Math"/>
                <w:i/>
                <w:kern w:val="2"/>
                <w:sz w:val="22"/>
                <w14:ligatures w14:val="standardContextual"/>
              </w:rPr>
            </m:ctrlPr>
          </m:fPr>
          <m:num>
            <m:r>
              <w:rPr>
                <w:rFonts w:ascii="Cambria Math" w:hAnsi="Cambria Math"/>
              </w:rPr>
              <m:t>1</m:t>
            </m:r>
          </m:num>
          <m:den>
            <m:r>
              <w:rPr>
                <w:rFonts w:ascii="Cambria Math" w:hAnsi="Cambria Math"/>
              </w:rPr>
              <m:t>4</m:t>
            </m:r>
          </m:den>
        </m:f>
      </m:oMath>
      <w:r w:rsidR="00F92FCC">
        <w:rPr>
          <w:lang w:eastAsia="zh-CN"/>
        </w:rPr>
        <w:t xml:space="preserve">) for </w:t>
      </w:r>
      <w:r w:rsidR="00F92FCC">
        <w:rPr>
          <w:i/>
          <w:lang w:eastAsia="zh-CN"/>
        </w:rPr>
        <w:t>paramCombination-CJT-L-r18</w:t>
      </w:r>
      <w:r w:rsidR="00F92FCC">
        <w:rPr>
          <w:lang w:eastAsia="zh-CN"/>
        </w:rPr>
        <w:t xml:space="preserve"> = 4 (Option 2)</w:t>
      </w:r>
      <w:r w:rsidR="00756822">
        <w:rPr>
          <w:lang w:eastAsia="zh-CN"/>
        </w:rPr>
        <w:t xml:space="preserve"> , also follow the same narrative.</w:t>
      </w:r>
    </w:p>
    <w:p w14:paraId="7F096906" w14:textId="77777777" w:rsidR="00C67B39" w:rsidRDefault="00C67B39" w:rsidP="00DD7037"/>
    <w:p w14:paraId="5F1DBABE" w14:textId="717C0F24" w:rsidR="0019436C" w:rsidRDefault="00E9457C" w:rsidP="00DD7037">
      <w:pPr>
        <w:pStyle w:val="RAN4proposal"/>
        <w:jc w:val="both"/>
      </w:pPr>
      <w:r w:rsidRPr="00DD7037">
        <w:rPr>
          <w:lang w:eastAsia="zh-CN"/>
        </w:rPr>
        <w:t xml:space="preserve">Set </w:t>
      </w:r>
      <w:r w:rsidRPr="00DD7037">
        <w:rPr>
          <w:i/>
          <w:lang w:eastAsia="zh-CN"/>
        </w:rPr>
        <w:t>paramCombination-CJT-L-r18</w:t>
      </w:r>
      <w:r w:rsidRPr="00DD7037">
        <w:rPr>
          <w:lang w:eastAsia="zh-CN"/>
        </w:rPr>
        <w:t xml:space="preserve"> as 7 ({4, 4}) as a </w:t>
      </w:r>
      <w:r w:rsidR="004B3379">
        <w:rPr>
          <w:lang w:eastAsia="zh-CN"/>
        </w:rPr>
        <w:t>preliminary</w:t>
      </w:r>
      <w:r w:rsidR="004B3379" w:rsidRPr="004B3379">
        <w:rPr>
          <w:lang w:eastAsia="zh-CN"/>
        </w:rPr>
        <w:t xml:space="preserve"> </w:t>
      </w:r>
      <w:r w:rsidR="00153F07">
        <w:rPr>
          <w:lang w:eastAsia="zh-CN"/>
        </w:rPr>
        <w:t>position</w:t>
      </w:r>
      <w:r w:rsidR="00153F07" w:rsidRPr="00153F07">
        <w:rPr>
          <w:lang w:eastAsia="zh-CN"/>
        </w:rPr>
        <w:t xml:space="preserve"> </w:t>
      </w:r>
      <w:r w:rsidRPr="00DD7037">
        <w:rPr>
          <w:lang w:eastAsia="zh-CN"/>
        </w:rPr>
        <w:t xml:space="preserve">for Rel-18 </w:t>
      </w:r>
      <w:proofErr w:type="spellStart"/>
      <w:r w:rsidRPr="00DD7037">
        <w:rPr>
          <w:lang w:eastAsia="zh-CN"/>
        </w:rPr>
        <w:t>TypeII</w:t>
      </w:r>
      <w:proofErr w:type="spellEnd"/>
      <w:r w:rsidRPr="00DD7037">
        <w:rPr>
          <w:lang w:eastAsia="zh-CN"/>
        </w:rPr>
        <w:t xml:space="preserve"> for CJT PMI test</w:t>
      </w:r>
      <w:r w:rsidR="00E41719">
        <w:rPr>
          <w:lang w:eastAsia="zh-CN"/>
        </w:rPr>
        <w:t xml:space="preserve"> </w:t>
      </w:r>
      <w:r w:rsidR="00AA7B8A">
        <w:rPr>
          <w:lang w:eastAsia="zh-CN"/>
        </w:rPr>
        <w:t>(Option 1</w:t>
      </w:r>
      <w:r w:rsidR="00E6064B">
        <w:rPr>
          <w:lang w:eastAsia="zh-CN"/>
        </w:rPr>
        <w:t>-</w:t>
      </w:r>
      <w:r w:rsidR="00E6064B" w:rsidRPr="00E6064B">
        <w:t xml:space="preserve"> </w:t>
      </w:r>
      <w:r w:rsidR="00E6064B" w:rsidRPr="00E6064B">
        <w:rPr>
          <w:lang w:eastAsia="zh-CN"/>
        </w:rPr>
        <w:t>Issue 2-2-4</w:t>
      </w:r>
      <w:r w:rsidR="00AA7B8A">
        <w:rPr>
          <w:lang w:eastAsia="zh-CN"/>
        </w:rPr>
        <w:t>)</w:t>
      </w:r>
      <w:r w:rsidR="006962AF" w:rsidRPr="00D34729">
        <w:t>.</w:t>
      </w:r>
    </w:p>
    <w:p w14:paraId="5CE810C0" w14:textId="61439AD7" w:rsidR="000F5D5F" w:rsidRDefault="000F5D5F" w:rsidP="00DD7037">
      <w:pPr>
        <w:pStyle w:val="RAN4proposal"/>
        <w:jc w:val="both"/>
        <w:rPr>
          <w:lang w:eastAsia="zh-CN"/>
        </w:rPr>
      </w:pPr>
      <w:r>
        <w:rPr>
          <w:lang w:eastAsia="zh-CN"/>
        </w:rPr>
        <w:t xml:space="preserve">Set </w:t>
      </w:r>
      <w:r w:rsidRPr="00DD7037">
        <w:rPr>
          <w:i/>
          <w:iCs w:val="0"/>
          <w:lang w:eastAsia="zh-CN"/>
        </w:rPr>
        <w:t>paramCombination-CJT-r18</w:t>
      </w:r>
      <w:r>
        <w:rPr>
          <w:lang w:eastAsia="zh-CN"/>
        </w:rPr>
        <w:t xml:space="preserve"> as</w:t>
      </w:r>
      <w:r>
        <w:rPr>
          <w:lang w:val="sv-SE" w:eastAsia="zh-CN"/>
        </w:rPr>
        <w:t xml:space="preserve"> 4 (</w:t>
      </w:r>
      <m:oMath>
        <m:sSub>
          <m:sSubPr>
            <m:ctrlPr>
              <w:rPr>
                <w:rFonts w:ascii="Cambria Math" w:eastAsia="Calibri" w:hAnsi="Cambria Math"/>
                <w:sz w:val="24"/>
                <w:szCs w:val="24"/>
                <w:lang w:eastAsia="en-GB"/>
              </w:rPr>
            </m:ctrlPr>
          </m:sSubPr>
          <m:e>
            <m:r>
              <m:rPr>
                <m:sty m:val="bi"/>
              </m:rPr>
              <w:rPr>
                <w:rFonts w:ascii="Cambria Math" w:eastAsia="Calibri" w:hAnsi="Cambria Math"/>
                <w:lang w:eastAsia="en-GB"/>
              </w:rPr>
              <m:t>p</m:t>
            </m:r>
          </m:e>
          <m:sub>
            <m:r>
              <m:rPr>
                <m:sty m:val="bi"/>
              </m:rPr>
              <w:rPr>
                <w:rFonts w:ascii="Cambria Math" w:eastAsia="Calibri" w:hAnsi="Cambria Math"/>
                <w:lang w:eastAsia="en-GB"/>
              </w:rPr>
              <m:t>ν</m:t>
            </m:r>
          </m:sub>
        </m:sSub>
        <m:r>
          <m:rPr>
            <m:sty m:val="b"/>
          </m:rPr>
          <w:rPr>
            <w:rFonts w:ascii="Cambria Math" w:eastAsia="Calibri" w:hAnsi="Cambria Math"/>
            <w:lang w:eastAsia="en-GB"/>
          </w:rPr>
          <m:t>=</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4</m:t>
            </m:r>
          </m:den>
        </m:f>
        <m:r>
          <m:rPr>
            <m:sty m:val="bi"/>
          </m:rPr>
          <w:rPr>
            <w:rFonts w:ascii="Cambria Math" w:eastAsia="Calibri" w:hAnsi="Cambria Math"/>
            <w:lang w:eastAsia="en-GB"/>
          </w:rPr>
          <m:t>and</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8</m:t>
            </m:r>
          </m:den>
        </m:f>
      </m:oMath>
      <w:r>
        <w:rPr>
          <w:lang w:val="sv-SE" w:eastAsia="zh-CN"/>
        </w:rPr>
        <w:t>,</w:t>
      </w:r>
      <m:oMath>
        <m:r>
          <m:rPr>
            <m:sty m:val="b"/>
          </m:rPr>
          <w:rPr>
            <w:rFonts w:ascii="Cambria Math" w:hAnsi="Cambria Math"/>
            <w:lang w:val="sv-SE" w:eastAsia="zh-CN"/>
          </w:rPr>
          <m:t xml:space="preserve"> </m:t>
        </m:r>
        <m:r>
          <m:rPr>
            <m:sty m:val="bi"/>
          </m:rPr>
          <w:rPr>
            <w:rFonts w:ascii="Cambria Math" w:eastAsia="Calibri" w:hAnsi="Cambria Math"/>
            <w:lang w:eastAsia="en-GB"/>
          </w:rPr>
          <m:t>β</m:t>
        </m:r>
        <m:r>
          <m:rPr>
            <m:sty m:val="b"/>
          </m:rPr>
          <w:rPr>
            <w:rFonts w:ascii="Cambria Math" w:eastAsia="Calibri" w:hAnsi="Cambria Math"/>
            <w:lang w:eastAsia="en-GB"/>
          </w:rPr>
          <m:t>=</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2</m:t>
            </m:r>
          </m:den>
        </m:f>
      </m:oMath>
      <w:r>
        <w:rPr>
          <w:lang w:eastAsia="zh-CN"/>
        </w:rPr>
        <w:t>)</w:t>
      </w:r>
      <w:r>
        <w:rPr>
          <w:lang w:val="sv-SE" w:eastAsia="zh-CN"/>
        </w:rPr>
        <w:t xml:space="preserve"> or</w:t>
      </w:r>
      <w:r w:rsidR="00C875C7">
        <w:rPr>
          <w:lang w:val="sv-SE" w:eastAsia="zh-CN"/>
        </w:rPr>
        <w:t xml:space="preserve"> </w:t>
      </w:r>
      <w:r w:rsidR="00C875C7" w:rsidRPr="00121158">
        <w:rPr>
          <w:i/>
          <w:iCs w:val="0"/>
          <w:lang w:eastAsia="zh-CN"/>
        </w:rPr>
        <w:t>paramCombination-CJT-r18</w:t>
      </w:r>
      <w:r w:rsidR="00C875C7">
        <w:rPr>
          <w:lang w:eastAsia="zh-CN"/>
        </w:rPr>
        <w:t xml:space="preserve"> as</w:t>
      </w:r>
      <w:r>
        <w:rPr>
          <w:lang w:val="sv-SE" w:eastAsia="zh-CN"/>
        </w:rPr>
        <w:t xml:space="preserve"> 7 (</w:t>
      </w:r>
      <m:oMath>
        <m:sSub>
          <m:sSubPr>
            <m:ctrlPr>
              <w:rPr>
                <w:rFonts w:ascii="Cambria Math" w:eastAsia="Calibri" w:hAnsi="Cambria Math"/>
                <w:sz w:val="24"/>
                <w:szCs w:val="24"/>
                <w:lang w:eastAsia="en-GB"/>
              </w:rPr>
            </m:ctrlPr>
          </m:sSubPr>
          <m:e>
            <m:r>
              <m:rPr>
                <m:sty m:val="bi"/>
              </m:rPr>
              <w:rPr>
                <w:rFonts w:ascii="Cambria Math" w:eastAsia="Calibri" w:hAnsi="Cambria Math"/>
                <w:lang w:eastAsia="en-GB"/>
              </w:rPr>
              <m:t>p</m:t>
            </m:r>
          </m:e>
          <m:sub>
            <m:r>
              <m:rPr>
                <m:sty m:val="bi"/>
              </m:rPr>
              <w:rPr>
                <w:rFonts w:ascii="Cambria Math" w:eastAsia="Calibri" w:hAnsi="Cambria Math"/>
                <w:lang w:eastAsia="en-GB"/>
              </w:rPr>
              <m:t>ν</m:t>
            </m:r>
          </m:sub>
        </m:sSub>
        <m:r>
          <m:rPr>
            <m:sty m:val="b"/>
          </m:rPr>
          <w:rPr>
            <w:rFonts w:ascii="Cambria Math" w:eastAsia="Calibri" w:hAnsi="Cambria Math"/>
            <w:lang w:eastAsia="en-GB"/>
          </w:rPr>
          <m:t>=</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2</m:t>
            </m:r>
          </m:den>
        </m:f>
        <m:r>
          <m:rPr>
            <m:sty m:val="bi"/>
          </m:rPr>
          <w:rPr>
            <w:rFonts w:ascii="Cambria Math" w:eastAsia="Calibri" w:hAnsi="Cambria Math"/>
            <w:lang w:eastAsia="en-GB"/>
          </w:rPr>
          <m:t>and</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2</m:t>
            </m:r>
          </m:den>
        </m:f>
      </m:oMath>
      <w:r>
        <w:rPr>
          <w:lang w:val="sv-SE" w:eastAsia="zh-CN"/>
        </w:rPr>
        <w:t>,</w:t>
      </w:r>
      <m:oMath>
        <m:r>
          <m:rPr>
            <m:sty m:val="b"/>
          </m:rPr>
          <w:rPr>
            <w:rFonts w:ascii="Cambria Math" w:hAnsi="Cambria Math"/>
            <w:lang w:val="sv-SE" w:eastAsia="zh-CN"/>
          </w:rPr>
          <m:t xml:space="preserve"> </m:t>
        </m:r>
        <m:r>
          <m:rPr>
            <m:sty m:val="bi"/>
          </m:rPr>
          <w:rPr>
            <w:rFonts w:ascii="Cambria Math" w:eastAsia="Calibri" w:hAnsi="Cambria Math"/>
            <w:lang w:eastAsia="en-GB"/>
          </w:rPr>
          <m:t>β</m:t>
        </m:r>
        <m:r>
          <m:rPr>
            <m:sty m:val="b"/>
          </m:rPr>
          <w:rPr>
            <w:rFonts w:ascii="Cambria Math" w:eastAsia="Calibri" w:hAnsi="Cambria Math"/>
            <w:lang w:eastAsia="en-GB"/>
          </w:rPr>
          <m:t>=</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2</m:t>
            </m:r>
          </m:den>
        </m:f>
      </m:oMath>
      <w:r>
        <w:rPr>
          <w:lang w:eastAsia="zh-CN"/>
        </w:rPr>
        <w:t>)</w:t>
      </w:r>
      <w:r>
        <w:rPr>
          <w:lang w:val="sv-SE" w:eastAsia="zh-CN"/>
        </w:rPr>
        <w:t xml:space="preserve"> </w:t>
      </w:r>
      <w:r>
        <w:rPr>
          <w:lang w:eastAsia="zh-CN"/>
        </w:rPr>
        <w:t xml:space="preserve">as a </w:t>
      </w:r>
      <w:r w:rsidR="00AD77DD">
        <w:rPr>
          <w:lang w:eastAsia="zh-CN"/>
        </w:rPr>
        <w:t>preliminary</w:t>
      </w:r>
      <w:r w:rsidR="00AD77DD" w:rsidRPr="004B3379">
        <w:rPr>
          <w:lang w:eastAsia="zh-CN"/>
        </w:rPr>
        <w:t xml:space="preserve"> </w:t>
      </w:r>
      <w:r w:rsidR="00AD77DD">
        <w:rPr>
          <w:lang w:eastAsia="zh-CN"/>
        </w:rPr>
        <w:t>position</w:t>
      </w:r>
      <w:r w:rsidR="00AD77DD" w:rsidRPr="00153F07">
        <w:rPr>
          <w:lang w:eastAsia="zh-CN"/>
        </w:rPr>
        <w:t xml:space="preserve"> </w:t>
      </w:r>
      <w:r>
        <w:rPr>
          <w:lang w:eastAsia="zh-CN"/>
        </w:rPr>
        <w:t xml:space="preserve">for Rel-18 </w:t>
      </w:r>
      <w:proofErr w:type="spellStart"/>
      <w:r>
        <w:rPr>
          <w:lang w:eastAsia="zh-CN"/>
        </w:rPr>
        <w:t>TypeII</w:t>
      </w:r>
      <w:proofErr w:type="spellEnd"/>
      <w:r>
        <w:rPr>
          <w:lang w:eastAsia="zh-CN"/>
        </w:rPr>
        <w:t xml:space="preserve"> for CJT PMI test</w:t>
      </w:r>
      <w:r w:rsidR="0001335B">
        <w:rPr>
          <w:lang w:eastAsia="zh-CN"/>
        </w:rPr>
        <w:t xml:space="preserve"> (Option 1-</w:t>
      </w:r>
      <w:r w:rsidR="0001335B" w:rsidRPr="00E6064B">
        <w:t xml:space="preserve"> </w:t>
      </w:r>
      <w:r w:rsidR="0001335B" w:rsidRPr="00E6064B">
        <w:rPr>
          <w:lang w:eastAsia="zh-CN"/>
        </w:rPr>
        <w:t>Issue 2-2-</w:t>
      </w:r>
      <w:r w:rsidR="0001335B">
        <w:rPr>
          <w:lang w:eastAsia="zh-CN"/>
        </w:rPr>
        <w:t>5)</w:t>
      </w:r>
      <w:r>
        <w:rPr>
          <w:lang w:eastAsia="zh-CN"/>
        </w:rPr>
        <w:t>.</w:t>
      </w:r>
    </w:p>
    <w:p w14:paraId="63385163" w14:textId="77777777" w:rsidR="00FB5346" w:rsidRPr="00DD7037" w:rsidRDefault="00FB5346" w:rsidP="00DD7037">
      <w:pPr>
        <w:rPr>
          <w:lang w:eastAsia="zh-CN"/>
        </w:rPr>
      </w:pPr>
    </w:p>
    <w:p w14:paraId="3D5025DE" w14:textId="773BF8DA" w:rsidR="008628BB" w:rsidRDefault="008628BB" w:rsidP="008B580F">
      <w:pPr>
        <w:pStyle w:val="RAN4H3"/>
      </w:pPr>
      <w:r w:rsidRPr="008628BB">
        <w:t>RI restriction (</w:t>
      </w:r>
      <w:proofErr w:type="spellStart"/>
      <w:r w:rsidRPr="008628BB">
        <w:t>typeII</w:t>
      </w:r>
      <w:proofErr w:type="spellEnd"/>
      <w:r w:rsidRPr="008628BB">
        <w:t>-CJT-RI Restriction-r18)</w:t>
      </w:r>
    </w:p>
    <w:p w14:paraId="13AE75CC" w14:textId="67FAFF22" w:rsidR="00A856AD" w:rsidRPr="00A856AD" w:rsidRDefault="00A856AD" w:rsidP="00DD7037">
      <w:r>
        <w:t xml:space="preserve">In RAN4#108bis the RI restriction was discussed (see </w:t>
      </w:r>
      <w:r>
        <w:fldChar w:fldCharType="begin"/>
      </w:r>
      <w:r>
        <w:instrText xml:space="preserve"> REF _Ref148974093 \r \h </w:instrText>
      </w:r>
      <w:r>
        <w:fldChar w:fldCharType="separate"/>
      </w:r>
      <w:r w:rsidR="00CB751A">
        <w:t>[1]</w:t>
      </w:r>
      <w:r>
        <w:fldChar w:fldCharType="end"/>
      </w:r>
      <w:r>
        <w:t>):</w:t>
      </w:r>
    </w:p>
    <w:tbl>
      <w:tblPr>
        <w:tblStyle w:val="TableGrid"/>
        <w:tblW w:w="4500" w:type="pct"/>
        <w:jc w:val="center"/>
        <w:tblLook w:val="04A0" w:firstRow="1" w:lastRow="0" w:firstColumn="1" w:lastColumn="0" w:noHBand="0" w:noVBand="1"/>
      </w:tblPr>
      <w:tblGrid>
        <w:gridCol w:w="8655"/>
      </w:tblGrid>
      <w:tr w:rsidR="008628BB" w:rsidRPr="00AC6AA9" w14:paraId="6DED8C01" w14:textId="77777777">
        <w:trPr>
          <w:jc w:val="center"/>
        </w:trPr>
        <w:tc>
          <w:tcPr>
            <w:tcW w:w="8655" w:type="dxa"/>
          </w:tcPr>
          <w:p w14:paraId="35BDFCBC" w14:textId="77777777" w:rsidR="008628BB" w:rsidRDefault="008628BB" w:rsidP="008628BB">
            <w:pPr>
              <w:jc w:val="both"/>
              <w:rPr>
                <w:rFonts w:eastAsiaTheme="minorHAnsi"/>
                <w:b/>
                <w:u w:val="single"/>
                <w:lang w:eastAsia="zh-CN"/>
              </w:rPr>
            </w:pPr>
            <w:r>
              <w:rPr>
                <w:b/>
                <w:u w:val="single"/>
                <w:lang w:eastAsia="ko-KR"/>
              </w:rPr>
              <w:t xml:space="preserve">Issue 2-2-6: </w:t>
            </w:r>
            <w:r>
              <w:rPr>
                <w:b/>
                <w:u w:val="single"/>
                <w:lang w:eastAsia="zh-CN"/>
              </w:rPr>
              <w:t>RI restriction (typeII-CJT-RI</w:t>
            </w:r>
            <w:r>
              <w:rPr>
                <w:b/>
                <w:u w:val="single"/>
                <w:lang w:eastAsia="zh-CN"/>
              </w:rPr>
              <w:noBreakHyphen/>
              <w:t>Restriction-r18)</w:t>
            </w:r>
          </w:p>
          <w:p w14:paraId="54958A31" w14:textId="77777777" w:rsidR="008628BB" w:rsidRDefault="008628BB" w:rsidP="008628BB">
            <w:pPr>
              <w:rPr>
                <w:b/>
                <w:lang w:eastAsia="zh-CN"/>
              </w:rPr>
            </w:pPr>
            <w:r>
              <w:rPr>
                <w:b/>
                <w:lang w:eastAsia="zh-CN"/>
              </w:rPr>
              <w:t>Way forward:</w:t>
            </w:r>
          </w:p>
          <w:p w14:paraId="07E36819" w14:textId="77777777" w:rsidR="008628BB" w:rsidRDefault="008628BB" w:rsidP="005F0387">
            <w:pPr>
              <w:pStyle w:val="ListParagraph"/>
              <w:numPr>
                <w:ilvl w:val="0"/>
                <w:numId w:val="7"/>
              </w:numPr>
              <w:spacing w:line="256" w:lineRule="auto"/>
              <w:contextualSpacing w:val="0"/>
              <w:rPr>
                <w:rFonts w:eastAsia="SimSun"/>
                <w:szCs w:val="24"/>
                <w:lang w:eastAsia="zh-CN"/>
              </w:rPr>
            </w:pPr>
            <w:r>
              <w:rPr>
                <w:rFonts w:eastAsia="SimSun"/>
                <w:szCs w:val="24"/>
                <w:lang w:eastAsia="zh-CN"/>
              </w:rPr>
              <w:t xml:space="preserve">Option 1: </w:t>
            </w:r>
            <w:r>
              <w:rPr>
                <w:lang w:eastAsia="zh-CN"/>
              </w:rPr>
              <w:t xml:space="preserve">Set RI restriction as 0001 for Rel-18 </w:t>
            </w:r>
            <w:proofErr w:type="spellStart"/>
            <w:r>
              <w:rPr>
                <w:lang w:eastAsia="zh-CN"/>
              </w:rPr>
              <w:t>TypeII</w:t>
            </w:r>
            <w:proofErr w:type="spellEnd"/>
            <w:r>
              <w:rPr>
                <w:lang w:eastAsia="zh-CN"/>
              </w:rPr>
              <w:t xml:space="preserve"> for CJT PMI test.</w:t>
            </w:r>
            <w:r>
              <w:rPr>
                <w:rFonts w:eastAsia="SimSun"/>
                <w:szCs w:val="24"/>
                <w:lang w:eastAsia="zh-CN"/>
              </w:rPr>
              <w:t xml:space="preserve"> </w:t>
            </w:r>
          </w:p>
          <w:p w14:paraId="67597515" w14:textId="68A69EFC" w:rsidR="008628BB" w:rsidRPr="007A38DD" w:rsidRDefault="008628BB" w:rsidP="005F0387">
            <w:pPr>
              <w:pStyle w:val="ListParagraph"/>
              <w:numPr>
                <w:ilvl w:val="0"/>
                <w:numId w:val="7"/>
              </w:numPr>
              <w:spacing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precluded</w:t>
            </w:r>
          </w:p>
        </w:tc>
      </w:tr>
    </w:tbl>
    <w:p w14:paraId="39B8356A" w14:textId="77777777" w:rsidR="009C6852" w:rsidRDefault="009C6852" w:rsidP="00975F60">
      <w:pPr>
        <w:rPr>
          <w:rFonts w:eastAsia="Calibri"/>
          <w:lang w:val="x-none" w:eastAsia="en-GB"/>
        </w:rPr>
      </w:pPr>
    </w:p>
    <w:p w14:paraId="4F4CEE1A" w14:textId="50E555D0" w:rsidR="00975F60" w:rsidRPr="00576378" w:rsidRDefault="009C6852" w:rsidP="00DD7037">
      <w:pPr>
        <w:rPr>
          <w:color w:val="000000"/>
        </w:rPr>
      </w:pPr>
      <w:r>
        <w:rPr>
          <w:lang w:eastAsia="en-GB"/>
        </w:rPr>
        <w:t>For Rel-18, t</w:t>
      </w:r>
      <w:r w:rsidR="00975F60" w:rsidRPr="00576378">
        <w:rPr>
          <w:lang w:eastAsia="en-GB"/>
        </w:rPr>
        <w:t>he UE report</w:t>
      </w:r>
      <w:r>
        <w:rPr>
          <w:lang w:eastAsia="en-GB"/>
        </w:rPr>
        <w:t>s</w:t>
      </w:r>
      <w:r w:rsidR="00975F60" w:rsidRPr="00576378">
        <w:rPr>
          <w:lang w:eastAsia="en-GB"/>
        </w:rPr>
        <w:t xml:space="preserve"> the RI value </w:t>
      </w:r>
      <m:oMath>
        <m:r>
          <w:rPr>
            <w:rFonts w:ascii="Cambria Math" w:hAnsi="Cambria Math"/>
            <w:lang w:eastAsia="en-GB"/>
          </w:rPr>
          <m:t>υ</m:t>
        </m:r>
      </m:oMath>
      <w:r w:rsidR="00975F60" w:rsidRPr="00576378">
        <w:rPr>
          <w:lang w:eastAsia="en-GB"/>
        </w:rPr>
        <w:t xml:space="preserve"> according to the configured higher layer parameter</w:t>
      </w:r>
      <w:r w:rsidR="00975F60" w:rsidRPr="00576378">
        <w:rPr>
          <w:i/>
          <w:lang w:eastAsia="en-GB"/>
        </w:rPr>
        <w:t xml:space="preserve"> typeII-CJT-RI-Restriction-r18</w:t>
      </w:r>
      <w:r w:rsidR="00975F60" w:rsidRPr="00576378">
        <w:rPr>
          <w:lang w:eastAsia="en-GB"/>
        </w:rPr>
        <w:t xml:space="preserve">. The UE </w:t>
      </w:r>
      <w:r w:rsidR="00232B71">
        <w:rPr>
          <w:lang w:eastAsia="en-GB"/>
        </w:rPr>
        <w:t>does</w:t>
      </w:r>
      <w:r w:rsidR="00975F60" w:rsidRPr="00576378">
        <w:rPr>
          <w:lang w:eastAsia="en-GB"/>
        </w:rPr>
        <w:t xml:space="preserve"> not report </w:t>
      </w:r>
      <m:oMath>
        <m:r>
          <w:rPr>
            <w:rFonts w:ascii="Cambria Math" w:hAnsi="Cambria Math"/>
            <w:lang w:eastAsia="en-GB"/>
          </w:rPr>
          <m:t>υ&gt;4</m:t>
        </m:r>
      </m:oMath>
      <w:r w:rsidR="00975F60" w:rsidRPr="00576378">
        <w:t xml:space="preserve">. </w:t>
      </w:r>
      <w:r w:rsidR="00975F60" w:rsidRPr="00576378">
        <w:rPr>
          <w:color w:val="000000"/>
        </w:rPr>
        <w:t xml:space="preserve">The bitmap parameter </w:t>
      </w:r>
      <w:r w:rsidR="00975F60" w:rsidRPr="00576378">
        <w:rPr>
          <w:i/>
          <w:lang w:eastAsia="en-GB"/>
        </w:rPr>
        <w:t>typeII-CJT-RI-Restriction-r18</w:t>
      </w:r>
      <w:r w:rsidR="00975F60" w:rsidRPr="00576378">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00975F60" w:rsidRPr="00576378">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00975F60" w:rsidRPr="00576378">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00975F60" w:rsidRPr="00576378">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00975F60" w:rsidRPr="00576378">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00975F60" w:rsidRPr="00576378">
        <w:rPr>
          <w:color w:val="000000"/>
        </w:rPr>
        <w:t xml:space="preserve">, PMI and RI reporting are not allowed to correspond to any precoder associated with </w:t>
      </w:r>
      <m:oMath>
        <m:r>
          <w:rPr>
            <w:rFonts w:ascii="Cambria Math"/>
            <w:color w:val="000000"/>
          </w:rPr>
          <m:t>υ=i+1</m:t>
        </m:r>
      </m:oMath>
      <w:r w:rsidR="00975F60" w:rsidRPr="00576378">
        <w:rPr>
          <w:color w:val="000000"/>
        </w:rPr>
        <w:t xml:space="preserve"> layers</w:t>
      </w:r>
      <w:r w:rsidR="00B019AF">
        <w:rPr>
          <w:color w:val="000000"/>
        </w:rPr>
        <w:t xml:space="preserve"> </w:t>
      </w:r>
      <w:r w:rsidR="00B019AF">
        <w:fldChar w:fldCharType="begin"/>
      </w:r>
      <w:r w:rsidR="00B019AF">
        <w:instrText xml:space="preserve"> REF _Ref149762294 \r \h </w:instrText>
      </w:r>
      <w:r w:rsidR="00EE7832">
        <w:instrText xml:space="preserve"> \* MERGEFORMAT </w:instrText>
      </w:r>
      <w:r w:rsidR="00B019AF">
        <w:fldChar w:fldCharType="separate"/>
      </w:r>
      <w:r w:rsidR="00CB751A">
        <w:t>[5]</w:t>
      </w:r>
      <w:r w:rsidR="00B019AF">
        <w:fldChar w:fldCharType="end"/>
      </w:r>
      <w:r w:rsidR="00975F60" w:rsidRPr="00576378">
        <w:rPr>
          <w:color w:val="000000"/>
        </w:rPr>
        <w:t>.</w:t>
      </w:r>
    </w:p>
    <w:p w14:paraId="4D20F959" w14:textId="3A66B3E9" w:rsidR="008628BB" w:rsidRDefault="00EB2EBE" w:rsidP="00EE7832">
      <w:r>
        <w:t>As a starting point</w:t>
      </w:r>
      <w:r w:rsidR="005701F6">
        <w:t xml:space="preserve">, </w:t>
      </w:r>
      <w:r w:rsidR="00CD45FD">
        <w:t xml:space="preserve">setting </w:t>
      </w:r>
      <w:r w:rsidR="00931922">
        <w:t xml:space="preserve">the RI restriction </w:t>
      </w:r>
      <w:r w:rsidR="006B6052">
        <w:t xml:space="preserve">as </w:t>
      </w:r>
      <w:r w:rsidR="00822FFC">
        <w:rPr>
          <w:lang w:eastAsia="en-GB"/>
        </w:rPr>
        <w:t xml:space="preserve">0001 for Rel-18 </w:t>
      </w:r>
      <w:proofErr w:type="spellStart"/>
      <w:r w:rsidR="00822FFC">
        <w:rPr>
          <w:lang w:eastAsia="en-GB"/>
        </w:rPr>
        <w:t>TypeII</w:t>
      </w:r>
      <w:proofErr w:type="spellEnd"/>
      <w:r w:rsidR="00822FFC">
        <w:rPr>
          <w:lang w:eastAsia="en-GB"/>
        </w:rPr>
        <w:t xml:space="preserve"> for CJT PMI test</w:t>
      </w:r>
      <w:r w:rsidR="00190079">
        <w:rPr>
          <w:lang w:eastAsia="en-GB"/>
        </w:rPr>
        <w:t xml:space="preserve"> </w:t>
      </w:r>
      <w:r w:rsidR="001373F7">
        <w:rPr>
          <w:lang w:eastAsia="en-GB"/>
        </w:rPr>
        <w:t xml:space="preserve">is reasonable </w:t>
      </w:r>
      <w:r w:rsidR="005F6180">
        <w:rPr>
          <w:lang w:eastAsia="en-GB"/>
        </w:rPr>
        <w:t xml:space="preserve">since it </w:t>
      </w:r>
      <w:r w:rsidR="00204D54">
        <w:rPr>
          <w:lang w:eastAsia="en-GB"/>
        </w:rPr>
        <w:t xml:space="preserve">is </w:t>
      </w:r>
      <w:r w:rsidR="00C138DC">
        <w:rPr>
          <w:lang w:eastAsia="en-GB"/>
        </w:rPr>
        <w:t>like</w:t>
      </w:r>
      <w:r w:rsidR="00204D54">
        <w:rPr>
          <w:lang w:eastAsia="en-GB"/>
        </w:rPr>
        <w:t xml:space="preserve"> </w:t>
      </w:r>
      <w:r w:rsidR="001B6943">
        <w:rPr>
          <w:lang w:eastAsia="en-GB"/>
        </w:rPr>
        <w:t xml:space="preserve">the </w:t>
      </w:r>
      <w:r w:rsidR="00AE050B">
        <w:rPr>
          <w:lang w:eastAsia="en-GB"/>
        </w:rPr>
        <w:t>requirements assumption for Rel-17 NCJT PMI test</w:t>
      </w:r>
      <w:r w:rsidR="00381A8F">
        <w:rPr>
          <w:lang w:eastAsia="en-GB"/>
        </w:rPr>
        <w:t>.</w:t>
      </w:r>
    </w:p>
    <w:p w14:paraId="050AB642" w14:textId="1110CF75" w:rsidR="008628BB" w:rsidRPr="00DD7037" w:rsidRDefault="00006331" w:rsidP="00EE7832">
      <w:pPr>
        <w:pStyle w:val="RAN4observation0"/>
      </w:pPr>
      <w:r w:rsidRPr="00DD7037">
        <w:t xml:space="preserve">As a starting point, setting the RI restriction as </w:t>
      </w:r>
      <w:r w:rsidRPr="00DD7037">
        <w:rPr>
          <w:lang w:eastAsia="en-GB"/>
        </w:rPr>
        <w:t xml:space="preserve">0001 for Rel-18 </w:t>
      </w:r>
      <w:proofErr w:type="spellStart"/>
      <w:r w:rsidRPr="00DD7037">
        <w:rPr>
          <w:lang w:eastAsia="en-GB"/>
        </w:rPr>
        <w:t>TypeII</w:t>
      </w:r>
      <w:proofErr w:type="spellEnd"/>
      <w:r w:rsidRPr="00DD7037">
        <w:rPr>
          <w:lang w:eastAsia="en-GB"/>
        </w:rPr>
        <w:t xml:space="preserve"> for CJT PMI test is reasonable</w:t>
      </w:r>
      <w:r w:rsidR="00EE7832">
        <w:rPr>
          <w:lang w:eastAsia="en-GB"/>
        </w:rPr>
        <w:t xml:space="preserve"> and </w:t>
      </w:r>
      <w:proofErr w:type="gramStart"/>
      <w:r w:rsidR="006F28B1">
        <w:rPr>
          <w:lang w:eastAsia="en-GB"/>
        </w:rPr>
        <w:t>similar to</w:t>
      </w:r>
      <w:proofErr w:type="gramEnd"/>
      <w:r w:rsidR="006F28B1">
        <w:rPr>
          <w:lang w:eastAsia="en-GB"/>
        </w:rPr>
        <w:t xml:space="preserve"> the requirements assumption for Rel-17 NCJT PMI test</w:t>
      </w:r>
      <w:r w:rsidR="00D40303" w:rsidRPr="00DD7037">
        <w:rPr>
          <w:lang w:eastAsia="en-GB"/>
        </w:rPr>
        <w:t>.</w:t>
      </w:r>
    </w:p>
    <w:p w14:paraId="06FEBD2C" w14:textId="3456C970" w:rsidR="008628BB" w:rsidRDefault="0086207D" w:rsidP="008628BB">
      <w:pPr>
        <w:pStyle w:val="RAN4proposal"/>
      </w:pPr>
      <w:r>
        <w:rPr>
          <w:lang w:eastAsia="zh-CN"/>
        </w:rPr>
        <w:t xml:space="preserve">Set RI restriction as 0001 for Rel-18 </w:t>
      </w:r>
      <w:proofErr w:type="spellStart"/>
      <w:r>
        <w:rPr>
          <w:lang w:eastAsia="zh-CN"/>
        </w:rPr>
        <w:t>TypeII</w:t>
      </w:r>
      <w:proofErr w:type="spellEnd"/>
      <w:r>
        <w:rPr>
          <w:lang w:eastAsia="zh-CN"/>
        </w:rPr>
        <w:t xml:space="preserve"> for CJT PMI test (Option 1).</w:t>
      </w:r>
      <w:r>
        <w:rPr>
          <w:rFonts w:eastAsia="SimSun"/>
          <w:szCs w:val="24"/>
          <w:lang w:eastAsia="zh-CN"/>
        </w:rPr>
        <w:t xml:space="preserve"> </w:t>
      </w:r>
    </w:p>
    <w:p w14:paraId="76204C3E" w14:textId="77777777" w:rsidR="00CF3BCE" w:rsidRDefault="00CF3BCE" w:rsidP="00CF3BCE"/>
    <w:p w14:paraId="3152F16D" w14:textId="235E61C3" w:rsidR="00EE2138" w:rsidRDefault="00ED6D84" w:rsidP="008B580F">
      <w:pPr>
        <w:pStyle w:val="RAN4H3"/>
      </w:pPr>
      <w:proofErr w:type="spellStart"/>
      <w:r>
        <w:t>C</w:t>
      </w:r>
      <w:r w:rsidR="00AE129F" w:rsidRPr="00AE129F">
        <w:t>odebookMode</w:t>
      </w:r>
      <w:proofErr w:type="spellEnd"/>
    </w:p>
    <w:p w14:paraId="5DD82709" w14:textId="403BBF84" w:rsidR="00A856AD" w:rsidRPr="00A856AD" w:rsidRDefault="00A856AD" w:rsidP="00A856AD">
      <w:r>
        <w:t xml:space="preserve">In RAN4#108bis the </w:t>
      </w:r>
      <w:proofErr w:type="spellStart"/>
      <w:r>
        <w:t>codebookMode</w:t>
      </w:r>
      <w:proofErr w:type="spellEnd"/>
      <w:r>
        <w:t xml:space="preserve"> was discussed (see </w:t>
      </w:r>
      <w:r>
        <w:fldChar w:fldCharType="begin"/>
      </w:r>
      <w:r>
        <w:instrText xml:space="preserve"> REF _Ref148974093 \r \h </w:instrText>
      </w:r>
      <w:r>
        <w:fldChar w:fldCharType="separate"/>
      </w:r>
      <w:r w:rsidR="00CB751A">
        <w:t>[1]</w:t>
      </w:r>
      <w:r>
        <w:fldChar w:fldCharType="end"/>
      </w:r>
      <w:r>
        <w:t>):</w:t>
      </w:r>
    </w:p>
    <w:tbl>
      <w:tblPr>
        <w:tblStyle w:val="TableGrid"/>
        <w:tblW w:w="4500" w:type="pct"/>
        <w:jc w:val="center"/>
        <w:tblLook w:val="04A0" w:firstRow="1" w:lastRow="0" w:firstColumn="1" w:lastColumn="0" w:noHBand="0" w:noVBand="1"/>
      </w:tblPr>
      <w:tblGrid>
        <w:gridCol w:w="8655"/>
      </w:tblGrid>
      <w:tr w:rsidR="00EE2138" w:rsidRPr="00AC6AA9" w14:paraId="425B0078" w14:textId="77777777">
        <w:trPr>
          <w:jc w:val="center"/>
        </w:trPr>
        <w:tc>
          <w:tcPr>
            <w:tcW w:w="8655" w:type="dxa"/>
          </w:tcPr>
          <w:p w14:paraId="5205325A" w14:textId="77777777" w:rsidR="00AE129F" w:rsidRDefault="00AE129F" w:rsidP="00AE129F">
            <w:pPr>
              <w:rPr>
                <w:rFonts w:eastAsiaTheme="minorHAnsi"/>
                <w:b/>
                <w:u w:val="single"/>
                <w:lang w:eastAsia="ko-KR"/>
              </w:rPr>
            </w:pPr>
            <w:r>
              <w:rPr>
                <w:b/>
                <w:u w:val="single"/>
                <w:lang w:eastAsia="ko-KR"/>
              </w:rPr>
              <w:t xml:space="preserve">Issue 2-2-7: </w:t>
            </w:r>
            <w:proofErr w:type="spellStart"/>
            <w:r>
              <w:rPr>
                <w:b/>
                <w:u w:val="single"/>
                <w:lang w:eastAsia="ko-KR"/>
              </w:rPr>
              <w:t>codebookMode</w:t>
            </w:r>
            <w:proofErr w:type="spellEnd"/>
          </w:p>
          <w:p w14:paraId="2C699345" w14:textId="77777777" w:rsidR="00AE129F" w:rsidRDefault="00AE129F" w:rsidP="00AE129F">
            <w:pPr>
              <w:rPr>
                <w:b/>
                <w:lang w:eastAsia="zh-CN"/>
              </w:rPr>
            </w:pPr>
            <w:r>
              <w:rPr>
                <w:b/>
                <w:lang w:eastAsia="zh-CN"/>
              </w:rPr>
              <w:t>Way forward:</w:t>
            </w:r>
          </w:p>
          <w:p w14:paraId="6943791C" w14:textId="77777777" w:rsidR="00AE129F" w:rsidRDefault="00AE129F" w:rsidP="005F0387">
            <w:pPr>
              <w:pStyle w:val="ListParagraph"/>
              <w:numPr>
                <w:ilvl w:val="0"/>
                <w:numId w:val="7"/>
              </w:numPr>
              <w:spacing w:line="256" w:lineRule="auto"/>
              <w:contextualSpacing w:val="0"/>
              <w:rPr>
                <w:rFonts w:eastAsia="SimSun"/>
                <w:szCs w:val="24"/>
                <w:lang w:eastAsia="zh-CN"/>
              </w:rPr>
            </w:pPr>
            <w:r>
              <w:rPr>
                <w:rFonts w:eastAsia="SimSun"/>
                <w:szCs w:val="24"/>
                <w:lang w:eastAsia="zh-CN"/>
              </w:rPr>
              <w:t xml:space="preserve">Option 1: </w:t>
            </w:r>
            <w:r>
              <w:rPr>
                <w:lang w:eastAsia="zh-CN"/>
              </w:rPr>
              <w:t xml:space="preserve">Set </w:t>
            </w:r>
            <w:proofErr w:type="spellStart"/>
            <w:r>
              <w:rPr>
                <w:i/>
                <w:lang w:eastAsia="zh-CN"/>
              </w:rPr>
              <w:t>codebookMode</w:t>
            </w:r>
            <w:proofErr w:type="spellEnd"/>
            <w:r>
              <w:rPr>
                <w:lang w:eastAsia="zh-CN"/>
              </w:rPr>
              <w:t xml:space="preserve"> as Mode2 for </w:t>
            </w:r>
            <w:bookmarkStart w:id="14" w:name="_Hlk149765513"/>
            <w:r>
              <w:rPr>
                <w:lang w:eastAsia="zh-CN"/>
              </w:rPr>
              <w:t xml:space="preserve">Rel-18 </w:t>
            </w:r>
            <w:proofErr w:type="spellStart"/>
            <w:r>
              <w:rPr>
                <w:lang w:eastAsia="zh-CN"/>
              </w:rPr>
              <w:t>TypeII</w:t>
            </w:r>
            <w:proofErr w:type="spellEnd"/>
            <w:r>
              <w:rPr>
                <w:lang w:eastAsia="zh-CN"/>
              </w:rPr>
              <w:t xml:space="preserve"> for CJT test</w:t>
            </w:r>
            <w:bookmarkEnd w:id="14"/>
            <w:r>
              <w:rPr>
                <w:lang w:eastAsia="zh-CN"/>
              </w:rPr>
              <w:t>.</w:t>
            </w:r>
            <w:r>
              <w:rPr>
                <w:rFonts w:eastAsia="SimSun"/>
                <w:szCs w:val="24"/>
                <w:lang w:eastAsia="zh-CN"/>
              </w:rPr>
              <w:t xml:space="preserve"> </w:t>
            </w:r>
          </w:p>
          <w:p w14:paraId="1CA35E07" w14:textId="4623DB25" w:rsidR="00EE2138" w:rsidRPr="007A38DD" w:rsidRDefault="00AE129F" w:rsidP="005F0387">
            <w:pPr>
              <w:pStyle w:val="ListParagraph"/>
              <w:numPr>
                <w:ilvl w:val="0"/>
                <w:numId w:val="7"/>
              </w:numPr>
              <w:spacing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 (i.e., Mode1) is not precluded</w:t>
            </w:r>
          </w:p>
        </w:tc>
      </w:tr>
    </w:tbl>
    <w:p w14:paraId="5709F654" w14:textId="77777777" w:rsidR="00A20058" w:rsidRDefault="00A20058" w:rsidP="00ED6D84">
      <w:pPr>
        <w:pStyle w:val="RAN4observation0"/>
        <w:numPr>
          <w:ilvl w:val="0"/>
          <w:numId w:val="0"/>
        </w:numPr>
      </w:pPr>
    </w:p>
    <w:p w14:paraId="27A5D1BC" w14:textId="77777777" w:rsidR="00E115D7" w:rsidRPr="00576378" w:rsidRDefault="00E115D7" w:rsidP="00DD7037">
      <w:pPr>
        <w:jc w:val="both"/>
      </w:pPr>
      <w:r w:rsidRPr="00576378">
        <w:rPr>
          <w:color w:val="000000"/>
        </w:rPr>
        <w:lastRenderedPageBreak/>
        <w:t xml:space="preserve">If the higher layer parameter </w:t>
      </w:r>
      <w:proofErr w:type="spellStart"/>
      <w:r w:rsidRPr="00576378">
        <w:rPr>
          <w:i/>
          <w:iCs/>
          <w:color w:val="000000"/>
        </w:rPr>
        <w:t>codebookMode</w:t>
      </w:r>
      <w:proofErr w:type="spellEnd"/>
      <w:r w:rsidRPr="00576378">
        <w:rPr>
          <w:color w:val="000000"/>
        </w:rPr>
        <w:t xml:space="preserve"> is set to </w:t>
      </w:r>
      <w:r w:rsidRPr="00576378">
        <w:t xml:space="preserve">'mode1', an offset </w:t>
      </w:r>
      <m:oMath>
        <m:sSub>
          <m:sSubPr>
            <m:ctrlPr>
              <w:rPr>
                <w:rFonts w:ascii="Cambria Math" w:hAnsi="Cambria Math"/>
                <w:i/>
              </w:rPr>
            </m:ctrlPr>
          </m:sSubPr>
          <m:e>
            <m:r>
              <w:rPr>
                <w:rFonts w:ascii="Cambria Math" w:hAnsi="Cambria Math"/>
              </w:rPr>
              <m:t>d</m:t>
            </m:r>
          </m:e>
          <m:sub>
            <m:r>
              <w:rPr>
                <w:rFonts w:ascii="Cambria Math" w:hAnsi="Cambria Math"/>
              </w:rPr>
              <m:t>j</m:t>
            </m:r>
          </m:sub>
        </m:sSub>
      </m:oMath>
      <w:r w:rsidRPr="00576378">
        <w:t xml:space="preserve"> is reported for the </w:t>
      </w:r>
      <m:oMath>
        <m:r>
          <w:rPr>
            <w:rFonts w:ascii="Cambria Math" w:hAnsi="Cambria Math"/>
          </w:rPr>
          <m:t>j</m:t>
        </m:r>
      </m:oMath>
      <w:r w:rsidRPr="00576378">
        <w:t xml:space="preserve">-th selected CSI-RS resource, with </w:t>
      </w:r>
      <m:oMath>
        <m:r>
          <w:rPr>
            <w:rFonts w:ascii="Cambria Math" w:hAnsi="Cambria Math"/>
          </w:rPr>
          <m:t>j=2,…,N</m:t>
        </m:r>
      </m:oMath>
      <w:r w:rsidRPr="00576378">
        <w:t xml:space="preserve">, relative to the first of the </w:t>
      </w:r>
      <m:oMath>
        <m:r>
          <w:rPr>
            <w:rFonts w:ascii="Cambria Math" w:hAnsi="Cambria Math"/>
          </w:rPr>
          <m:t>N</m:t>
        </m:r>
      </m:oMath>
      <w:r w:rsidRPr="00576378">
        <w:t xml:space="preserve"> selected CSI-RS resources. The </w:t>
      </w:r>
      <m:oMath>
        <m:r>
          <w:rPr>
            <w:rFonts w:ascii="Cambria Math" w:hAnsi="Cambria Math"/>
          </w:rPr>
          <m:t>N-1</m:t>
        </m:r>
      </m:oMath>
      <w:r w:rsidRPr="00576378">
        <w:t xml:space="preserve"> reported offsets are common for all </w:t>
      </w:r>
      <m:oMath>
        <m:r>
          <w:rPr>
            <w:rFonts w:ascii="Cambria Math" w:hAnsi="Cambria Math"/>
          </w:rPr>
          <m:t>ν</m:t>
        </m:r>
      </m:oMath>
      <w:r w:rsidRPr="00576378">
        <w:t xml:space="preserve"> layers and are indicated by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given by</w:t>
      </w:r>
    </w:p>
    <w:p w14:paraId="06AF8D31" w14:textId="15187B76" w:rsidR="00E115D7" w:rsidRPr="00576378" w:rsidRDefault="00595154" w:rsidP="00E115D7">
      <w:pPr>
        <w:rPr>
          <w:color w:val="000000"/>
        </w:rPr>
      </w:pPr>
      <m:oMathPara>
        <m:oMathParaPr>
          <m:jc m:val="center"/>
        </m:oMathParaP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2</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N</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j</m:t>
              </m:r>
            </m:sub>
          </m:sSub>
          <m:r>
            <w:rPr>
              <w:rFonts w:ascii="Cambria Math" w:hAnsi="Cambria Math"/>
              <w:color w:val="000000"/>
            </w:rPr>
            <m:t>∈{0, 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3</m:t>
              </m:r>
            </m:sub>
          </m:sSub>
          <m:r>
            <w:rPr>
              <w:rFonts w:ascii="Cambria Math" w:hAnsi="Cambria Math"/>
              <w:color w:val="000000"/>
            </w:rPr>
            <m:t>-</m:t>
          </m:r>
          <m:r>
            <w:rPr>
              <w:rFonts w:ascii="Cambria Math" w:hAnsi="Cambria Math"/>
              <w:color w:val="000000"/>
            </w:rPr>
            <m:t>1}</m:t>
          </m:r>
        </m:oMath>
      </m:oMathPara>
    </w:p>
    <w:p w14:paraId="17C837D7" w14:textId="77777777" w:rsidR="00E115D7" w:rsidRPr="00576378" w:rsidRDefault="00E115D7" w:rsidP="00DD7037">
      <w:pPr>
        <w:jc w:val="both"/>
        <w:rPr>
          <w:noProof/>
        </w:rPr>
      </w:pPr>
      <w:r w:rsidRPr="00576378">
        <w:rPr>
          <w:noProof/>
        </w:rPr>
        <w:t xml:space="preserve">where the value of </w:t>
      </w:r>
      <m:oMath>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r>
          <w:rPr>
            <w:rFonts w:ascii="Cambria Math" w:hAnsi="Cambria Math"/>
            <w:noProof/>
          </w:rPr>
          <m:t>∈{1,4}</m:t>
        </m:r>
      </m:oMath>
      <w:r w:rsidRPr="00576378">
        <w:rPr>
          <w:noProof/>
        </w:rPr>
        <w:t xml:space="preserve"> is configured by higher layer parameter </w:t>
      </w:r>
      <w:r w:rsidRPr="00576378">
        <w:rPr>
          <w:i/>
          <w:iCs/>
          <w:noProof/>
        </w:rPr>
        <w:t>numberOfO3</w:t>
      </w:r>
      <w:r w:rsidRPr="00576378">
        <w:rPr>
          <w:noProof/>
        </w:rPr>
        <w:t>. The offsets are represented by</w:t>
      </w:r>
    </w:p>
    <w:p w14:paraId="7712FEEE" w14:textId="77777777" w:rsidR="00E115D7" w:rsidRPr="00576378" w:rsidRDefault="00E115D7" w:rsidP="00E115D7">
      <w:pPr>
        <w:rPr>
          <w:noProof/>
        </w:rPr>
      </w:pPr>
      <m:oMathPara>
        <m:oMath>
          <m:r>
            <w:rPr>
              <w:rFonts w:ascii="Cambria Math" w:hAnsi="Cambria Math"/>
              <w:noProof/>
            </w:rPr>
            <m:t>ψ=[</m:t>
          </m:r>
          <m:sSub>
            <m:sSubPr>
              <m:ctrlPr>
                <w:rPr>
                  <w:rFonts w:ascii="Cambria Math" w:hAnsi="Cambria Math"/>
                  <w:i/>
                  <w:noProof/>
                </w:rPr>
              </m:ctrlPr>
            </m:sSubPr>
            <m:e>
              <m:r>
                <w:rPr>
                  <w:rFonts w:ascii="Cambria Math" w:hAnsi="Cambria Math"/>
                  <w:noProof/>
                </w:rPr>
                <m:t>ψ</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ψ</m:t>
              </m:r>
            </m:e>
            <m:sub>
              <m:r>
                <w:rPr>
                  <w:rFonts w:ascii="Cambria Math" w:hAnsi="Cambria Math"/>
                  <w:noProof/>
                </w:rPr>
                <m:t>N</m:t>
              </m:r>
            </m:sub>
          </m:sSub>
          <m:r>
            <w:rPr>
              <w:rFonts w:ascii="Cambria Math" w:hAnsi="Cambria Math"/>
              <w:noProof/>
            </w:rPr>
            <m:t>]</m:t>
          </m:r>
        </m:oMath>
      </m:oMathPara>
    </w:p>
    <w:p w14:paraId="2ECAE9C5" w14:textId="77777777" w:rsidR="00E115D7" w:rsidRPr="00576378" w:rsidRDefault="00595154" w:rsidP="00E115D7">
      <w:pPr>
        <w:rPr>
          <w:noProof/>
        </w:rPr>
      </w:pPr>
      <m:oMathPara>
        <m:oMath>
          <m:sSub>
            <m:sSubPr>
              <m:ctrlPr>
                <w:rPr>
                  <w:rFonts w:ascii="Cambria Math" w:hAnsi="Cambria Math"/>
                  <w:i/>
                  <w:noProof/>
                </w:rPr>
              </m:ctrlPr>
            </m:sSubPr>
            <m:e>
              <m:r>
                <w:rPr>
                  <w:rFonts w:ascii="Cambria Math" w:hAnsi="Cambria Math"/>
                  <w:noProof/>
                </w:rPr>
                <m:t>ψ</m:t>
              </m:r>
            </m:e>
            <m:sub>
              <m:r>
                <w:rPr>
                  <w:rFonts w:ascii="Cambria Math" w:hAnsi="Cambria Math"/>
                  <w:noProof/>
                </w:rPr>
                <m:t>j</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d</m:t>
                  </m:r>
                </m:e>
                <m:sub>
                  <m:r>
                    <w:rPr>
                      <w:rFonts w:ascii="Cambria Math" w:hAnsi="Cambria Math"/>
                      <w:noProof/>
                    </w:rPr>
                    <m:t>j</m:t>
                  </m:r>
                </m:sub>
              </m:sSub>
            </m:num>
            <m:den>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den>
          </m:f>
        </m:oMath>
      </m:oMathPara>
    </w:p>
    <w:p w14:paraId="39770767" w14:textId="67450DBF" w:rsidR="00E115D7" w:rsidRPr="00576378" w:rsidRDefault="00E115D7" w:rsidP="00DD7037">
      <w:pPr>
        <w:jc w:val="both"/>
        <w:rPr>
          <w:noProof/>
        </w:rPr>
      </w:pPr>
      <w:r w:rsidRPr="00576378">
        <w:rPr>
          <w:noProof/>
        </w:rPr>
        <w:t xml:space="preserve">If </w:t>
      </w:r>
      <w:proofErr w:type="spellStart"/>
      <w:r w:rsidRPr="00576378">
        <w:rPr>
          <w:i/>
          <w:iCs/>
          <w:color w:val="000000"/>
        </w:rPr>
        <w:t>codebookMode</w:t>
      </w:r>
      <w:proofErr w:type="spellEnd"/>
      <w:r w:rsidRPr="00576378">
        <w:rPr>
          <w:color w:val="000000"/>
        </w:rPr>
        <w:t xml:space="preserve"> is set to </w:t>
      </w:r>
      <w:r w:rsidRPr="00576378">
        <w:t xml:space="preserve">'mode2’, the offset indicator,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oMath>
      <w:r w:rsidRPr="00576378">
        <w:rPr>
          <w:color w:val="000000"/>
        </w:rPr>
        <w:t xml:space="preserve">, is not reported and </w:t>
      </w:r>
      <m:oMath>
        <m:sSub>
          <m:sSubPr>
            <m:ctrlPr>
              <w:rPr>
                <w:rFonts w:ascii="Cambria Math" w:hAnsi="Cambria Math"/>
                <w:i/>
                <w:color w:val="000000"/>
              </w:rPr>
            </m:ctrlPr>
          </m:sSubPr>
          <m:e>
            <m:r>
              <w:rPr>
                <w:rFonts w:ascii="Cambria Math" w:hAnsi="Cambria Math"/>
                <w:color w:val="000000"/>
              </w:rPr>
              <m:t>ψ</m:t>
            </m:r>
          </m:e>
          <m:sub>
            <m:r>
              <w:rPr>
                <w:rFonts w:ascii="Cambria Math" w:hAnsi="Cambria Math"/>
                <w:color w:val="000000"/>
              </w:rPr>
              <m:t>j</m:t>
            </m:r>
          </m:sub>
        </m:sSub>
        <m:r>
          <w:rPr>
            <w:rFonts w:ascii="Cambria Math" w:hAnsi="Cambria Math"/>
            <w:color w:val="000000"/>
          </w:rPr>
          <m:t>=0</m:t>
        </m:r>
      </m:oMath>
      <w:r w:rsidRPr="00576378">
        <w:rPr>
          <w:color w:val="000000"/>
        </w:rPr>
        <w:t xml:space="preserve"> for </w:t>
      </w:r>
      <m:oMath>
        <m:r>
          <w:rPr>
            <w:rFonts w:ascii="Cambria Math" w:hAnsi="Cambria Math"/>
            <w:color w:val="000000"/>
          </w:rPr>
          <m:t>j=2,…,N</m:t>
        </m:r>
      </m:oMath>
      <w:r w:rsidR="004138EE">
        <w:rPr>
          <w:color w:val="000000"/>
        </w:rPr>
        <w:t xml:space="preserve"> </w:t>
      </w:r>
      <w:r w:rsidRPr="00576378">
        <w:rPr>
          <w:color w:val="000000"/>
        </w:rPr>
        <w:t>.</w:t>
      </w:r>
    </w:p>
    <w:p w14:paraId="34558776" w14:textId="57B869DC" w:rsidR="00485BA8" w:rsidRPr="00485BA8" w:rsidRDefault="00485BA8" w:rsidP="00D1009F">
      <w:pPr>
        <w:pStyle w:val="RAN4observation0"/>
        <w:numPr>
          <w:ilvl w:val="0"/>
          <w:numId w:val="0"/>
        </w:numPr>
        <w:jc w:val="both"/>
      </w:pPr>
      <w:r w:rsidRPr="00485BA8">
        <w:t xml:space="preserve">FD basis scheme with Mode 1 and Mode 2 might be used. It is expected that Mode 1 yields some gain of performance over Mode 2, because it </w:t>
      </w:r>
      <w:proofErr w:type="gramStart"/>
      <w:r w:rsidRPr="00485BA8">
        <w:t>takes into account</w:t>
      </w:r>
      <w:proofErr w:type="gramEnd"/>
      <w:r w:rsidRPr="00485BA8">
        <w:t xml:space="preserve"> delay offset. However</w:t>
      </w:r>
      <w:r w:rsidR="0036347B" w:rsidRPr="00485BA8">
        <w:t>,</w:t>
      </w:r>
      <w:r w:rsidRPr="00485BA8">
        <w:t xml:space="preserve"> Mode 2 </w:t>
      </w:r>
      <w:r w:rsidR="00175FEF">
        <w:t>is</w:t>
      </w:r>
      <w:r w:rsidRPr="00485BA8">
        <w:t xml:space="preserve"> preferred due to reduced bit overhead</w:t>
      </w:r>
      <w:r w:rsidR="00EA6D82">
        <w:t xml:space="preserve"> </w:t>
      </w:r>
      <w:r w:rsidR="00EA6D82">
        <w:fldChar w:fldCharType="begin"/>
      </w:r>
      <w:r w:rsidR="00EA6D82">
        <w:instrText xml:space="preserve"> REF _Ref149332265 \r \h </w:instrText>
      </w:r>
      <w:r w:rsidR="00EA6D82">
        <w:fldChar w:fldCharType="separate"/>
      </w:r>
      <w:r w:rsidR="00CB751A">
        <w:t>[2]</w:t>
      </w:r>
      <w:r w:rsidR="00EA6D82">
        <w:fldChar w:fldCharType="end"/>
      </w:r>
      <w:r w:rsidRPr="00485BA8">
        <w:t>.</w:t>
      </w:r>
    </w:p>
    <w:p w14:paraId="65C40DDD" w14:textId="6E7D326C" w:rsidR="00033795" w:rsidRDefault="00033795" w:rsidP="00033795"/>
    <w:p w14:paraId="5872D08A" w14:textId="4549D679" w:rsidR="005E48B8" w:rsidRDefault="00D73748" w:rsidP="007A38DD">
      <w:pPr>
        <w:pStyle w:val="RAN4observation0"/>
      </w:pPr>
      <w:r>
        <w:rPr>
          <w:lang w:eastAsia="zh-CN"/>
        </w:rPr>
        <w:t>Set</w:t>
      </w:r>
      <w:r w:rsidR="00175FEF">
        <w:rPr>
          <w:lang w:eastAsia="zh-CN"/>
        </w:rPr>
        <w:t>ting</w:t>
      </w:r>
      <w:r>
        <w:rPr>
          <w:lang w:eastAsia="zh-CN"/>
        </w:rPr>
        <w:t xml:space="preserve"> </w:t>
      </w:r>
      <w:proofErr w:type="spellStart"/>
      <w:r>
        <w:rPr>
          <w:i/>
          <w:lang w:eastAsia="zh-CN"/>
        </w:rPr>
        <w:t>codebookMode</w:t>
      </w:r>
      <w:proofErr w:type="spellEnd"/>
      <w:r>
        <w:rPr>
          <w:lang w:eastAsia="zh-CN"/>
        </w:rPr>
        <w:t xml:space="preserve"> as Mode2 for Rel-18 </w:t>
      </w:r>
      <w:proofErr w:type="spellStart"/>
      <w:r>
        <w:rPr>
          <w:lang w:eastAsia="zh-CN"/>
        </w:rPr>
        <w:t>TypeII</w:t>
      </w:r>
      <w:proofErr w:type="spellEnd"/>
      <w:r>
        <w:rPr>
          <w:lang w:eastAsia="zh-CN"/>
        </w:rPr>
        <w:t xml:space="preserve"> for CJT test</w:t>
      </w:r>
      <w:r w:rsidR="00175FEF">
        <w:rPr>
          <w:lang w:eastAsia="zh-CN"/>
        </w:rPr>
        <w:t xml:space="preserve"> (</w:t>
      </w:r>
      <w:r w:rsidR="00175FEF">
        <w:t>Option 1) is</w:t>
      </w:r>
      <w:r w:rsidR="00175FEF" w:rsidRPr="00485BA8">
        <w:t xml:space="preserve"> preferred due to reduced bit overhead</w:t>
      </w:r>
      <w:r>
        <w:rPr>
          <w:lang w:eastAsia="zh-CN"/>
        </w:rPr>
        <w:t>.</w:t>
      </w:r>
    </w:p>
    <w:p w14:paraId="3C9DFA91" w14:textId="78CF2C0B" w:rsidR="0044393D" w:rsidRDefault="00B3740E" w:rsidP="0044393D">
      <w:pPr>
        <w:pStyle w:val="RAN4proposal"/>
        <w:jc w:val="both"/>
        <w:rPr>
          <w:lang w:eastAsia="zh-CN"/>
        </w:rPr>
      </w:pPr>
      <w:r>
        <w:rPr>
          <w:lang w:eastAsia="zh-CN"/>
        </w:rPr>
        <w:t xml:space="preserve">Set </w:t>
      </w:r>
      <w:proofErr w:type="spellStart"/>
      <w:r>
        <w:rPr>
          <w:i/>
          <w:lang w:eastAsia="zh-CN"/>
        </w:rPr>
        <w:t>codebookMode</w:t>
      </w:r>
      <w:proofErr w:type="spellEnd"/>
      <w:r>
        <w:rPr>
          <w:lang w:eastAsia="zh-CN"/>
        </w:rPr>
        <w:t xml:space="preserve"> as Mode2 for Rel-18 </w:t>
      </w:r>
      <w:proofErr w:type="spellStart"/>
      <w:r>
        <w:rPr>
          <w:lang w:eastAsia="zh-CN"/>
        </w:rPr>
        <w:t>TypeII</w:t>
      </w:r>
      <w:proofErr w:type="spellEnd"/>
      <w:r>
        <w:rPr>
          <w:lang w:eastAsia="zh-CN"/>
        </w:rPr>
        <w:t xml:space="preserve"> for CJT test</w:t>
      </w:r>
      <w:r w:rsidR="00DE3AA8">
        <w:rPr>
          <w:lang w:eastAsia="zh-CN"/>
        </w:rPr>
        <w:t xml:space="preserve"> (Option 1)</w:t>
      </w:r>
      <w:r>
        <w:rPr>
          <w:lang w:eastAsia="zh-CN"/>
        </w:rPr>
        <w:t>.</w:t>
      </w:r>
    </w:p>
    <w:p w14:paraId="2D819B87" w14:textId="77777777" w:rsidR="00235FD1" w:rsidRPr="00235FD1" w:rsidRDefault="00235FD1" w:rsidP="00DD7037">
      <w:pPr>
        <w:rPr>
          <w:lang w:eastAsia="zh-CN"/>
        </w:rPr>
      </w:pPr>
    </w:p>
    <w:p w14:paraId="18AF67BA" w14:textId="11D31366" w:rsidR="00AE129F" w:rsidRDefault="00AE129F" w:rsidP="00DD7037">
      <w:pPr>
        <w:pStyle w:val="RAN4H3"/>
      </w:pPr>
      <w:r w:rsidRPr="00573384">
        <w:t>other</w:t>
      </w:r>
      <w:r w:rsidRPr="00AE129F">
        <w:t xml:space="preserve"> parameters</w:t>
      </w:r>
    </w:p>
    <w:tbl>
      <w:tblPr>
        <w:tblStyle w:val="TableGrid"/>
        <w:tblW w:w="4500" w:type="pct"/>
        <w:jc w:val="center"/>
        <w:tblLook w:val="04A0" w:firstRow="1" w:lastRow="0" w:firstColumn="1" w:lastColumn="0" w:noHBand="0" w:noVBand="1"/>
      </w:tblPr>
      <w:tblGrid>
        <w:gridCol w:w="8655"/>
      </w:tblGrid>
      <w:tr w:rsidR="00AE129F" w:rsidRPr="00AC6AA9" w14:paraId="71AB3228" w14:textId="77777777">
        <w:trPr>
          <w:jc w:val="center"/>
        </w:trPr>
        <w:tc>
          <w:tcPr>
            <w:tcW w:w="8655" w:type="dxa"/>
          </w:tcPr>
          <w:p w14:paraId="595E6DB1" w14:textId="77777777" w:rsidR="00AE129F" w:rsidRDefault="00AE129F" w:rsidP="00AE129F">
            <w:pPr>
              <w:rPr>
                <w:rFonts w:eastAsiaTheme="minorHAnsi"/>
                <w:b/>
                <w:u w:val="single"/>
                <w:lang w:eastAsia="ko-KR"/>
              </w:rPr>
            </w:pPr>
            <w:r>
              <w:rPr>
                <w:b/>
                <w:u w:val="single"/>
                <w:lang w:eastAsia="ko-KR"/>
              </w:rPr>
              <w:t>Issue 2-2-8:</w:t>
            </w:r>
            <w:r>
              <w:rPr>
                <w:u w:val="single"/>
              </w:rPr>
              <w:t xml:space="preserve"> </w:t>
            </w:r>
            <w:r>
              <w:rPr>
                <w:b/>
                <w:u w:val="single"/>
                <w:lang w:eastAsia="ko-KR"/>
              </w:rPr>
              <w:t>other parameters</w:t>
            </w:r>
          </w:p>
          <w:p w14:paraId="16A30F79" w14:textId="77777777" w:rsidR="00AE129F" w:rsidRDefault="00AE129F" w:rsidP="00AE129F">
            <w:pPr>
              <w:rPr>
                <w:b/>
                <w:lang w:eastAsia="zh-CN"/>
              </w:rPr>
            </w:pPr>
            <w:r>
              <w:rPr>
                <w:b/>
                <w:lang w:eastAsia="zh-CN"/>
              </w:rPr>
              <w:t>Way forward:</w:t>
            </w:r>
          </w:p>
          <w:p w14:paraId="08954537" w14:textId="77777777" w:rsidR="00AE129F" w:rsidRDefault="00AE129F" w:rsidP="005F0387">
            <w:pPr>
              <w:pStyle w:val="ListParagraph"/>
              <w:numPr>
                <w:ilvl w:val="0"/>
                <w:numId w:val="7"/>
              </w:numPr>
              <w:spacing w:line="256" w:lineRule="auto"/>
              <w:contextualSpacing w:val="0"/>
              <w:rPr>
                <w:rFonts w:eastAsia="SimSun"/>
                <w:szCs w:val="24"/>
                <w:lang w:eastAsia="zh-CN"/>
              </w:rPr>
            </w:pPr>
            <w:r>
              <w:rPr>
                <w:rFonts w:eastAsia="SimSun"/>
                <w:szCs w:val="24"/>
                <w:lang w:eastAsia="zh-CN"/>
              </w:rPr>
              <w:t xml:space="preserve">Option 1: follow below </w:t>
            </w:r>
            <w:proofErr w:type="gramStart"/>
            <w:r>
              <w:rPr>
                <w:rFonts w:eastAsia="SimSun"/>
                <w:szCs w:val="24"/>
                <w:lang w:eastAsia="zh-CN"/>
              </w:rPr>
              <w:t>table</w:t>
            </w:r>
            <w:proofErr w:type="gramEnd"/>
          </w:p>
          <w:tbl>
            <w:tblPr>
              <w:tblStyle w:val="TableGrid"/>
              <w:tblW w:w="0" w:type="auto"/>
              <w:tblInd w:w="1696" w:type="dxa"/>
              <w:tblLook w:val="04A0" w:firstRow="1" w:lastRow="0" w:firstColumn="1" w:lastColumn="0" w:noHBand="0" w:noVBand="1"/>
            </w:tblPr>
            <w:tblGrid>
              <w:gridCol w:w="3292"/>
              <w:gridCol w:w="3441"/>
            </w:tblGrid>
            <w:tr w:rsidR="00AE129F" w14:paraId="7B59E50C" w14:textId="77777777">
              <w:tc>
                <w:tcPr>
                  <w:tcW w:w="3292" w:type="dxa"/>
                  <w:tcBorders>
                    <w:top w:val="single" w:sz="4" w:space="0" w:color="auto"/>
                    <w:left w:val="single" w:sz="4" w:space="0" w:color="auto"/>
                    <w:bottom w:val="single" w:sz="4" w:space="0" w:color="auto"/>
                    <w:right w:val="single" w:sz="4" w:space="0" w:color="auto"/>
                  </w:tcBorders>
                  <w:hideMark/>
                </w:tcPr>
                <w:p w14:paraId="618D018E" w14:textId="77777777" w:rsidR="00AE129F" w:rsidRDefault="00AE129F" w:rsidP="00AE129F">
                  <w:pPr>
                    <w:jc w:val="center"/>
                    <w:rPr>
                      <w:b/>
                      <w:lang w:val="en-GB" w:eastAsia="zh-CN"/>
                    </w:rPr>
                  </w:pPr>
                  <w:r>
                    <w:rPr>
                      <w:b/>
                      <w:lang w:val="en-GB" w:eastAsia="zh-CN"/>
                    </w:rPr>
                    <w:t>Parameter</w:t>
                  </w:r>
                </w:p>
              </w:tc>
              <w:tc>
                <w:tcPr>
                  <w:tcW w:w="0" w:type="auto"/>
                  <w:tcBorders>
                    <w:top w:val="single" w:sz="4" w:space="0" w:color="auto"/>
                    <w:left w:val="single" w:sz="4" w:space="0" w:color="auto"/>
                    <w:bottom w:val="single" w:sz="4" w:space="0" w:color="auto"/>
                    <w:right w:val="single" w:sz="4" w:space="0" w:color="auto"/>
                  </w:tcBorders>
                  <w:hideMark/>
                </w:tcPr>
                <w:p w14:paraId="798195B9" w14:textId="77777777" w:rsidR="00AE129F" w:rsidRDefault="00AE129F" w:rsidP="00AE129F">
                  <w:pPr>
                    <w:jc w:val="center"/>
                    <w:rPr>
                      <w:b/>
                      <w:lang w:val="en-GB" w:eastAsia="zh-CN"/>
                    </w:rPr>
                  </w:pPr>
                  <w:r>
                    <w:rPr>
                      <w:b/>
                      <w:lang w:val="en-GB" w:eastAsia="zh-CN"/>
                    </w:rPr>
                    <w:t>Value</w:t>
                  </w:r>
                </w:p>
              </w:tc>
            </w:tr>
            <w:tr w:rsidR="00AE129F" w14:paraId="24B94E35" w14:textId="77777777">
              <w:tc>
                <w:tcPr>
                  <w:tcW w:w="3292" w:type="dxa"/>
                  <w:tcBorders>
                    <w:top w:val="single" w:sz="4" w:space="0" w:color="auto"/>
                    <w:left w:val="single" w:sz="4" w:space="0" w:color="auto"/>
                    <w:bottom w:val="single" w:sz="4" w:space="0" w:color="auto"/>
                    <w:right w:val="single" w:sz="4" w:space="0" w:color="auto"/>
                  </w:tcBorders>
                  <w:hideMark/>
                </w:tcPr>
                <w:p w14:paraId="42B4ED87" w14:textId="77777777" w:rsidR="00AE129F" w:rsidRDefault="00AE129F" w:rsidP="00AE129F">
                  <w:pPr>
                    <w:jc w:val="both"/>
                    <w:rPr>
                      <w:rFonts w:eastAsiaTheme="minorHAnsi"/>
                      <w:lang w:val="en-GB" w:eastAsia="zh-CN"/>
                    </w:rPr>
                  </w:pPr>
                  <w:r>
                    <w:rPr>
                      <w:lang w:val="en-GB" w:eastAsia="zh-CN"/>
                    </w:rPr>
                    <w:t>Channel bandwidth and subcarrier spacing</w:t>
                  </w:r>
                </w:p>
              </w:tc>
              <w:tc>
                <w:tcPr>
                  <w:tcW w:w="0" w:type="auto"/>
                  <w:tcBorders>
                    <w:top w:val="single" w:sz="4" w:space="0" w:color="auto"/>
                    <w:left w:val="single" w:sz="4" w:space="0" w:color="auto"/>
                    <w:bottom w:val="single" w:sz="4" w:space="0" w:color="auto"/>
                    <w:right w:val="single" w:sz="4" w:space="0" w:color="auto"/>
                  </w:tcBorders>
                  <w:hideMark/>
                </w:tcPr>
                <w:p w14:paraId="32092ABC" w14:textId="77777777" w:rsidR="00AE129F" w:rsidRDefault="00AE129F" w:rsidP="00AE129F">
                  <w:pPr>
                    <w:jc w:val="both"/>
                    <w:rPr>
                      <w:lang w:val="en-GB" w:eastAsia="zh-CN"/>
                    </w:rPr>
                  </w:pPr>
                  <w:r>
                    <w:rPr>
                      <w:lang w:val="en-GB" w:eastAsia="zh-CN"/>
                    </w:rPr>
                    <w:t>For FDD, 10MHz/15kHz</w:t>
                  </w:r>
                </w:p>
              </w:tc>
            </w:tr>
            <w:tr w:rsidR="00AE129F" w14:paraId="72255CDB" w14:textId="77777777">
              <w:tc>
                <w:tcPr>
                  <w:tcW w:w="3292" w:type="dxa"/>
                  <w:tcBorders>
                    <w:top w:val="single" w:sz="4" w:space="0" w:color="auto"/>
                    <w:left w:val="single" w:sz="4" w:space="0" w:color="auto"/>
                    <w:bottom w:val="single" w:sz="4" w:space="0" w:color="auto"/>
                    <w:right w:val="single" w:sz="4" w:space="0" w:color="auto"/>
                  </w:tcBorders>
                  <w:hideMark/>
                </w:tcPr>
                <w:p w14:paraId="73FA0DE9" w14:textId="77777777" w:rsidR="00AE129F" w:rsidRDefault="00AE129F" w:rsidP="00AE129F">
                  <w:pPr>
                    <w:jc w:val="both"/>
                    <w:rPr>
                      <w:rFonts w:eastAsiaTheme="minorHAnsi"/>
                      <w:lang w:val="en-GB" w:eastAsia="zh-CN"/>
                    </w:rPr>
                  </w:pPr>
                  <w:r>
                    <w:rPr>
                      <w:lang w:val="en-GB" w:eastAsia="zh-CN"/>
                    </w:rPr>
                    <w:t>TDD DL-UL configuration</w:t>
                  </w:r>
                </w:p>
              </w:tc>
              <w:tc>
                <w:tcPr>
                  <w:tcW w:w="0" w:type="auto"/>
                  <w:tcBorders>
                    <w:top w:val="single" w:sz="4" w:space="0" w:color="auto"/>
                    <w:left w:val="single" w:sz="4" w:space="0" w:color="auto"/>
                    <w:bottom w:val="single" w:sz="4" w:space="0" w:color="auto"/>
                    <w:right w:val="single" w:sz="4" w:space="0" w:color="auto"/>
                  </w:tcBorders>
                  <w:hideMark/>
                </w:tcPr>
                <w:p w14:paraId="5AF4887F" w14:textId="77777777" w:rsidR="00AE129F" w:rsidRDefault="00AE129F" w:rsidP="00AE129F">
                  <w:pPr>
                    <w:jc w:val="both"/>
                    <w:rPr>
                      <w:lang w:val="en-GB" w:eastAsia="zh-CN"/>
                    </w:rPr>
                  </w:pPr>
                  <w:r>
                    <w:rPr>
                      <w:lang w:val="en-GB" w:eastAsia="zh-CN"/>
                    </w:rPr>
                    <w:t>FR1.30-1 as specified in 38.101-4 Annex A.</w:t>
                  </w:r>
                </w:p>
              </w:tc>
            </w:tr>
            <w:tr w:rsidR="00AE129F" w14:paraId="22E5B053" w14:textId="77777777">
              <w:tc>
                <w:tcPr>
                  <w:tcW w:w="3292" w:type="dxa"/>
                  <w:tcBorders>
                    <w:top w:val="single" w:sz="4" w:space="0" w:color="auto"/>
                    <w:left w:val="single" w:sz="4" w:space="0" w:color="auto"/>
                    <w:bottom w:val="single" w:sz="4" w:space="0" w:color="auto"/>
                    <w:right w:val="single" w:sz="4" w:space="0" w:color="auto"/>
                  </w:tcBorders>
                  <w:hideMark/>
                </w:tcPr>
                <w:p w14:paraId="1E682CE8" w14:textId="77777777" w:rsidR="00AE129F" w:rsidRDefault="00AE129F" w:rsidP="00AE129F">
                  <w:pPr>
                    <w:jc w:val="both"/>
                    <w:rPr>
                      <w:lang w:val="en-GB" w:eastAsia="zh-CN"/>
                    </w:rPr>
                  </w:pPr>
                  <w:r>
                    <w:rPr>
                      <w:lang w:val="en-GB" w:eastAsia="zh-CN"/>
                    </w:rPr>
                    <w:t>Number of UE receiver antennas</w:t>
                  </w:r>
                </w:p>
              </w:tc>
              <w:tc>
                <w:tcPr>
                  <w:tcW w:w="0" w:type="auto"/>
                  <w:tcBorders>
                    <w:top w:val="single" w:sz="4" w:space="0" w:color="auto"/>
                    <w:left w:val="single" w:sz="4" w:space="0" w:color="auto"/>
                    <w:bottom w:val="single" w:sz="4" w:space="0" w:color="auto"/>
                    <w:right w:val="single" w:sz="4" w:space="0" w:color="auto"/>
                  </w:tcBorders>
                  <w:hideMark/>
                </w:tcPr>
                <w:p w14:paraId="1D8F70C3" w14:textId="77777777" w:rsidR="00AE129F" w:rsidRDefault="00AE129F" w:rsidP="00AE129F">
                  <w:pPr>
                    <w:jc w:val="both"/>
                    <w:rPr>
                      <w:lang w:val="en-GB" w:eastAsia="zh-CN"/>
                    </w:rPr>
                  </w:pPr>
                  <w:r>
                    <w:rPr>
                      <w:lang w:val="en-GB" w:eastAsia="zh-CN"/>
                    </w:rPr>
                    <w:t>2 and 4</w:t>
                  </w:r>
                </w:p>
              </w:tc>
            </w:tr>
            <w:tr w:rsidR="00AE129F" w14:paraId="7A233751" w14:textId="77777777">
              <w:tc>
                <w:tcPr>
                  <w:tcW w:w="3292" w:type="dxa"/>
                  <w:tcBorders>
                    <w:top w:val="single" w:sz="4" w:space="0" w:color="auto"/>
                    <w:left w:val="single" w:sz="4" w:space="0" w:color="auto"/>
                    <w:bottom w:val="single" w:sz="4" w:space="0" w:color="auto"/>
                    <w:right w:val="single" w:sz="4" w:space="0" w:color="auto"/>
                  </w:tcBorders>
                  <w:hideMark/>
                </w:tcPr>
                <w:p w14:paraId="60AA1E91" w14:textId="77777777" w:rsidR="00AE129F" w:rsidRDefault="00AE129F" w:rsidP="00AE129F">
                  <w:pPr>
                    <w:jc w:val="both"/>
                    <w:rPr>
                      <w:rFonts w:eastAsiaTheme="minorHAnsi"/>
                      <w:lang w:val="en-GB" w:eastAsia="zh-CN"/>
                    </w:rPr>
                  </w:pPr>
                  <w:r>
                    <w:rPr>
                      <w:lang w:val="en-GB" w:eastAsia="zh-CN"/>
                    </w:rPr>
                    <w:t>R (numberOfPMI-SubbandsPerCQI-Subband-Doppler-r18)</w:t>
                  </w:r>
                </w:p>
              </w:tc>
              <w:tc>
                <w:tcPr>
                  <w:tcW w:w="0" w:type="auto"/>
                  <w:tcBorders>
                    <w:top w:val="single" w:sz="4" w:space="0" w:color="auto"/>
                    <w:left w:val="single" w:sz="4" w:space="0" w:color="auto"/>
                    <w:bottom w:val="single" w:sz="4" w:space="0" w:color="auto"/>
                    <w:right w:val="single" w:sz="4" w:space="0" w:color="auto"/>
                  </w:tcBorders>
                  <w:hideMark/>
                </w:tcPr>
                <w:p w14:paraId="79638646" w14:textId="77777777" w:rsidR="00AE129F" w:rsidRDefault="00AE129F" w:rsidP="00AE129F">
                  <w:pPr>
                    <w:jc w:val="both"/>
                    <w:rPr>
                      <w:lang w:val="en-GB" w:eastAsia="zh-CN"/>
                    </w:rPr>
                  </w:pPr>
                  <w:r>
                    <w:rPr>
                      <w:lang w:val="en-GB" w:eastAsia="zh-CN"/>
                    </w:rPr>
                    <w:t>1</w:t>
                  </w:r>
                </w:p>
              </w:tc>
            </w:tr>
          </w:tbl>
          <w:p w14:paraId="0D50D940" w14:textId="75D3CCA3" w:rsidR="00AE129F" w:rsidRPr="007A4A0F" w:rsidRDefault="00AE129F" w:rsidP="007A38DD">
            <w:pPr>
              <w:pStyle w:val="ListParagraph"/>
              <w:spacing w:line="256" w:lineRule="auto"/>
              <w:ind w:left="0"/>
              <w:contextualSpacing w:val="0"/>
              <w:rPr>
                <w:rFonts w:eastAsiaTheme="minorHAnsi"/>
                <w:szCs w:val="24"/>
                <w:lang w:eastAsia="zh-CN"/>
              </w:rPr>
            </w:pPr>
          </w:p>
        </w:tc>
      </w:tr>
    </w:tbl>
    <w:p w14:paraId="28137A3E" w14:textId="77777777" w:rsidR="004D51B9" w:rsidRDefault="004D51B9" w:rsidP="00AE129F">
      <w:pPr>
        <w:rPr>
          <w:rFonts w:eastAsia="Calibri"/>
          <w:lang w:eastAsia="en-GB"/>
        </w:rPr>
      </w:pPr>
    </w:p>
    <w:p w14:paraId="0FED2801" w14:textId="481B71F2" w:rsidR="00615984" w:rsidRDefault="00595590" w:rsidP="008C5874">
      <w:pPr>
        <w:rPr>
          <w:rFonts w:eastAsia="Calibri"/>
          <w:lang w:eastAsia="en-GB"/>
        </w:rPr>
      </w:pPr>
      <w:r>
        <w:t>The TDD UL-DL configurations for performance requirements</w:t>
      </w:r>
      <w:r w:rsidR="005115B1">
        <w:t xml:space="preserve"> for FR1</w:t>
      </w:r>
      <w:r>
        <w:t xml:space="preserve"> are provided in Tables A.1.2-1, A.1.2-2, and A.1.2-3</w:t>
      </w:r>
      <w:r w:rsidR="005115B1">
        <w:t xml:space="preserve"> in </w:t>
      </w:r>
      <w:r w:rsidR="005115B1">
        <w:rPr>
          <w:lang w:val="en-GB" w:eastAsia="zh-CN"/>
        </w:rPr>
        <w:t>38.101-4 Annex A.</w:t>
      </w:r>
    </w:p>
    <w:p w14:paraId="4FB0146D" w14:textId="25D0B53E" w:rsidR="00AE129F" w:rsidRDefault="00D23DE5" w:rsidP="00DD7037">
      <w:r>
        <w:rPr>
          <w:rFonts w:eastAsia="Calibri"/>
          <w:lang w:eastAsia="en-GB"/>
        </w:rPr>
        <w:t xml:space="preserve">A good starting point is to </w:t>
      </w:r>
      <w:r w:rsidR="00F07441">
        <w:rPr>
          <w:rFonts w:eastAsia="Calibri"/>
          <w:lang w:eastAsia="en-GB"/>
        </w:rPr>
        <w:t>set R</w:t>
      </w:r>
      <w:r w:rsidR="000D5198">
        <w:rPr>
          <w:rFonts w:eastAsia="Calibri"/>
          <w:lang w:eastAsia="en-GB"/>
        </w:rPr>
        <w:t xml:space="preserve"> (</w:t>
      </w:r>
      <w:r w:rsidR="00B54EC7" w:rsidRPr="00DD7037">
        <w:rPr>
          <w:i/>
          <w:iCs/>
          <w:lang w:val="en-GB" w:eastAsia="zh-CN"/>
        </w:rPr>
        <w:t>numberOfPMI-SubbandsPerCQI-Subband-Doppler-r18</w:t>
      </w:r>
      <w:r w:rsidR="000D5198">
        <w:rPr>
          <w:lang w:val="en-GB" w:eastAsia="zh-CN"/>
        </w:rPr>
        <w:t>)</w:t>
      </w:r>
      <w:r w:rsidR="00F07441">
        <w:rPr>
          <w:rFonts w:eastAsia="Calibri"/>
          <w:lang w:eastAsia="en-GB"/>
        </w:rPr>
        <w:t xml:space="preserve"> as 1 for Rel-18 </w:t>
      </w:r>
      <w:proofErr w:type="spellStart"/>
      <w:r w:rsidR="00F07441">
        <w:rPr>
          <w:rFonts w:eastAsia="Calibri"/>
          <w:lang w:eastAsia="en-GB"/>
        </w:rPr>
        <w:t>TypeII</w:t>
      </w:r>
      <w:proofErr w:type="spellEnd"/>
      <w:r w:rsidR="00F07441">
        <w:rPr>
          <w:rFonts w:eastAsia="Calibri"/>
          <w:lang w:eastAsia="en-GB"/>
        </w:rPr>
        <w:t xml:space="preserve"> codebook for CJT PMI </w:t>
      </w:r>
      <w:r w:rsidR="00416252">
        <w:rPr>
          <w:rFonts w:eastAsia="Calibri"/>
          <w:lang w:eastAsia="en-GB"/>
        </w:rPr>
        <w:t xml:space="preserve">like in the requirements assumption for Rel-16 </w:t>
      </w:r>
      <w:proofErr w:type="spellStart"/>
      <w:r w:rsidR="00416252">
        <w:rPr>
          <w:rFonts w:eastAsia="Calibri"/>
          <w:lang w:eastAsia="en-GB"/>
        </w:rPr>
        <w:t>TypeII</w:t>
      </w:r>
      <w:proofErr w:type="spellEnd"/>
      <w:r w:rsidR="00416252">
        <w:rPr>
          <w:rFonts w:eastAsia="Calibri"/>
          <w:lang w:eastAsia="en-GB"/>
        </w:rPr>
        <w:t xml:space="preserve"> codebook</w:t>
      </w:r>
      <w:r w:rsidR="00F07441">
        <w:rPr>
          <w:rFonts w:eastAsia="Calibri"/>
          <w:lang w:eastAsia="en-GB"/>
        </w:rPr>
        <w:t>.</w:t>
      </w:r>
      <w:r>
        <w:rPr>
          <w:rFonts w:eastAsia="Calibri"/>
          <w:lang w:eastAsia="en-GB"/>
        </w:rPr>
        <w:t xml:space="preserve"> </w:t>
      </w:r>
      <w:r w:rsidR="00416252">
        <w:rPr>
          <w:lang w:eastAsia="zh-CN"/>
        </w:rPr>
        <w:t>W</w:t>
      </w:r>
      <w:r>
        <w:rPr>
          <w:lang w:eastAsia="zh-CN"/>
        </w:rPr>
        <w:t xml:space="preserve">hen R </w:t>
      </w:r>
      <w:r w:rsidR="00862837">
        <w:rPr>
          <w:lang w:eastAsia="zh-CN"/>
        </w:rPr>
        <w:t xml:space="preserve">is </w:t>
      </w:r>
      <w:r>
        <w:rPr>
          <w:lang w:eastAsia="zh-CN"/>
        </w:rPr>
        <w:t>set as 1, o</w:t>
      </w:r>
      <w:r>
        <w:t xml:space="preserve">ne </w:t>
      </w:r>
      <w:r>
        <w:rPr>
          <w:rFonts w:eastAsia="Calibri"/>
          <w:lang w:eastAsia="en-GB"/>
        </w:rPr>
        <w:t>precoding</w:t>
      </w:r>
      <w:r>
        <w:t xml:space="preserve"> matrix is indicated by the PMI for each </w:t>
      </w:r>
      <w:proofErr w:type="spellStart"/>
      <w:r>
        <w:t>subband</w:t>
      </w:r>
      <w:proofErr w:type="spellEnd"/>
      <w:r w:rsidR="00C4408F">
        <w:t xml:space="preserve"> </w:t>
      </w:r>
      <w:r w:rsidR="00C4408F">
        <w:rPr>
          <w:lang w:val="en-GB"/>
        </w:rPr>
        <w:fldChar w:fldCharType="begin"/>
      </w:r>
      <w:r w:rsidR="00C4408F">
        <w:rPr>
          <w:lang w:val="en-GB"/>
        </w:rPr>
        <w:instrText xml:space="preserve"> REF _Ref149329134 \r \h </w:instrText>
      </w:r>
      <w:r w:rsidR="008C5874">
        <w:rPr>
          <w:lang w:val="en-GB"/>
        </w:rPr>
        <w:instrText xml:space="preserve"> \* MERGEFORMAT </w:instrText>
      </w:r>
      <w:r w:rsidR="00C4408F">
        <w:rPr>
          <w:lang w:val="en-GB"/>
        </w:rPr>
      </w:r>
      <w:r w:rsidR="00C4408F">
        <w:rPr>
          <w:lang w:val="en-GB"/>
        </w:rPr>
        <w:fldChar w:fldCharType="separate"/>
      </w:r>
      <w:r w:rsidR="00CB751A">
        <w:rPr>
          <w:lang w:val="en-GB"/>
        </w:rPr>
        <w:t>[3]</w:t>
      </w:r>
      <w:r w:rsidR="00C4408F">
        <w:rPr>
          <w:lang w:val="en-GB"/>
        </w:rPr>
        <w:fldChar w:fldCharType="end"/>
      </w:r>
      <w:r w:rsidR="005212CD">
        <w:t>.</w:t>
      </w:r>
      <w:r w:rsidR="00C01A9C">
        <w:t xml:space="preserve"> </w:t>
      </w:r>
    </w:p>
    <w:p w14:paraId="2D6347C6" w14:textId="2C69EE4B" w:rsidR="007A16B9" w:rsidRDefault="007A16B9" w:rsidP="00DD7037">
      <w:pPr>
        <w:pStyle w:val="RAN4observation0"/>
        <w:rPr>
          <w:lang w:eastAsia="zh-CN"/>
        </w:rPr>
      </w:pPr>
      <w:r w:rsidRPr="00952574">
        <w:rPr>
          <w:lang w:val="en-GB" w:eastAsia="zh-CN"/>
        </w:rPr>
        <w:t>Set</w:t>
      </w:r>
      <w:r w:rsidR="00246D12" w:rsidRPr="00952574">
        <w:rPr>
          <w:lang w:val="en-GB" w:eastAsia="zh-CN"/>
        </w:rPr>
        <w:t>ting</w:t>
      </w:r>
      <w:r w:rsidRPr="00952574">
        <w:rPr>
          <w:lang w:val="en-GB" w:eastAsia="zh-CN"/>
        </w:rPr>
        <w:t xml:space="preserve"> the number of UE receiver antennas as 2 and 4</w:t>
      </w:r>
      <w:r w:rsidR="003E107C" w:rsidRPr="00952574">
        <w:rPr>
          <w:lang w:val="en-GB" w:eastAsia="zh-CN"/>
        </w:rPr>
        <w:t xml:space="preserve"> and</w:t>
      </w:r>
      <w:r w:rsidRPr="00952574">
        <w:rPr>
          <w:lang w:val="en-GB" w:eastAsia="zh-CN"/>
        </w:rPr>
        <w:t xml:space="preserve"> </w:t>
      </w:r>
      <w:r w:rsidR="003E107C">
        <w:rPr>
          <w:lang w:eastAsia="en-GB"/>
        </w:rPr>
        <w:t>s</w:t>
      </w:r>
      <w:r>
        <w:rPr>
          <w:lang w:eastAsia="en-GB"/>
        </w:rPr>
        <w:t>et</w:t>
      </w:r>
      <w:r w:rsidR="003E107C">
        <w:rPr>
          <w:lang w:eastAsia="en-GB"/>
        </w:rPr>
        <w:t>ting</w:t>
      </w:r>
      <w:r>
        <w:rPr>
          <w:lang w:eastAsia="en-GB"/>
        </w:rPr>
        <w:t xml:space="preserve"> R (</w:t>
      </w:r>
      <w:r w:rsidRPr="00952574">
        <w:rPr>
          <w:i/>
          <w:iCs/>
          <w:lang w:val="en-GB" w:eastAsia="zh-CN"/>
        </w:rPr>
        <w:t>numberOfPMI-SubbandsPerCQI-Subband-Doppler-r18</w:t>
      </w:r>
      <w:r w:rsidRPr="00952574">
        <w:rPr>
          <w:lang w:val="en-GB" w:eastAsia="zh-CN"/>
        </w:rPr>
        <w:t>)</w:t>
      </w:r>
      <w:r>
        <w:rPr>
          <w:lang w:eastAsia="en-GB"/>
        </w:rPr>
        <w:t xml:space="preserve"> as 1</w:t>
      </w:r>
      <w:r w:rsidR="003E107C">
        <w:rPr>
          <w:lang w:eastAsia="en-GB"/>
        </w:rPr>
        <w:t xml:space="preserve"> </w:t>
      </w:r>
      <w:r w:rsidR="00E25248">
        <w:rPr>
          <w:lang w:eastAsia="en-GB"/>
        </w:rPr>
        <w:t>is</w:t>
      </w:r>
      <w:r w:rsidR="003E107C">
        <w:rPr>
          <w:lang w:eastAsia="en-GB"/>
        </w:rPr>
        <w:t xml:space="preserve"> typical and reasonable</w:t>
      </w:r>
      <w:r>
        <w:rPr>
          <w:lang w:eastAsia="en-GB"/>
        </w:rPr>
        <w:t>.</w:t>
      </w:r>
    </w:p>
    <w:p w14:paraId="35624739" w14:textId="42F2255A" w:rsidR="003E149D" w:rsidRDefault="000A65BA" w:rsidP="00DD7037">
      <w:pPr>
        <w:pStyle w:val="RAN4proposal"/>
        <w:rPr>
          <w:lang w:eastAsia="zh-CN"/>
        </w:rPr>
      </w:pPr>
      <w:r>
        <w:rPr>
          <w:rFonts w:eastAsia="SimSun"/>
          <w:szCs w:val="24"/>
          <w:lang w:eastAsia="zh-CN"/>
        </w:rPr>
        <w:t xml:space="preserve">Set </w:t>
      </w:r>
      <w:r w:rsidR="005F2208">
        <w:rPr>
          <w:lang w:val="en-GB" w:eastAsia="zh-CN"/>
        </w:rPr>
        <w:t>10MHz/15</w:t>
      </w:r>
      <w:r w:rsidR="00BD0830">
        <w:rPr>
          <w:lang w:val="en-GB" w:eastAsia="zh-CN"/>
        </w:rPr>
        <w:t>kHz as</w:t>
      </w:r>
      <w:r w:rsidR="005F2208">
        <w:rPr>
          <w:lang w:val="en-GB" w:eastAsia="zh-CN"/>
        </w:rPr>
        <w:t xml:space="preserve"> the c</w:t>
      </w:r>
      <w:r>
        <w:rPr>
          <w:lang w:val="en-GB" w:eastAsia="zh-CN"/>
        </w:rPr>
        <w:t>hannel bandwidth and subcarrier spacing</w:t>
      </w:r>
      <w:r w:rsidR="005F2208">
        <w:rPr>
          <w:lang w:val="en-GB" w:eastAsia="zh-CN"/>
        </w:rPr>
        <w:t xml:space="preserve"> for FDD respectively</w:t>
      </w:r>
      <w:r w:rsidR="003E149D">
        <w:rPr>
          <w:lang w:eastAsia="zh-CN"/>
        </w:rPr>
        <w:t>.</w:t>
      </w:r>
      <w:r w:rsidR="00C5395B">
        <w:rPr>
          <w:lang w:eastAsia="zh-CN"/>
        </w:rPr>
        <w:t xml:space="preserve"> For </w:t>
      </w:r>
      <w:r w:rsidR="00C5395B">
        <w:rPr>
          <w:lang w:val="en-GB" w:eastAsia="zh-CN"/>
        </w:rPr>
        <w:t>TDD DL-UL configuration, use FR1.</w:t>
      </w:r>
      <w:r w:rsidR="008D32B8">
        <w:rPr>
          <w:lang w:val="en-GB" w:eastAsia="zh-CN"/>
        </w:rPr>
        <w:t>15</w:t>
      </w:r>
      <w:r w:rsidR="00C5395B">
        <w:rPr>
          <w:lang w:val="en-GB" w:eastAsia="zh-CN"/>
        </w:rPr>
        <w:t>-1 as specified in 38.101-4 Annex A.</w:t>
      </w:r>
      <w:r w:rsidR="00E75A2E">
        <w:rPr>
          <w:lang w:val="en-GB" w:eastAsia="zh-CN"/>
        </w:rPr>
        <w:t xml:space="preserve"> Set the number of UE receiver antennas as 2 and 4</w:t>
      </w:r>
      <w:r w:rsidR="00023D39">
        <w:rPr>
          <w:lang w:val="en-GB" w:eastAsia="zh-CN"/>
        </w:rPr>
        <w:t xml:space="preserve">. </w:t>
      </w:r>
      <w:r w:rsidR="00023D39">
        <w:rPr>
          <w:rFonts w:eastAsia="Calibri"/>
          <w:lang w:eastAsia="en-GB"/>
        </w:rPr>
        <w:t>Set R (</w:t>
      </w:r>
      <w:r w:rsidR="00023D39" w:rsidRPr="00121158">
        <w:rPr>
          <w:i/>
          <w:lang w:val="en-GB" w:eastAsia="zh-CN"/>
        </w:rPr>
        <w:t>numberOfPMI-SubbandsPerCQI-Subband-Doppler-r18</w:t>
      </w:r>
      <w:r w:rsidR="00023D39">
        <w:rPr>
          <w:lang w:val="en-GB" w:eastAsia="zh-CN"/>
        </w:rPr>
        <w:t>)</w:t>
      </w:r>
      <w:r w:rsidR="00023D39">
        <w:rPr>
          <w:rFonts w:eastAsia="Calibri"/>
          <w:lang w:eastAsia="en-GB"/>
        </w:rPr>
        <w:t xml:space="preserve"> as 1</w:t>
      </w:r>
      <w:r w:rsidR="004C24DE">
        <w:rPr>
          <w:rFonts w:eastAsia="Calibri"/>
          <w:lang w:eastAsia="en-GB"/>
        </w:rPr>
        <w:t>.</w:t>
      </w:r>
      <w:r w:rsidR="005F5F92">
        <w:rPr>
          <w:rFonts w:eastAsia="Calibri"/>
          <w:lang w:eastAsia="en-GB"/>
        </w:rPr>
        <w:t xml:space="preserve"> (Option 1)</w:t>
      </w:r>
    </w:p>
    <w:p w14:paraId="4E693331" w14:textId="77777777" w:rsidR="003E149D" w:rsidRPr="003E149D" w:rsidRDefault="003E149D" w:rsidP="007A38DD">
      <w:pPr>
        <w:pStyle w:val="RAN4proposal"/>
        <w:numPr>
          <w:ilvl w:val="0"/>
          <w:numId w:val="0"/>
        </w:numPr>
      </w:pPr>
    </w:p>
    <w:p w14:paraId="3CEB6AA6" w14:textId="72D0E476" w:rsidR="00AE129F" w:rsidRDefault="00AE129F" w:rsidP="00DD7037">
      <w:pPr>
        <w:pStyle w:val="RAN4H3"/>
      </w:pPr>
      <w:r w:rsidRPr="00AE129F">
        <w:t>Test metric</w:t>
      </w:r>
    </w:p>
    <w:tbl>
      <w:tblPr>
        <w:tblStyle w:val="TableGrid"/>
        <w:tblW w:w="4500" w:type="pct"/>
        <w:jc w:val="center"/>
        <w:tblLook w:val="04A0" w:firstRow="1" w:lastRow="0" w:firstColumn="1" w:lastColumn="0" w:noHBand="0" w:noVBand="1"/>
      </w:tblPr>
      <w:tblGrid>
        <w:gridCol w:w="8655"/>
      </w:tblGrid>
      <w:tr w:rsidR="00AE129F" w:rsidRPr="00AC6AA9" w14:paraId="741C46D4" w14:textId="77777777">
        <w:trPr>
          <w:jc w:val="center"/>
        </w:trPr>
        <w:tc>
          <w:tcPr>
            <w:tcW w:w="8655" w:type="dxa"/>
          </w:tcPr>
          <w:p w14:paraId="05D3243A" w14:textId="77777777" w:rsidR="00AE129F" w:rsidRDefault="00AE129F" w:rsidP="00AE129F">
            <w:pPr>
              <w:rPr>
                <w:b/>
                <w:u w:val="single"/>
                <w:lang w:eastAsia="ko-KR"/>
              </w:rPr>
            </w:pPr>
            <w:r>
              <w:rPr>
                <w:b/>
                <w:u w:val="single"/>
                <w:lang w:eastAsia="ko-KR"/>
              </w:rPr>
              <w:t>Issue 2-2-9:</w:t>
            </w:r>
            <w:r>
              <w:rPr>
                <w:u w:val="single"/>
              </w:rPr>
              <w:t xml:space="preserve"> </w:t>
            </w:r>
            <w:r>
              <w:rPr>
                <w:b/>
                <w:u w:val="single"/>
                <w:lang w:eastAsia="ko-KR"/>
              </w:rPr>
              <w:t>Test metric</w:t>
            </w:r>
          </w:p>
          <w:p w14:paraId="10217B9F" w14:textId="77777777" w:rsidR="00AE129F" w:rsidRDefault="00AE129F" w:rsidP="00AE129F">
            <w:pPr>
              <w:rPr>
                <w:b/>
                <w:lang w:eastAsia="zh-CN"/>
              </w:rPr>
            </w:pPr>
            <w:r>
              <w:rPr>
                <w:b/>
                <w:lang w:eastAsia="zh-CN"/>
              </w:rPr>
              <w:t>Way forward:</w:t>
            </w:r>
          </w:p>
          <w:p w14:paraId="6F903F3A" w14:textId="77777777" w:rsidR="00AE129F" w:rsidRDefault="00AE129F" w:rsidP="005F0387">
            <w:pPr>
              <w:pStyle w:val="ListParagraph"/>
              <w:numPr>
                <w:ilvl w:val="0"/>
                <w:numId w:val="7"/>
              </w:numPr>
              <w:spacing w:line="256" w:lineRule="auto"/>
              <w:contextualSpacing w:val="0"/>
              <w:rPr>
                <w:rFonts w:eastAsia="SimSun"/>
                <w:szCs w:val="24"/>
                <w:lang w:eastAsia="zh-CN"/>
              </w:rPr>
            </w:pPr>
            <w:r>
              <w:rPr>
                <w:rFonts w:eastAsia="SimSun"/>
                <w:szCs w:val="24"/>
                <w:lang w:eastAsia="zh-CN"/>
              </w:rPr>
              <w:lastRenderedPageBreak/>
              <w:t xml:space="preserve">Option 1: </w:t>
            </w:r>
            <w:r>
              <w:rPr>
                <w:bCs/>
                <w:lang w:eastAsia="zh-CN"/>
              </w:rPr>
              <w:t xml:space="preserve">For PMI reporting test with Type II codebook for CJT, the test metric is defined as </w:t>
            </w:r>
            <m:oMath>
              <m:r>
                <w:rPr>
                  <w:rFonts w:ascii="Cambria Math" w:hAnsi="Cambria Math"/>
                  <w:lang w:eastAsia="zh-CN"/>
                </w:rPr>
                <m:t>γ=</m:t>
              </m:r>
              <m:f>
                <m:fPr>
                  <m:ctrlPr>
                    <w:rPr>
                      <w:rFonts w:ascii="Cambria Math" w:eastAsiaTheme="minorHAnsi" w:hAnsi="Cambria Math"/>
                      <w:bCs/>
                      <w:i/>
                      <w:kern w:val="2"/>
                      <w:sz w:val="22"/>
                      <w:lang w:eastAsia="zh-CN"/>
                      <w14:ligatures w14:val="standardContextual"/>
                    </w:rPr>
                  </m:ctrlPr>
                </m:fPr>
                <m:num>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ue,follow1,follow2</m:t>
                      </m:r>
                    </m:sub>
                  </m:sSub>
                </m:num>
                <m:den>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rnd1,rnd2</m:t>
                      </m:r>
                    </m:sub>
                  </m:sSub>
                </m:den>
              </m:f>
            </m:oMath>
            <w:r>
              <w:rPr>
                <w:bCs/>
                <w:lang w:eastAsia="zh-CN"/>
              </w:rPr>
              <w:t xml:space="preserve">, where </w:t>
            </w:r>
            <m:oMath>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ue,follow1,follow2</m:t>
                  </m:r>
                </m:sub>
              </m:sSub>
            </m:oMath>
            <w:r>
              <w:rPr>
                <w:bCs/>
                <w:lang w:eastAsia="zh-CN"/>
              </w:rPr>
              <w:t xml:space="preserve"> is TBD % of the maximum throughput obtained at </w:t>
            </w:r>
            <m:oMath>
              <m:r>
                <w:rPr>
                  <w:rFonts w:ascii="Cambria Math" w:hAnsi="Cambria Math"/>
                  <w:lang w:eastAsia="zh-CN"/>
                </w:rPr>
                <m:t>SN</m:t>
              </m:r>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R</m:t>
                  </m:r>
                </m:e>
                <m:sub>
                  <m:r>
                    <w:rPr>
                      <w:rFonts w:ascii="Cambria Math" w:hAnsi="Cambria Math"/>
                      <w:lang w:eastAsia="zh-CN"/>
                    </w:rPr>
                    <m:t>follow1,follow2</m:t>
                  </m:r>
                </m:sub>
              </m:sSub>
            </m:oMath>
            <w:r>
              <w:rPr>
                <w:bCs/>
                <w:lang w:eastAsia="zh-CN"/>
              </w:rPr>
              <w:t xml:space="preserve"> using the precoders configured according to the UE reports, and </w:t>
            </w:r>
            <m:oMath>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rnd1,rnd2</m:t>
                  </m:r>
                </m:sub>
              </m:sSub>
            </m:oMath>
            <w:r>
              <w:rPr>
                <w:bCs/>
                <w:lang w:eastAsia="zh-CN"/>
              </w:rPr>
              <w:t xml:space="preserve"> is the throughput measured at </w:t>
            </w:r>
            <m:oMath>
              <m:r>
                <w:rPr>
                  <w:rFonts w:ascii="Cambria Math" w:hAnsi="Cambria Math"/>
                  <w:lang w:eastAsia="zh-CN"/>
                </w:rPr>
                <m:t>SN</m:t>
              </m:r>
              <m:sSub>
                <m:sSubPr>
                  <m:ctrlPr>
                    <w:rPr>
                      <w:rFonts w:ascii="Cambria Math" w:eastAsiaTheme="minorHAnsi" w:hAnsi="Cambria Math"/>
                      <w:bCs/>
                      <w:i/>
                      <w:kern w:val="2"/>
                      <w:sz w:val="22"/>
                      <w:lang w:eastAsia="zh-CN"/>
                      <w14:ligatures w14:val="standardContextual"/>
                    </w:rPr>
                  </m:ctrlPr>
                </m:sSubPr>
                <m:e>
                  <m:r>
                    <w:rPr>
                      <w:rFonts w:ascii="Cambria Math" w:hAnsi="Cambria Math"/>
                      <w:lang w:eastAsia="zh-CN"/>
                    </w:rPr>
                    <m:t>R</m:t>
                  </m:r>
                </m:e>
                <m:sub>
                  <m:r>
                    <w:rPr>
                      <w:rFonts w:ascii="Cambria Math" w:hAnsi="Cambria Math"/>
                      <w:lang w:eastAsia="zh-CN"/>
                    </w:rPr>
                    <m:t>follow1,follow2</m:t>
                  </m:r>
                </m:sub>
              </m:sSub>
            </m:oMath>
            <w:r>
              <w:rPr>
                <w:bCs/>
                <w:lang w:eastAsia="zh-CN"/>
              </w:rPr>
              <w:t xml:space="preserve"> with random precoding. </w:t>
            </w:r>
          </w:p>
          <w:p w14:paraId="2DF03B36" w14:textId="412A8634" w:rsidR="00AE129F" w:rsidRPr="007A38DD" w:rsidRDefault="00AE129F" w:rsidP="005F0387">
            <w:pPr>
              <w:pStyle w:val="ListParagraph"/>
              <w:numPr>
                <w:ilvl w:val="0"/>
                <w:numId w:val="7"/>
              </w:numPr>
              <w:spacing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precluded</w:t>
            </w:r>
          </w:p>
        </w:tc>
      </w:tr>
    </w:tbl>
    <w:p w14:paraId="086A2563" w14:textId="77777777" w:rsidR="0055757A" w:rsidRDefault="0055757A" w:rsidP="0090080C">
      <w:pPr>
        <w:pStyle w:val="RAN4observation0"/>
        <w:numPr>
          <w:ilvl w:val="0"/>
          <w:numId w:val="0"/>
        </w:numPr>
        <w:jc w:val="both"/>
      </w:pPr>
    </w:p>
    <w:p w14:paraId="10A5A1E1" w14:textId="0CE313A0" w:rsidR="0055757A" w:rsidRDefault="000478D0" w:rsidP="008E39D7">
      <w:r>
        <w:t xml:space="preserve">As </w:t>
      </w:r>
      <w:r w:rsidR="00521923">
        <w:t>per</w:t>
      </w:r>
      <w:r>
        <w:t xml:space="preserve"> </w:t>
      </w:r>
      <w:r w:rsidR="002D1CE4">
        <w:t xml:space="preserve">our conclusion in </w:t>
      </w:r>
      <w:r>
        <w:t>Secti</w:t>
      </w:r>
      <w:r w:rsidR="00E513A6">
        <w:t>o</w:t>
      </w:r>
      <w:r>
        <w:t xml:space="preserve">n </w:t>
      </w:r>
      <w:r>
        <w:fldChar w:fldCharType="begin"/>
      </w:r>
      <w:r>
        <w:instrText xml:space="preserve"> REF _Ref149851375 \r \h </w:instrText>
      </w:r>
      <w:r>
        <w:fldChar w:fldCharType="separate"/>
      </w:r>
      <w:r w:rsidR="00CB751A">
        <w:t>2.3</w:t>
      </w:r>
      <w:r>
        <w:fldChar w:fldCharType="end"/>
      </w:r>
      <w:r>
        <w:t xml:space="preserve"> we see it feasible to define </w:t>
      </w:r>
      <w:r w:rsidR="002C047D">
        <w:t xml:space="preserve">requirements using </w:t>
      </w:r>
      <w:r w:rsidR="002120D8">
        <w:t xml:space="preserve">the </w:t>
      </w:r>
      <w:r w:rsidR="008E39D7">
        <w:t>option 1 as starting point.</w:t>
      </w:r>
    </w:p>
    <w:p w14:paraId="4DEF2A44" w14:textId="77777777" w:rsidR="0055757A" w:rsidRDefault="0055757A" w:rsidP="0055757A">
      <w:pPr>
        <w:pStyle w:val="RAN4observation0"/>
        <w:numPr>
          <w:ilvl w:val="0"/>
          <w:numId w:val="0"/>
        </w:numPr>
      </w:pPr>
    </w:p>
    <w:p w14:paraId="6B355D2D" w14:textId="4A4322D5" w:rsidR="0055757A" w:rsidRPr="00AA5724" w:rsidRDefault="002120D8" w:rsidP="002120D8">
      <w:pPr>
        <w:pStyle w:val="RAN4proposal"/>
      </w:pPr>
      <w:r>
        <w:rPr>
          <w:bCs/>
          <w:lang w:eastAsia="zh-CN"/>
        </w:rPr>
        <w:t>For PMI reporting test with Type II codebook for CJT</w:t>
      </w:r>
      <w:r>
        <w:t xml:space="preserve"> u</w:t>
      </w:r>
      <w:r w:rsidR="0055757A">
        <w:t xml:space="preserve">se the already </w:t>
      </w:r>
      <w:r w:rsidR="0055757A" w:rsidRPr="00A12527">
        <w:t>existing</w:t>
      </w:r>
      <w:r w:rsidR="0055757A">
        <w:t xml:space="preserve"> test metric defined as</w:t>
      </w:r>
      <w:r w:rsidR="0055757A" w:rsidRPr="000E2905">
        <w:rPr>
          <w:lang w:eastAsia="zh-CN"/>
        </w:rPr>
        <w:t xml:space="preserve"> </w:t>
      </w:r>
      <m:oMath>
        <m:r>
          <m:rPr>
            <m:sty m:val="bi"/>
          </m:rPr>
          <w:rPr>
            <w:rFonts w:ascii="Cambria Math" w:hAnsi="Cambria Math"/>
            <w:lang w:eastAsia="zh-CN"/>
          </w:rPr>
          <m:t>γ</m:t>
        </m:r>
        <m:r>
          <m:rPr>
            <m:sty m:val="b"/>
          </m:rPr>
          <w:rPr>
            <w:rFonts w:ascii="Cambria Math" w:hAnsi="Cambria Math"/>
            <w:lang w:eastAsia="zh-CN"/>
          </w:rPr>
          <m:t>=</m:t>
        </m:r>
        <m:f>
          <m:fPr>
            <m:ctrlPr>
              <w:rPr>
                <w:rFonts w:ascii="Cambria Math" w:eastAsiaTheme="minorHAnsi" w:hAnsi="Cambria Math"/>
                <w:bCs/>
                <w:kern w:val="2"/>
                <w:sz w:val="22"/>
                <w:lang w:eastAsia="zh-CN"/>
                <w14:ligatures w14:val="standardContextual"/>
              </w:rPr>
            </m:ctrlPr>
          </m:fPr>
          <m:num>
            <m:sSub>
              <m:sSubPr>
                <m:ctrlPr>
                  <w:rPr>
                    <w:rFonts w:ascii="Cambria Math" w:eastAsiaTheme="minorHAnsi" w:hAnsi="Cambria Math"/>
                    <w:bCs/>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ue</m:t>
                </m:r>
                <m:r>
                  <m:rPr>
                    <m:sty m:val="b"/>
                  </m:rPr>
                  <w:rPr>
                    <w:rFonts w:ascii="Cambria Math" w:hAnsi="Cambria Math"/>
                    <w:lang w:eastAsia="zh-CN"/>
                  </w:rPr>
                  <m:t>,</m:t>
                </m:r>
                <m:r>
                  <m:rPr>
                    <m:sty m:val="bi"/>
                  </m:rPr>
                  <w:rPr>
                    <w:rFonts w:ascii="Cambria Math" w:hAnsi="Cambria Math"/>
                    <w:lang w:eastAsia="zh-CN"/>
                  </w:rPr>
                  <m:t>follow</m:t>
                </m:r>
                <m:r>
                  <m:rPr>
                    <m:sty m:val="b"/>
                  </m:rPr>
                  <w:rPr>
                    <w:rFonts w:ascii="Cambria Math" w:hAnsi="Cambria Math"/>
                    <w:lang w:eastAsia="zh-CN"/>
                  </w:rPr>
                  <m:t>1,</m:t>
                </m:r>
                <m:r>
                  <m:rPr>
                    <m:sty m:val="bi"/>
                  </m:rPr>
                  <w:rPr>
                    <w:rFonts w:ascii="Cambria Math" w:hAnsi="Cambria Math"/>
                    <w:lang w:eastAsia="zh-CN"/>
                  </w:rPr>
                  <m:t>follow</m:t>
                </m:r>
                <m:r>
                  <m:rPr>
                    <m:sty m:val="b"/>
                  </m:rPr>
                  <w:rPr>
                    <w:rFonts w:ascii="Cambria Math" w:hAnsi="Cambria Math"/>
                    <w:lang w:eastAsia="zh-CN"/>
                  </w:rPr>
                  <m:t>2</m:t>
                </m:r>
              </m:sub>
            </m:sSub>
          </m:num>
          <m:den>
            <m:sSub>
              <m:sSubPr>
                <m:ctrlPr>
                  <w:rPr>
                    <w:rFonts w:ascii="Cambria Math" w:eastAsiaTheme="minorHAnsi" w:hAnsi="Cambria Math"/>
                    <w:bCs/>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rnd</m:t>
                </m:r>
                <m:r>
                  <m:rPr>
                    <m:sty m:val="b"/>
                  </m:rPr>
                  <w:rPr>
                    <w:rFonts w:ascii="Cambria Math" w:hAnsi="Cambria Math"/>
                    <w:lang w:eastAsia="zh-CN"/>
                  </w:rPr>
                  <m:t>1,</m:t>
                </m:r>
                <m:r>
                  <m:rPr>
                    <m:sty m:val="bi"/>
                  </m:rPr>
                  <w:rPr>
                    <w:rFonts w:ascii="Cambria Math" w:hAnsi="Cambria Math"/>
                    <w:lang w:eastAsia="zh-CN"/>
                  </w:rPr>
                  <m:t>rnd</m:t>
                </m:r>
                <m:r>
                  <m:rPr>
                    <m:sty m:val="b"/>
                  </m:rPr>
                  <w:rPr>
                    <w:rFonts w:ascii="Cambria Math" w:hAnsi="Cambria Math"/>
                    <w:lang w:eastAsia="zh-CN"/>
                  </w:rPr>
                  <m:t>2</m:t>
                </m:r>
              </m:sub>
            </m:sSub>
          </m:den>
        </m:f>
      </m:oMath>
      <w:r w:rsidR="0055757A">
        <w:t xml:space="preserve"> </w:t>
      </w:r>
      <w:r w:rsidR="0055757A" w:rsidRPr="00005B4D">
        <w:rPr>
          <w:bCs/>
          <w:lang w:eastAsia="zh-CN"/>
        </w:rPr>
        <w:t xml:space="preserve">, where </w:t>
      </w:r>
      <m:oMath>
        <m:sSub>
          <m:sSubPr>
            <m:ctrlPr>
              <w:rPr>
                <w:rFonts w:ascii="Cambria Math" w:hAnsi="Cambria Math"/>
                <w:bCs/>
                <w:lang w:eastAsia="zh-CN"/>
              </w:rPr>
            </m:ctrlPr>
          </m:sSubPr>
          <m:e>
            <m:r>
              <m:rPr>
                <m:sty m:val="bi"/>
              </m:rPr>
              <w:rPr>
                <w:rFonts w:ascii="Cambria Math" w:hAnsi="Cambria Math"/>
                <w:lang w:eastAsia="zh-CN"/>
              </w:rPr>
              <m:t>t</m:t>
            </m:r>
          </m:e>
          <m:sub>
            <m:r>
              <m:rPr>
                <m:sty m:val="bi"/>
              </m:rPr>
              <w:rPr>
                <w:rFonts w:ascii="Cambria Math" w:hAnsi="Cambria Math"/>
                <w:lang w:eastAsia="zh-CN"/>
              </w:rPr>
              <m:t>ue</m:t>
            </m:r>
            <m:r>
              <m:rPr>
                <m:sty m:val="b"/>
              </m:rPr>
              <w:rPr>
                <w:rFonts w:ascii="Cambria Math" w:hAnsi="Cambria Math"/>
                <w:lang w:eastAsia="zh-CN"/>
              </w:rPr>
              <m:t>,</m:t>
            </m:r>
            <m:r>
              <m:rPr>
                <m:sty m:val="bi"/>
              </m:rPr>
              <w:rPr>
                <w:rFonts w:ascii="Cambria Math" w:hAnsi="Cambria Math"/>
                <w:lang w:eastAsia="zh-CN"/>
              </w:rPr>
              <m:t>follow</m:t>
            </m:r>
            <m:r>
              <m:rPr>
                <m:sty m:val="b"/>
              </m:rPr>
              <w:rPr>
                <w:rFonts w:ascii="Cambria Math" w:hAnsi="Cambria Math"/>
                <w:lang w:eastAsia="zh-CN"/>
              </w:rPr>
              <m:t>1,</m:t>
            </m:r>
            <m:r>
              <m:rPr>
                <m:sty m:val="bi"/>
              </m:rPr>
              <w:rPr>
                <w:rFonts w:ascii="Cambria Math" w:hAnsi="Cambria Math"/>
                <w:lang w:eastAsia="zh-CN"/>
              </w:rPr>
              <m:t>follow</m:t>
            </m:r>
            <m:r>
              <m:rPr>
                <m:sty m:val="b"/>
              </m:rPr>
              <w:rPr>
                <w:rFonts w:ascii="Cambria Math" w:hAnsi="Cambria Math"/>
                <w:lang w:eastAsia="zh-CN"/>
              </w:rPr>
              <m:t>2</m:t>
            </m:r>
          </m:sub>
        </m:sSub>
      </m:oMath>
      <w:r w:rsidR="0055757A" w:rsidRPr="00005B4D">
        <w:rPr>
          <w:bCs/>
          <w:lang w:eastAsia="zh-CN"/>
        </w:rPr>
        <w:t xml:space="preserve"> is TBD % of the maximum throughput obtained at </w:t>
      </w:r>
      <m:oMath>
        <m:r>
          <m:rPr>
            <m:sty m:val="bi"/>
          </m:rPr>
          <w:rPr>
            <w:rFonts w:ascii="Cambria Math" w:hAnsi="Cambria Math"/>
            <w:lang w:eastAsia="zh-CN"/>
          </w:rPr>
          <m:t>SN</m:t>
        </m:r>
        <m:sSub>
          <m:sSubPr>
            <m:ctrlPr>
              <w:rPr>
                <w:rFonts w:ascii="Cambria Math" w:hAnsi="Cambria Math"/>
                <w:bCs/>
                <w:lang w:eastAsia="zh-CN"/>
              </w:rPr>
            </m:ctrlPr>
          </m:sSubPr>
          <m:e>
            <m:r>
              <m:rPr>
                <m:sty m:val="bi"/>
              </m:rPr>
              <w:rPr>
                <w:rFonts w:ascii="Cambria Math" w:hAnsi="Cambria Math"/>
                <w:lang w:eastAsia="zh-CN"/>
              </w:rPr>
              <m:t>R</m:t>
            </m:r>
          </m:e>
          <m:sub>
            <m:r>
              <m:rPr>
                <m:sty m:val="bi"/>
              </m:rPr>
              <w:rPr>
                <w:rFonts w:ascii="Cambria Math" w:hAnsi="Cambria Math"/>
                <w:lang w:eastAsia="zh-CN"/>
              </w:rPr>
              <m:t>follow</m:t>
            </m:r>
            <m:r>
              <m:rPr>
                <m:sty m:val="b"/>
              </m:rPr>
              <w:rPr>
                <w:rFonts w:ascii="Cambria Math" w:hAnsi="Cambria Math"/>
                <w:lang w:eastAsia="zh-CN"/>
              </w:rPr>
              <m:t>1,</m:t>
            </m:r>
            <m:r>
              <m:rPr>
                <m:sty m:val="bi"/>
              </m:rPr>
              <w:rPr>
                <w:rFonts w:ascii="Cambria Math" w:hAnsi="Cambria Math"/>
                <w:lang w:eastAsia="zh-CN"/>
              </w:rPr>
              <m:t>follow</m:t>
            </m:r>
            <m:r>
              <m:rPr>
                <m:sty m:val="b"/>
              </m:rPr>
              <w:rPr>
                <w:rFonts w:ascii="Cambria Math" w:hAnsi="Cambria Math"/>
                <w:lang w:eastAsia="zh-CN"/>
              </w:rPr>
              <m:t>2</m:t>
            </m:r>
          </m:sub>
        </m:sSub>
      </m:oMath>
      <w:r w:rsidR="0055757A" w:rsidRPr="00005B4D">
        <w:rPr>
          <w:bCs/>
          <w:lang w:eastAsia="zh-CN"/>
        </w:rPr>
        <w:t xml:space="preserve"> using the precoders configured according to the UE reports, and </w:t>
      </w:r>
      <m:oMath>
        <m:sSub>
          <m:sSubPr>
            <m:ctrlPr>
              <w:rPr>
                <w:rFonts w:ascii="Cambria Math" w:hAnsi="Cambria Math"/>
                <w:bCs/>
                <w:lang w:eastAsia="zh-CN"/>
              </w:rPr>
            </m:ctrlPr>
          </m:sSubPr>
          <m:e>
            <m:r>
              <m:rPr>
                <m:sty m:val="bi"/>
              </m:rPr>
              <w:rPr>
                <w:rFonts w:ascii="Cambria Math" w:hAnsi="Cambria Math"/>
                <w:lang w:eastAsia="zh-CN"/>
              </w:rPr>
              <m:t>t</m:t>
            </m:r>
          </m:e>
          <m:sub>
            <m:r>
              <m:rPr>
                <m:sty m:val="bi"/>
              </m:rPr>
              <w:rPr>
                <w:rFonts w:ascii="Cambria Math" w:hAnsi="Cambria Math"/>
                <w:lang w:eastAsia="zh-CN"/>
              </w:rPr>
              <m:t>rnd</m:t>
            </m:r>
            <m:r>
              <m:rPr>
                <m:sty m:val="b"/>
              </m:rPr>
              <w:rPr>
                <w:rFonts w:ascii="Cambria Math" w:hAnsi="Cambria Math"/>
                <w:lang w:eastAsia="zh-CN"/>
              </w:rPr>
              <m:t>1,</m:t>
            </m:r>
            <m:r>
              <m:rPr>
                <m:sty m:val="bi"/>
              </m:rPr>
              <w:rPr>
                <w:rFonts w:ascii="Cambria Math" w:hAnsi="Cambria Math"/>
                <w:lang w:eastAsia="zh-CN"/>
              </w:rPr>
              <m:t>rnd</m:t>
            </m:r>
            <m:r>
              <m:rPr>
                <m:sty m:val="b"/>
              </m:rPr>
              <w:rPr>
                <w:rFonts w:ascii="Cambria Math" w:hAnsi="Cambria Math"/>
                <w:lang w:eastAsia="zh-CN"/>
              </w:rPr>
              <m:t>2</m:t>
            </m:r>
          </m:sub>
        </m:sSub>
      </m:oMath>
      <w:r w:rsidR="0055757A" w:rsidRPr="00005B4D">
        <w:rPr>
          <w:bCs/>
          <w:lang w:eastAsia="zh-CN"/>
        </w:rPr>
        <w:t xml:space="preserve"> is the throughput measured at </w:t>
      </w:r>
      <m:oMath>
        <m:r>
          <m:rPr>
            <m:sty m:val="bi"/>
          </m:rPr>
          <w:rPr>
            <w:rFonts w:ascii="Cambria Math" w:hAnsi="Cambria Math"/>
            <w:lang w:eastAsia="zh-CN"/>
          </w:rPr>
          <m:t>SN</m:t>
        </m:r>
        <m:sSub>
          <m:sSubPr>
            <m:ctrlPr>
              <w:rPr>
                <w:rFonts w:ascii="Cambria Math" w:hAnsi="Cambria Math"/>
                <w:bCs/>
                <w:lang w:eastAsia="zh-CN"/>
              </w:rPr>
            </m:ctrlPr>
          </m:sSubPr>
          <m:e>
            <m:r>
              <m:rPr>
                <m:sty m:val="bi"/>
              </m:rPr>
              <w:rPr>
                <w:rFonts w:ascii="Cambria Math" w:hAnsi="Cambria Math"/>
                <w:lang w:eastAsia="zh-CN"/>
              </w:rPr>
              <m:t>R</m:t>
            </m:r>
          </m:e>
          <m:sub>
            <m:r>
              <m:rPr>
                <m:sty m:val="bi"/>
              </m:rPr>
              <w:rPr>
                <w:rFonts w:ascii="Cambria Math" w:hAnsi="Cambria Math"/>
                <w:lang w:eastAsia="zh-CN"/>
              </w:rPr>
              <m:t>follow</m:t>
            </m:r>
            <m:r>
              <m:rPr>
                <m:sty m:val="b"/>
              </m:rPr>
              <w:rPr>
                <w:rFonts w:ascii="Cambria Math" w:hAnsi="Cambria Math"/>
                <w:lang w:eastAsia="zh-CN"/>
              </w:rPr>
              <m:t>1,</m:t>
            </m:r>
            <m:r>
              <m:rPr>
                <m:sty m:val="bi"/>
              </m:rPr>
              <w:rPr>
                <w:rFonts w:ascii="Cambria Math" w:hAnsi="Cambria Math"/>
                <w:lang w:eastAsia="zh-CN"/>
              </w:rPr>
              <m:t>follow</m:t>
            </m:r>
            <m:r>
              <m:rPr>
                <m:sty m:val="b"/>
              </m:rPr>
              <w:rPr>
                <w:rFonts w:ascii="Cambria Math" w:hAnsi="Cambria Math"/>
                <w:lang w:eastAsia="zh-CN"/>
              </w:rPr>
              <m:t>2</m:t>
            </m:r>
          </m:sub>
        </m:sSub>
      </m:oMath>
      <w:r w:rsidR="0055757A" w:rsidRPr="00005B4D">
        <w:rPr>
          <w:bCs/>
          <w:lang w:eastAsia="zh-CN"/>
        </w:rPr>
        <w:t xml:space="preserve"> with random precoding</w:t>
      </w:r>
      <w:r w:rsidR="005F5F92">
        <w:rPr>
          <w:bCs/>
          <w:lang w:eastAsia="zh-CN"/>
        </w:rPr>
        <w:t xml:space="preserve"> (Option 1)</w:t>
      </w:r>
      <w:r w:rsidR="0055757A">
        <w:rPr>
          <w:bCs/>
          <w:lang w:eastAsia="zh-CN"/>
        </w:rPr>
        <w:t>.</w:t>
      </w:r>
    </w:p>
    <w:p w14:paraId="3BCB3CB7" w14:textId="77777777" w:rsidR="0055757A" w:rsidRPr="0055757A" w:rsidRDefault="0055757A" w:rsidP="00DD7037"/>
    <w:p w14:paraId="287C28DD" w14:textId="7DD70997" w:rsidR="00A0556F" w:rsidRDefault="00623EE6" w:rsidP="00623EE6">
      <w:pPr>
        <w:pStyle w:val="RAN4H2"/>
      </w:pPr>
      <w:r>
        <w:t>Test set-up and simulation assumptions for Rel-18 DMRS</w:t>
      </w:r>
    </w:p>
    <w:p w14:paraId="1E4D94E9" w14:textId="59338C97" w:rsidR="00AD3AD2" w:rsidRDefault="00AD3AD2" w:rsidP="00AD3AD2">
      <w:pPr>
        <w:rPr>
          <w:lang w:val="en-GB"/>
        </w:rPr>
      </w:pPr>
      <w:r w:rsidRPr="00664D82">
        <w:rPr>
          <w:lang w:val="en-GB"/>
        </w:rPr>
        <w:t>In RAN4#10</w:t>
      </w:r>
      <w:r>
        <w:rPr>
          <w:lang w:val="en-GB"/>
        </w:rPr>
        <w:t xml:space="preserve">8bis </w:t>
      </w:r>
      <w:r w:rsidR="00F24792">
        <w:rPr>
          <w:lang w:val="en-GB"/>
        </w:rPr>
        <w:t xml:space="preserve">the test setup and simulation assumptions for Rel-18 DMRS was discussed (see </w:t>
      </w:r>
      <w:r w:rsidR="00F24792">
        <w:rPr>
          <w:lang w:val="en-GB"/>
        </w:rPr>
        <w:fldChar w:fldCharType="begin"/>
      </w:r>
      <w:r w:rsidR="00F24792">
        <w:rPr>
          <w:lang w:val="en-GB"/>
        </w:rPr>
        <w:instrText xml:space="preserve"> REF _Ref148974093 \r \h </w:instrText>
      </w:r>
      <w:r w:rsidR="00F24792">
        <w:rPr>
          <w:lang w:val="en-GB"/>
        </w:rPr>
      </w:r>
      <w:r w:rsidR="00F24792">
        <w:rPr>
          <w:lang w:val="en-GB"/>
        </w:rPr>
        <w:fldChar w:fldCharType="separate"/>
      </w:r>
      <w:r w:rsidR="00CB751A">
        <w:rPr>
          <w:lang w:val="en-GB"/>
        </w:rPr>
        <w:t>[1]</w:t>
      </w:r>
      <w:r w:rsidR="00F24792">
        <w:rPr>
          <w:lang w:val="en-GB"/>
        </w:rPr>
        <w:fldChar w:fldCharType="end"/>
      </w:r>
      <w:r w:rsidR="00F24792">
        <w:rPr>
          <w:lang w:val="en-GB"/>
        </w:rPr>
        <w:t>):</w:t>
      </w:r>
    </w:p>
    <w:tbl>
      <w:tblPr>
        <w:tblStyle w:val="TableGrid"/>
        <w:tblW w:w="4500" w:type="pct"/>
        <w:jc w:val="center"/>
        <w:tblLook w:val="04A0" w:firstRow="1" w:lastRow="0" w:firstColumn="1" w:lastColumn="0" w:noHBand="0" w:noVBand="1"/>
      </w:tblPr>
      <w:tblGrid>
        <w:gridCol w:w="8655"/>
      </w:tblGrid>
      <w:tr w:rsidR="00AD3AD2" w14:paraId="0AD3C75E" w14:textId="77777777" w:rsidTr="004C5EDE">
        <w:trPr>
          <w:jc w:val="center"/>
        </w:trPr>
        <w:tc>
          <w:tcPr>
            <w:tcW w:w="9617" w:type="dxa"/>
          </w:tcPr>
          <w:p w14:paraId="1795229A" w14:textId="77777777" w:rsidR="00034612" w:rsidRDefault="00034612" w:rsidP="00034612">
            <w:pPr>
              <w:rPr>
                <w:b/>
                <w:u w:val="single"/>
                <w:lang w:eastAsia="ko-KR"/>
              </w:rPr>
            </w:pPr>
            <w:r>
              <w:rPr>
                <w:b/>
                <w:u w:val="single"/>
                <w:lang w:eastAsia="ko-KR"/>
              </w:rPr>
              <w:t>Issue 2-3-1: DMRS configuration type and length</w:t>
            </w:r>
          </w:p>
          <w:p w14:paraId="4F5D2E3C" w14:textId="77777777" w:rsidR="00034612" w:rsidRDefault="00034612" w:rsidP="00034612">
            <w:pPr>
              <w:rPr>
                <w:b/>
                <w:lang w:eastAsia="zh-CN"/>
              </w:rPr>
            </w:pPr>
            <w:r>
              <w:rPr>
                <w:b/>
                <w:lang w:eastAsia="zh-CN"/>
              </w:rPr>
              <w:t>Way forward:</w:t>
            </w:r>
          </w:p>
          <w:p w14:paraId="44C387CB" w14:textId="77777777" w:rsidR="00034612" w:rsidRDefault="00034612" w:rsidP="005F0387">
            <w:pPr>
              <w:pStyle w:val="ListParagraph"/>
              <w:numPr>
                <w:ilvl w:val="0"/>
                <w:numId w:val="8"/>
              </w:numPr>
              <w:spacing w:line="256" w:lineRule="auto"/>
              <w:contextualSpacing w:val="0"/>
              <w:rPr>
                <w:rFonts w:eastAsia="SimSun"/>
                <w:szCs w:val="24"/>
                <w:lang w:eastAsia="zh-CN"/>
              </w:rPr>
            </w:pPr>
            <w:r>
              <w:rPr>
                <w:rFonts w:eastAsia="SimSun"/>
                <w:szCs w:val="24"/>
                <w:lang w:eastAsia="zh-CN"/>
              </w:rPr>
              <w:t>Option 1: Rel-18 DMRS configuration Type 1 with length 1</w:t>
            </w:r>
          </w:p>
          <w:p w14:paraId="1C3D41FA" w14:textId="77777777" w:rsidR="00034612" w:rsidRDefault="00034612" w:rsidP="005F0387">
            <w:pPr>
              <w:pStyle w:val="ListParagraph"/>
              <w:numPr>
                <w:ilvl w:val="0"/>
                <w:numId w:val="8"/>
              </w:numPr>
              <w:spacing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w:t>
            </w:r>
            <w:proofErr w:type="gramStart"/>
            <w:r>
              <w:rPr>
                <w:szCs w:val="24"/>
                <w:lang w:eastAsia="zh-CN"/>
              </w:rPr>
              <w:t>precluded</w:t>
            </w:r>
            <w:proofErr w:type="gramEnd"/>
          </w:p>
          <w:p w14:paraId="7518D561" w14:textId="77777777" w:rsidR="00034612" w:rsidRDefault="00034612" w:rsidP="00034612">
            <w:pPr>
              <w:pStyle w:val="ListParagraph"/>
              <w:spacing w:after="120"/>
              <w:ind w:left="1440"/>
              <w:rPr>
                <w:rFonts w:eastAsia="SimSun"/>
                <w:szCs w:val="24"/>
                <w:lang w:eastAsia="zh-CN"/>
              </w:rPr>
            </w:pPr>
          </w:p>
          <w:p w14:paraId="54BEE7F8" w14:textId="77777777" w:rsidR="00034612" w:rsidRDefault="00034612" w:rsidP="00034612">
            <w:pPr>
              <w:rPr>
                <w:rFonts w:eastAsiaTheme="minorHAnsi"/>
                <w:b/>
                <w:u w:val="single"/>
                <w:lang w:eastAsia="ko-KR"/>
              </w:rPr>
            </w:pPr>
            <w:r>
              <w:rPr>
                <w:b/>
                <w:u w:val="single"/>
                <w:lang w:eastAsia="ko-KR"/>
              </w:rPr>
              <w:t>Issue 2-3-2: DMRS ports</w:t>
            </w:r>
          </w:p>
          <w:p w14:paraId="3AD5E724" w14:textId="77777777" w:rsidR="00034612" w:rsidRDefault="00034612" w:rsidP="00034612">
            <w:pPr>
              <w:rPr>
                <w:b/>
                <w:lang w:eastAsia="zh-CN"/>
              </w:rPr>
            </w:pPr>
            <w:r>
              <w:rPr>
                <w:b/>
                <w:lang w:eastAsia="zh-CN"/>
              </w:rPr>
              <w:t>Way forward:</w:t>
            </w:r>
          </w:p>
          <w:p w14:paraId="3B1125F2" w14:textId="77777777" w:rsidR="00034612" w:rsidRDefault="00034612" w:rsidP="005F0387">
            <w:pPr>
              <w:pStyle w:val="ListParagraph"/>
              <w:numPr>
                <w:ilvl w:val="0"/>
                <w:numId w:val="8"/>
              </w:numPr>
              <w:spacing w:line="256" w:lineRule="auto"/>
              <w:contextualSpacing w:val="0"/>
              <w:rPr>
                <w:rFonts w:eastAsia="SimSun"/>
                <w:szCs w:val="24"/>
                <w:lang w:eastAsia="zh-CN"/>
              </w:rPr>
            </w:pPr>
            <w:r>
              <w:rPr>
                <w:rFonts w:eastAsia="SimSun"/>
                <w:szCs w:val="24"/>
                <w:lang w:eastAsia="zh-CN"/>
              </w:rPr>
              <w:t>Option 1: DMRS ports introduced by Rel-18</w:t>
            </w:r>
          </w:p>
          <w:p w14:paraId="1BE994E6" w14:textId="77777777" w:rsidR="00034612" w:rsidRDefault="00034612" w:rsidP="005F0387">
            <w:pPr>
              <w:pStyle w:val="ListParagraph"/>
              <w:numPr>
                <w:ilvl w:val="3"/>
                <w:numId w:val="9"/>
              </w:numPr>
              <w:spacing w:line="256" w:lineRule="auto"/>
              <w:contextualSpacing w:val="0"/>
              <w:rPr>
                <w:rFonts w:eastAsia="SimSun"/>
                <w:szCs w:val="24"/>
                <w:lang w:eastAsia="zh-CN"/>
              </w:rPr>
            </w:pPr>
            <w:r>
              <w:rPr>
                <w:rFonts w:eastAsia="SimSun"/>
                <w:szCs w:val="24"/>
                <w:lang w:eastAsia="zh-CN"/>
              </w:rPr>
              <w:t xml:space="preserve">{1008} if Rank 1 test is </w:t>
            </w:r>
            <w:proofErr w:type="gramStart"/>
            <w:r>
              <w:rPr>
                <w:rFonts w:eastAsia="SimSun"/>
                <w:szCs w:val="24"/>
                <w:lang w:eastAsia="zh-CN"/>
              </w:rPr>
              <w:t>selected</w:t>
            </w:r>
            <w:proofErr w:type="gramEnd"/>
          </w:p>
          <w:p w14:paraId="6B02092E" w14:textId="77777777" w:rsidR="00034612" w:rsidRDefault="00034612" w:rsidP="005F0387">
            <w:pPr>
              <w:pStyle w:val="ListParagraph"/>
              <w:numPr>
                <w:ilvl w:val="3"/>
                <w:numId w:val="9"/>
              </w:numPr>
              <w:spacing w:line="256" w:lineRule="auto"/>
              <w:contextualSpacing w:val="0"/>
              <w:rPr>
                <w:rFonts w:eastAsia="SimSun"/>
                <w:szCs w:val="24"/>
                <w:lang w:eastAsia="zh-CN"/>
              </w:rPr>
            </w:pPr>
            <w:r>
              <w:rPr>
                <w:rFonts w:eastAsia="SimSun"/>
                <w:szCs w:val="24"/>
                <w:lang w:eastAsia="zh-CN"/>
              </w:rPr>
              <w:t xml:space="preserve">{1008, 1009} if Rank 2 test is </w:t>
            </w:r>
            <w:proofErr w:type="gramStart"/>
            <w:r>
              <w:rPr>
                <w:rFonts w:eastAsia="SimSun"/>
                <w:szCs w:val="24"/>
                <w:lang w:eastAsia="zh-CN"/>
              </w:rPr>
              <w:t>selected</w:t>
            </w:r>
            <w:proofErr w:type="gramEnd"/>
          </w:p>
          <w:p w14:paraId="48270A71" w14:textId="77777777" w:rsidR="00034612" w:rsidRDefault="00034612" w:rsidP="005F0387">
            <w:pPr>
              <w:pStyle w:val="ListParagraph"/>
              <w:numPr>
                <w:ilvl w:val="3"/>
                <w:numId w:val="9"/>
              </w:numPr>
              <w:spacing w:line="256" w:lineRule="auto"/>
              <w:contextualSpacing w:val="0"/>
              <w:rPr>
                <w:rFonts w:eastAsia="SimSun"/>
                <w:szCs w:val="24"/>
                <w:lang w:eastAsia="zh-CN"/>
              </w:rPr>
            </w:pPr>
            <w:r>
              <w:rPr>
                <w:rFonts w:eastAsia="SimSun"/>
                <w:szCs w:val="24"/>
                <w:lang w:eastAsia="zh-CN"/>
              </w:rPr>
              <w:t xml:space="preserve">{1008-1010} if Rank 3 test is </w:t>
            </w:r>
            <w:proofErr w:type="gramStart"/>
            <w:r>
              <w:rPr>
                <w:rFonts w:eastAsia="SimSun"/>
                <w:szCs w:val="24"/>
                <w:lang w:eastAsia="zh-CN"/>
              </w:rPr>
              <w:t>selected</w:t>
            </w:r>
            <w:proofErr w:type="gramEnd"/>
          </w:p>
          <w:p w14:paraId="1CC87E13" w14:textId="77777777" w:rsidR="00034612" w:rsidRDefault="00034612" w:rsidP="005F0387">
            <w:pPr>
              <w:pStyle w:val="ListParagraph"/>
              <w:numPr>
                <w:ilvl w:val="3"/>
                <w:numId w:val="9"/>
              </w:numPr>
              <w:spacing w:line="256" w:lineRule="auto"/>
              <w:contextualSpacing w:val="0"/>
              <w:rPr>
                <w:rFonts w:eastAsia="SimSun"/>
                <w:szCs w:val="24"/>
                <w:lang w:eastAsia="zh-CN"/>
              </w:rPr>
            </w:pPr>
            <w:r>
              <w:rPr>
                <w:rFonts w:eastAsia="SimSun"/>
                <w:szCs w:val="24"/>
                <w:lang w:eastAsia="zh-CN"/>
              </w:rPr>
              <w:t xml:space="preserve">{1008-1011} if Rank 4 test is </w:t>
            </w:r>
            <w:proofErr w:type="gramStart"/>
            <w:r>
              <w:rPr>
                <w:rFonts w:eastAsia="SimSun"/>
                <w:szCs w:val="24"/>
                <w:lang w:eastAsia="zh-CN"/>
              </w:rPr>
              <w:t>selected</w:t>
            </w:r>
            <w:proofErr w:type="gramEnd"/>
          </w:p>
          <w:p w14:paraId="52995D64" w14:textId="77777777" w:rsidR="00034612" w:rsidRDefault="00034612" w:rsidP="005F0387">
            <w:pPr>
              <w:pStyle w:val="ListParagraph"/>
              <w:numPr>
                <w:ilvl w:val="0"/>
                <w:numId w:val="8"/>
              </w:numPr>
              <w:spacing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w:t>
            </w:r>
            <w:proofErr w:type="gramStart"/>
            <w:r>
              <w:rPr>
                <w:szCs w:val="24"/>
                <w:lang w:eastAsia="zh-CN"/>
              </w:rPr>
              <w:t>precluded</w:t>
            </w:r>
            <w:proofErr w:type="gramEnd"/>
          </w:p>
          <w:p w14:paraId="60A0B1E6" w14:textId="77777777" w:rsidR="00034612" w:rsidRDefault="00034612" w:rsidP="00034612">
            <w:pPr>
              <w:pStyle w:val="ListParagraph"/>
              <w:spacing w:after="120"/>
              <w:ind w:left="1656"/>
              <w:rPr>
                <w:rFonts w:eastAsia="SimSun"/>
                <w:szCs w:val="24"/>
                <w:lang w:eastAsia="zh-CN"/>
              </w:rPr>
            </w:pPr>
          </w:p>
          <w:p w14:paraId="0FD5A5F7" w14:textId="77777777" w:rsidR="00034612" w:rsidRDefault="00034612" w:rsidP="00034612">
            <w:pPr>
              <w:rPr>
                <w:rFonts w:eastAsiaTheme="minorHAnsi"/>
                <w:b/>
                <w:u w:val="single"/>
                <w:lang w:eastAsia="ko-KR"/>
              </w:rPr>
            </w:pPr>
            <w:r>
              <w:rPr>
                <w:b/>
                <w:u w:val="single"/>
                <w:lang w:eastAsia="ko-KR"/>
              </w:rPr>
              <w:t>Issue 2-3-3: Propagation channel</w:t>
            </w:r>
          </w:p>
          <w:p w14:paraId="124CAD4E" w14:textId="77777777" w:rsidR="00034612" w:rsidRDefault="00034612" w:rsidP="00034612">
            <w:pPr>
              <w:rPr>
                <w:b/>
                <w:lang w:eastAsia="zh-CN"/>
              </w:rPr>
            </w:pPr>
            <w:r>
              <w:rPr>
                <w:b/>
                <w:lang w:eastAsia="zh-CN"/>
              </w:rPr>
              <w:t>Way forward:</w:t>
            </w:r>
          </w:p>
          <w:p w14:paraId="22A14222" w14:textId="77777777" w:rsidR="00034612" w:rsidRDefault="00034612" w:rsidP="005F0387">
            <w:pPr>
              <w:pStyle w:val="ListParagraph"/>
              <w:numPr>
                <w:ilvl w:val="0"/>
                <w:numId w:val="8"/>
              </w:numPr>
              <w:spacing w:line="256" w:lineRule="auto"/>
              <w:contextualSpacing w:val="0"/>
              <w:rPr>
                <w:rFonts w:eastAsia="SimSun"/>
                <w:szCs w:val="24"/>
                <w:lang w:eastAsia="zh-CN"/>
              </w:rPr>
            </w:pPr>
            <w:r>
              <w:rPr>
                <w:rFonts w:eastAsia="SimSun"/>
                <w:szCs w:val="24"/>
                <w:lang w:eastAsia="zh-CN"/>
              </w:rPr>
              <w:t>Option 1: RAN4 to consider low delay spread channels such as TDLA30 for PDSCH demodulation performance requirements.</w:t>
            </w:r>
          </w:p>
          <w:p w14:paraId="1F72E00E" w14:textId="77777777" w:rsidR="00034612" w:rsidRDefault="00034612" w:rsidP="005F0387">
            <w:pPr>
              <w:pStyle w:val="ListParagraph"/>
              <w:numPr>
                <w:ilvl w:val="0"/>
                <w:numId w:val="8"/>
              </w:numPr>
              <w:spacing w:line="256" w:lineRule="auto"/>
              <w:contextualSpacing w:val="0"/>
              <w:rPr>
                <w:rFonts w:eastAsiaTheme="minorHAnsi"/>
                <w:szCs w:val="24"/>
                <w:lang w:eastAsia="zh-CN"/>
              </w:rPr>
            </w:pPr>
            <w:r>
              <w:rPr>
                <w:rFonts w:eastAsia="SimSun"/>
                <w:szCs w:val="24"/>
                <w:lang w:eastAsia="zh-CN"/>
              </w:rPr>
              <w:t>Other</w:t>
            </w:r>
            <w:r>
              <w:rPr>
                <w:szCs w:val="24"/>
                <w:lang w:eastAsia="zh-CN"/>
              </w:rPr>
              <w:t xml:space="preserve"> options are not </w:t>
            </w:r>
            <w:proofErr w:type="gramStart"/>
            <w:r>
              <w:rPr>
                <w:szCs w:val="24"/>
                <w:lang w:eastAsia="zh-CN"/>
              </w:rPr>
              <w:t>precluded</w:t>
            </w:r>
            <w:proofErr w:type="gramEnd"/>
          </w:p>
          <w:p w14:paraId="150A3A6D" w14:textId="77777777" w:rsidR="00034612" w:rsidRDefault="00034612" w:rsidP="00034612">
            <w:pPr>
              <w:pStyle w:val="ListParagraph"/>
              <w:ind w:left="1436"/>
              <w:rPr>
                <w:rFonts w:eastAsia="SimSun"/>
                <w:szCs w:val="24"/>
                <w:lang w:eastAsia="zh-CN"/>
              </w:rPr>
            </w:pPr>
          </w:p>
          <w:p w14:paraId="215667AB" w14:textId="5DC0BDFE" w:rsidR="00AD3AD2" w:rsidRPr="00B6257E" w:rsidRDefault="00AD3AD2" w:rsidP="004C5EDE"/>
        </w:tc>
      </w:tr>
    </w:tbl>
    <w:p w14:paraId="7994161F" w14:textId="77777777" w:rsidR="00AD3AD2" w:rsidRDefault="00AD3AD2" w:rsidP="00AD3AD2"/>
    <w:p w14:paraId="668BE3EA" w14:textId="49A21DD1" w:rsidR="00B516F1" w:rsidRDefault="00B516F1" w:rsidP="00AD3AD2">
      <w:r>
        <w:t xml:space="preserve">In section </w:t>
      </w:r>
      <w:r>
        <w:fldChar w:fldCharType="begin"/>
      </w:r>
      <w:r>
        <w:instrText xml:space="preserve"> REF _Ref149215580 \r \h </w:instrText>
      </w:r>
      <w:r>
        <w:fldChar w:fldCharType="separate"/>
      </w:r>
      <w:r w:rsidR="00CB751A">
        <w:t>2.4</w:t>
      </w:r>
      <w:r>
        <w:fldChar w:fldCharType="end"/>
      </w:r>
      <w:r>
        <w:t xml:space="preserve"> we propose to use a selected set of testcases from </w:t>
      </w:r>
      <w:r w:rsidR="004410CF">
        <w:t xml:space="preserve">38.101-4 section </w:t>
      </w:r>
      <w:r w:rsidR="009865FA">
        <w:t>5.2.3.1.1. Based on this, we see using R</w:t>
      </w:r>
      <w:r w:rsidR="00124801">
        <w:t>el</w:t>
      </w:r>
      <w:r w:rsidR="009865FA">
        <w:t>-18 DMRS configuration Type 1 with length 1 as a good choice.</w:t>
      </w:r>
      <w:r w:rsidR="009865FA">
        <w:br/>
        <w:t>For the DMRS ports, we are fine with the configuration given in option 1 from above</w:t>
      </w:r>
      <w:r w:rsidR="00121DAF">
        <w:t xml:space="preserve"> as it includes the new DMRS ports introduced by Rel-18</w:t>
      </w:r>
      <w:r w:rsidR="009865FA">
        <w:t>.</w:t>
      </w:r>
    </w:p>
    <w:p w14:paraId="479EF56B" w14:textId="0891E112" w:rsidR="00121DAF" w:rsidRDefault="00121DAF" w:rsidP="00121DAF">
      <w:pPr>
        <w:pStyle w:val="RAN4proposal"/>
      </w:pPr>
      <w:r>
        <w:t>Use Rel-18 DMRS configuration Type 1 with length 1. Use DMRS ports introduced by Rel-18 as:</w:t>
      </w:r>
      <w:r>
        <w:br/>
        <w:t>{1008} for Rank 1</w:t>
      </w:r>
      <w:r>
        <w:br/>
        <w:t>{1008, 1009} for Rank 2</w:t>
      </w:r>
      <w:r>
        <w:br/>
        <w:t>{1008-1010} for Rank 3</w:t>
      </w:r>
      <w:r>
        <w:br/>
        <w:t>{1008-1011} for Rank 4</w:t>
      </w:r>
    </w:p>
    <w:p w14:paraId="538B8E1A" w14:textId="01CEE9BB" w:rsidR="009865FA" w:rsidRDefault="009865FA" w:rsidP="00AD3AD2">
      <w:r>
        <w:lastRenderedPageBreak/>
        <w:t xml:space="preserve">Since we propose to base the testcases on 38.101-4 section 5.2.3.1.1, the only </w:t>
      </w:r>
      <w:r w:rsidR="00190EBE">
        <w:t xml:space="preserve">legacy </w:t>
      </w:r>
      <w:r w:rsidR="00E309E6">
        <w:t xml:space="preserve">configurations using </w:t>
      </w:r>
      <w:r w:rsidR="00121DAF">
        <w:t>low spread only (</w:t>
      </w:r>
      <w:r w:rsidR="00E309E6">
        <w:t>TDLA30</w:t>
      </w:r>
      <w:r w:rsidR="00121DAF">
        <w:t>)</w:t>
      </w:r>
      <w:r w:rsidR="00190EBE">
        <w:t xml:space="preserve"> for rank 1 are </w:t>
      </w:r>
      <w:r w:rsidR="00D67827">
        <w:t xml:space="preserve">using 256QAM, </w:t>
      </w:r>
      <w:r w:rsidR="00121DAF">
        <w:t>hence,</w:t>
      </w:r>
      <w:r w:rsidR="00D67827">
        <w:t xml:space="preserve"> to define rank 1 </w:t>
      </w:r>
      <w:r w:rsidR="00AF6F63">
        <w:t>requirements</w:t>
      </w:r>
      <w:r w:rsidR="00D67827">
        <w:t xml:space="preserve"> based on legacy</w:t>
      </w:r>
      <w:r w:rsidR="00121DAF">
        <w:t xml:space="preserve"> with lower modulation o</w:t>
      </w:r>
      <w:r w:rsidR="009B188D">
        <w:t>r</w:t>
      </w:r>
      <w:r w:rsidR="00121DAF">
        <w:t>der</w:t>
      </w:r>
      <w:r w:rsidR="00D67827">
        <w:t xml:space="preserve">, </w:t>
      </w:r>
      <w:r w:rsidR="00811E24">
        <w:t xml:space="preserve">including </w:t>
      </w:r>
      <w:r w:rsidR="004A2BA3">
        <w:t>high</w:t>
      </w:r>
      <w:r w:rsidR="00433802">
        <w:t>e</w:t>
      </w:r>
      <w:r w:rsidR="004A2BA3">
        <w:t xml:space="preserve">r delay spread channels (like </w:t>
      </w:r>
      <w:r w:rsidR="00811E24">
        <w:t>TLDB</w:t>
      </w:r>
      <w:r w:rsidR="00AF6F63">
        <w:t>100</w:t>
      </w:r>
      <w:r w:rsidR="004A2BA3">
        <w:t>)</w:t>
      </w:r>
      <w:r w:rsidR="00AF6F63">
        <w:t xml:space="preserve"> would be needed.</w:t>
      </w:r>
    </w:p>
    <w:p w14:paraId="41218D36" w14:textId="20033A9D" w:rsidR="00AD3AD2" w:rsidRDefault="00433802" w:rsidP="00AD3AD2">
      <w:pPr>
        <w:pStyle w:val="RAN4observation0"/>
      </w:pPr>
      <w:r>
        <w:t xml:space="preserve">Limiting </w:t>
      </w:r>
      <w:r w:rsidR="004E6C9B">
        <w:t xml:space="preserve">to low delay spread channels will also limit which legacy requirements </w:t>
      </w:r>
      <w:r w:rsidR="00276914">
        <w:t>can be re-used</w:t>
      </w:r>
      <w:r w:rsidR="007D1200">
        <w:t>, hence higher delay spread channels should also be considered</w:t>
      </w:r>
      <w:r w:rsidR="00276914">
        <w:t>.</w:t>
      </w:r>
    </w:p>
    <w:p w14:paraId="0E70460D" w14:textId="47EAEF20" w:rsidR="004E4D42" w:rsidRPr="004E4D42" w:rsidRDefault="00BE4A72" w:rsidP="00DD7037">
      <w:pPr>
        <w:pStyle w:val="RAN4proposal"/>
      </w:pPr>
      <w:r>
        <w:t xml:space="preserve">Consider </w:t>
      </w:r>
      <w:r w:rsidR="000F2D90">
        <w:t>TDLA30</w:t>
      </w:r>
      <w:r w:rsidR="007D1200">
        <w:t xml:space="preserve"> and </w:t>
      </w:r>
      <w:r w:rsidR="002F4D0E">
        <w:t>T</w:t>
      </w:r>
      <w:r w:rsidR="000F2D90">
        <w:t xml:space="preserve">DLB100 </w:t>
      </w:r>
      <w:r w:rsidR="002F4D0E">
        <w:t xml:space="preserve">as starting point for </w:t>
      </w:r>
      <w:r w:rsidR="007D6B00">
        <w:t>propagation channel when defining requirements for Rel-18 DMRS.</w:t>
      </w:r>
    </w:p>
    <w:p w14:paraId="2E79B68C" w14:textId="77777777" w:rsidR="00AD3AD2" w:rsidRDefault="00AD3AD2" w:rsidP="00B90702"/>
    <w:p w14:paraId="37AEBE01" w14:textId="77777777" w:rsidR="00CD7492" w:rsidRPr="008C39F7" w:rsidRDefault="00CD7492" w:rsidP="00A37002">
      <w:pPr>
        <w:pStyle w:val="RAN4H1"/>
      </w:pPr>
      <w:bookmarkStart w:id="15" w:name="_Toc116995848"/>
      <w:r w:rsidRPr="008C39F7">
        <w:t>Conclusion</w:t>
      </w:r>
      <w:bookmarkEnd w:id="15"/>
    </w:p>
    <w:p w14:paraId="1D3A6A93" w14:textId="65E40A5F" w:rsidR="00DF23D1" w:rsidRDefault="00E164A5" w:rsidP="002A01B5">
      <w:r>
        <w:t>Within this</w:t>
      </w:r>
      <w:r w:rsidRPr="00D40277">
        <w:t xml:space="preserve"> contribution </w:t>
      </w:r>
      <w:r w:rsidR="002616E6">
        <w:t>have</w:t>
      </w:r>
      <w:r w:rsidR="002616E6" w:rsidRPr="002616E6">
        <w:t xml:space="preserve"> present</w:t>
      </w:r>
      <w:r w:rsidR="002616E6">
        <w:t>ed</w:t>
      </w:r>
      <w:r w:rsidR="002616E6" w:rsidRPr="002616E6">
        <w:t xml:space="preserve"> Nokia's view on the different aspects of UE demodulation performance and CSI requirements for the new topic MIMO Evolution including proposals on where to focus for requirement definition.</w:t>
      </w:r>
      <w:bookmarkStart w:id="16" w:name="_Toc116995849"/>
    </w:p>
    <w:p w14:paraId="4CD77386" w14:textId="77777777" w:rsidR="002A01B5" w:rsidRDefault="002A01B5" w:rsidP="002A01B5"/>
    <w:p w14:paraId="6AC85E00" w14:textId="7810867D" w:rsidR="008A65A5" w:rsidRDefault="008A65A5" w:rsidP="002A01B5">
      <w:r>
        <w:t>We have made the following observations and proposals:</w:t>
      </w:r>
    </w:p>
    <w:p w14:paraId="51EA911C" w14:textId="77777777" w:rsidR="008A65A5" w:rsidRDefault="008A65A5" w:rsidP="002A01B5"/>
    <w:p w14:paraId="371C268C" w14:textId="082DB71E" w:rsidR="008A65A5" w:rsidRPr="008A65A5" w:rsidRDefault="008A65A5" w:rsidP="002A01B5">
      <w:pPr>
        <w:rPr>
          <w:b/>
          <w:bCs/>
          <w:u w:val="single"/>
        </w:rPr>
      </w:pPr>
      <w:r w:rsidRPr="008A65A5">
        <w:rPr>
          <w:b/>
          <w:bCs/>
          <w:u w:val="single"/>
        </w:rPr>
        <w:t>Scope of UE demodulation performance and CSI requirements</w:t>
      </w:r>
    </w:p>
    <w:p w14:paraId="36EB7367" w14:textId="5CCB04F7" w:rsidR="009A509C" w:rsidRDefault="008A65A5" w:rsidP="002A01B5">
      <w:pPr>
        <w:rPr>
          <w:u w:val="single"/>
        </w:rPr>
      </w:pPr>
      <w:r w:rsidRPr="008A65A5">
        <w:rPr>
          <w:u w:val="single"/>
        </w:rPr>
        <w:t xml:space="preserve">Clarify if CSI requirements are needed for codebook enhancement for UE predicted </w:t>
      </w:r>
      <w:proofErr w:type="gramStart"/>
      <w:r w:rsidRPr="008A65A5">
        <w:rPr>
          <w:u w:val="single"/>
        </w:rPr>
        <w:t>PMI</w:t>
      </w:r>
      <w:proofErr w:type="gramEnd"/>
    </w:p>
    <w:p w14:paraId="3C09EB1C" w14:textId="646E4CA0" w:rsidR="00C45A7A" w:rsidRPr="00DD7037" w:rsidRDefault="00C45A7A" w:rsidP="005F0387">
      <w:pPr>
        <w:pStyle w:val="RAN4Observation"/>
        <w:numPr>
          <w:ilvl w:val="0"/>
          <w:numId w:val="13"/>
        </w:numPr>
      </w:pPr>
      <w:r w:rsidRPr="00DD7037">
        <w:t xml:space="preserve">The existing metric </w:t>
      </w:r>
      <w:r>
        <w:t xml:space="preserve">of gamma </w:t>
      </w:r>
      <w:r w:rsidRPr="00DD7037">
        <w:t>can be considered as starting point</w:t>
      </w:r>
      <w:r>
        <w:t xml:space="preserve"> as </w:t>
      </w:r>
      <w:r w:rsidRPr="00E34F94">
        <w:t xml:space="preserve">it </w:t>
      </w:r>
      <w:r w:rsidRPr="00DD7037">
        <w:t>is the same used for Rel 16 enhanced Type II. This latter can be extended for N4&gt;1 PMIs</w:t>
      </w:r>
      <w:r w:rsidR="002F0802">
        <w:t>.</w:t>
      </w:r>
    </w:p>
    <w:p w14:paraId="638D6DDB" w14:textId="77777777" w:rsidR="00C45A7A" w:rsidRPr="002F0802" w:rsidRDefault="00C45A7A" w:rsidP="005F0387">
      <w:pPr>
        <w:pStyle w:val="RAN4proposal"/>
        <w:numPr>
          <w:ilvl w:val="0"/>
          <w:numId w:val="12"/>
        </w:numPr>
        <w:jc w:val="both"/>
        <w:rPr>
          <w:b w:val="0"/>
        </w:rPr>
      </w:pPr>
      <w:r>
        <w:t xml:space="preserve">Define </w:t>
      </w:r>
      <w:r w:rsidRPr="00F20FF7">
        <w:t xml:space="preserve">CSI requirements are needed for codebook enhancement for UE predicted PMI </w:t>
      </w:r>
      <w:r>
        <w:t xml:space="preserve">using </w:t>
      </w:r>
      <m:oMath>
        <m:r>
          <m:rPr>
            <m:sty m:val="bi"/>
          </m:rPr>
          <w:rPr>
            <w:rFonts w:ascii="Cambria Math" w:hAnsi="Cambria Math"/>
            <w:lang w:eastAsia="zh-CN"/>
          </w:rPr>
          <m:t>γ=</m:t>
        </m:r>
        <m:f>
          <m:fPr>
            <m:ctrlPr>
              <w:rPr>
                <w:rFonts w:ascii="Cambria Math" w:eastAsiaTheme="minorHAnsi" w:hAnsi="Cambria Math"/>
                <w:bCs/>
                <w:i/>
                <w:kern w:val="2"/>
                <w:sz w:val="22"/>
                <w:lang w:eastAsia="zh-CN"/>
                <w14:ligatures w14:val="standardContextual"/>
              </w:rPr>
            </m:ctrlPr>
          </m:fPr>
          <m:num>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ue,follow</m:t>
                </m:r>
                <m:r>
                  <m:rPr>
                    <m:sty m:val="bi"/>
                  </m:rPr>
                  <w:rPr>
                    <w:rFonts w:ascii="Cambria Math" w:hAnsi="Cambria Math"/>
                    <w:lang w:eastAsia="zh-CN"/>
                  </w:rPr>
                  <m:t>1,follow</m:t>
                </m:r>
                <m:r>
                  <m:rPr>
                    <m:sty m:val="bi"/>
                  </m:rPr>
                  <w:rPr>
                    <w:rFonts w:ascii="Cambria Math" w:hAnsi="Cambria Math"/>
                    <w:lang w:eastAsia="zh-CN"/>
                  </w:rPr>
                  <m:t>2</m:t>
                </m:r>
              </m:sub>
            </m:sSub>
          </m:num>
          <m:den>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rnd</m:t>
                </m:r>
                <m:r>
                  <m:rPr>
                    <m:sty m:val="bi"/>
                  </m:rPr>
                  <w:rPr>
                    <w:rFonts w:ascii="Cambria Math" w:hAnsi="Cambria Math"/>
                    <w:lang w:eastAsia="zh-CN"/>
                  </w:rPr>
                  <m:t>1,rnd</m:t>
                </m:r>
                <m:r>
                  <m:rPr>
                    <m:sty m:val="bi"/>
                  </m:rPr>
                  <w:rPr>
                    <w:rFonts w:ascii="Cambria Math" w:hAnsi="Cambria Math"/>
                    <w:lang w:eastAsia="zh-CN"/>
                  </w:rPr>
                  <m:t>2</m:t>
                </m:r>
              </m:sub>
            </m:sSub>
          </m:den>
        </m:f>
      </m:oMath>
      <w:r w:rsidRPr="002F0802">
        <w:rPr>
          <w:bCs/>
          <w:lang w:eastAsia="zh-CN"/>
        </w:rPr>
        <w:t xml:space="preserve"> as the starting point with N4=4, and P-CSI-RS </w:t>
      </w:r>
      <w:r w:rsidRPr="002F0802">
        <w:rPr>
          <w:rFonts w:eastAsia="SimSun"/>
          <w:bCs/>
          <w:szCs w:val="24"/>
          <w:lang w:eastAsia="zh-CN"/>
        </w:rPr>
        <w:t>5 slots and offset 1 slot, FFS adequate Doppler spread characteristics for the chosen propagation channel. Use speed of ~20km/h as starting point.</w:t>
      </w:r>
    </w:p>
    <w:p w14:paraId="72E4A676" w14:textId="77777777" w:rsidR="008A65A5" w:rsidRDefault="008A65A5" w:rsidP="00847DA6">
      <w:pPr>
        <w:pStyle w:val="RAN4observation0"/>
        <w:numPr>
          <w:ilvl w:val="0"/>
          <w:numId w:val="0"/>
        </w:numPr>
      </w:pPr>
    </w:p>
    <w:p w14:paraId="1FCA2A0D" w14:textId="62B9F7A1" w:rsidR="008A65A5" w:rsidRPr="00321BE6" w:rsidRDefault="00321BE6" w:rsidP="002A01B5">
      <w:pPr>
        <w:rPr>
          <w:u w:val="single"/>
        </w:rPr>
      </w:pPr>
      <w:r w:rsidRPr="00321BE6">
        <w:rPr>
          <w:u w:val="single"/>
        </w:rPr>
        <w:t xml:space="preserve">Clarify if demodulation or CSI requirements are needed for </w:t>
      </w:r>
      <w:proofErr w:type="gramStart"/>
      <w:r w:rsidRPr="00321BE6">
        <w:rPr>
          <w:u w:val="single"/>
        </w:rPr>
        <w:t>TDCP</w:t>
      </w:r>
      <w:proofErr w:type="gramEnd"/>
    </w:p>
    <w:p w14:paraId="76E135A2" w14:textId="77777777" w:rsidR="008D59B4" w:rsidRDefault="008D59B4" w:rsidP="008D59B4">
      <w:pPr>
        <w:pStyle w:val="RAN4observation0"/>
      </w:pPr>
      <w:r>
        <w:t>A new type of CSI requirement would need to be introduced for accuracy reporting for Time Domain Channel Properties (TDCP). RRM is still discussing to introduce such requirement.</w:t>
      </w:r>
    </w:p>
    <w:p w14:paraId="38D38EA6" w14:textId="77777777" w:rsidR="008D59B4" w:rsidRPr="00AA5724" w:rsidRDefault="008D59B4" w:rsidP="008D59B4">
      <w:pPr>
        <w:pStyle w:val="RAN4proposal"/>
      </w:pPr>
      <w:r>
        <w:rPr>
          <w:lang w:val="en-GB"/>
        </w:rPr>
        <w:t>Keep decision on defining new testcase and requirements for TDCP accuracy reporting FFS pending outcome of RRM feasibility study.</w:t>
      </w:r>
    </w:p>
    <w:p w14:paraId="718796CD" w14:textId="77777777" w:rsidR="009A509C" w:rsidRDefault="009A509C" w:rsidP="002A01B5"/>
    <w:p w14:paraId="7D42BB6B" w14:textId="186BE73E" w:rsidR="009A509C" w:rsidRPr="008D59B4" w:rsidRDefault="008D59B4" w:rsidP="002A01B5">
      <w:pPr>
        <w:rPr>
          <w:u w:val="single"/>
        </w:rPr>
      </w:pPr>
      <w:r w:rsidRPr="008D59B4">
        <w:rPr>
          <w:u w:val="single"/>
        </w:rPr>
        <w:t xml:space="preserve">Clarify if CSI requirements are needed for codebook enhancement for </w:t>
      </w:r>
      <w:proofErr w:type="gramStart"/>
      <w:r w:rsidRPr="008D59B4">
        <w:rPr>
          <w:u w:val="single"/>
        </w:rPr>
        <w:t>CJT</w:t>
      </w:r>
      <w:proofErr w:type="gramEnd"/>
    </w:p>
    <w:p w14:paraId="134C6645" w14:textId="77777777" w:rsidR="008D59B4" w:rsidRDefault="008D59B4" w:rsidP="005F0387">
      <w:pPr>
        <w:pStyle w:val="RAN4observation0"/>
        <w:jc w:val="both"/>
        <w:rPr>
          <w:b/>
          <w:bCs/>
          <w:iCs/>
        </w:rPr>
      </w:pPr>
      <w:r>
        <w:t xml:space="preserve">Using the already </w:t>
      </w:r>
      <w:r w:rsidRPr="00A12527">
        <w:t>existing</w:t>
      </w:r>
      <w:r>
        <w:t xml:space="preserve"> test metric defined as</w:t>
      </w:r>
      <w:r w:rsidRPr="000E2905">
        <w:rPr>
          <w:lang w:eastAsia="zh-CN"/>
        </w:rPr>
        <w:t xml:space="preserve"> </w:t>
      </w:r>
      <m:oMath>
        <m:r>
          <w:rPr>
            <w:rFonts w:ascii="Cambria Math" w:hAnsi="Cambria Math"/>
            <w:lang w:eastAsia="zh-CN"/>
          </w:rPr>
          <m:t>γ</m:t>
        </m:r>
        <m:r>
          <m:rPr>
            <m:sty m:val="p"/>
          </m:rPr>
          <w:rPr>
            <w:rFonts w:ascii="Cambria Math" w:hAnsi="Cambria Math"/>
            <w:lang w:eastAsia="zh-CN"/>
          </w:rPr>
          <m:t>=</m:t>
        </m:r>
        <m:f>
          <m:fPr>
            <m:ctrlPr>
              <w:rPr>
                <w:rFonts w:ascii="Cambria Math" w:eastAsiaTheme="minorHAnsi" w:hAnsi="Cambria Math"/>
                <w:bCs/>
                <w:kern w:val="2"/>
                <w:sz w:val="22"/>
                <w:lang w:eastAsia="zh-CN"/>
                <w14:ligatures w14:val="standardContextual"/>
              </w:rPr>
            </m:ctrlPr>
          </m:fPr>
          <m:num>
            <m:sSub>
              <m:sSubPr>
                <m:ctrlPr>
                  <w:rPr>
                    <w:rFonts w:ascii="Cambria Math" w:eastAsiaTheme="minorHAnsi" w:hAnsi="Cambria Math"/>
                    <w:bCs/>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follow</m:t>
                </m:r>
                <m:r>
                  <m:rPr>
                    <m:sty m:val="p"/>
                  </m:rPr>
                  <w:rPr>
                    <w:rFonts w:ascii="Cambria Math" w:hAnsi="Cambria Math"/>
                    <w:lang w:eastAsia="zh-CN"/>
                  </w:rPr>
                  <m:t>1,</m:t>
                </m:r>
                <m:r>
                  <w:rPr>
                    <w:rFonts w:ascii="Cambria Math" w:hAnsi="Cambria Math"/>
                    <w:lang w:eastAsia="zh-CN"/>
                  </w:rPr>
                  <m:t>follow</m:t>
                </m:r>
                <m:r>
                  <m:rPr>
                    <m:sty m:val="p"/>
                  </m:rPr>
                  <w:rPr>
                    <w:rFonts w:ascii="Cambria Math" w:hAnsi="Cambria Math"/>
                    <w:lang w:eastAsia="zh-CN"/>
                  </w:rPr>
                  <m:t>2</m:t>
                </m:r>
              </m:sub>
            </m:sSub>
          </m:num>
          <m:den>
            <m:sSub>
              <m:sSubPr>
                <m:ctrlPr>
                  <w:rPr>
                    <w:rFonts w:ascii="Cambria Math" w:eastAsiaTheme="minorHAnsi" w:hAnsi="Cambria Math"/>
                    <w:bCs/>
                    <w:kern w:val="2"/>
                    <w:sz w:val="22"/>
                    <w:lang w:eastAsia="zh-CN"/>
                    <w14:ligatures w14:val="standardContextual"/>
                  </w:rPr>
                </m:ctrlPr>
              </m:sSubPr>
              <m:e>
                <m:r>
                  <w:rPr>
                    <w:rFonts w:ascii="Cambria Math" w:hAnsi="Cambria Math"/>
                    <w:lang w:eastAsia="zh-CN"/>
                  </w:rPr>
                  <m:t>t</m:t>
                </m:r>
              </m:e>
              <m:sub>
                <m:r>
                  <w:rPr>
                    <w:rFonts w:ascii="Cambria Math" w:hAnsi="Cambria Math"/>
                    <w:lang w:eastAsia="zh-CN"/>
                  </w:rPr>
                  <m:t>rnd</m:t>
                </m:r>
                <m:r>
                  <m:rPr>
                    <m:sty m:val="p"/>
                  </m:rPr>
                  <w:rPr>
                    <w:rFonts w:ascii="Cambria Math" w:hAnsi="Cambria Math"/>
                    <w:lang w:eastAsia="zh-CN"/>
                  </w:rPr>
                  <m:t>1,</m:t>
                </m:r>
                <m:r>
                  <w:rPr>
                    <w:rFonts w:ascii="Cambria Math" w:hAnsi="Cambria Math"/>
                    <w:lang w:eastAsia="zh-CN"/>
                  </w:rPr>
                  <m:t>rnd</m:t>
                </m:r>
                <m:r>
                  <m:rPr>
                    <m:sty m:val="p"/>
                  </m:rPr>
                  <w:rPr>
                    <w:rFonts w:ascii="Cambria Math" w:hAnsi="Cambria Math"/>
                    <w:lang w:eastAsia="zh-CN"/>
                  </w:rPr>
                  <m:t>2</m:t>
                </m:r>
              </m:sub>
            </m:sSub>
          </m:den>
        </m:f>
      </m:oMath>
      <w:r>
        <w:t xml:space="preserve"> </w:t>
      </w:r>
      <w:r w:rsidRPr="00005B4D">
        <w:rPr>
          <w:bCs/>
          <w:lang w:eastAsia="zh-CN"/>
        </w:rPr>
        <w:t xml:space="preserve">, where </w:t>
      </w:r>
      <m:oMath>
        <m:sSub>
          <m:sSubPr>
            <m:ctrlPr>
              <w:rPr>
                <w:rFonts w:ascii="Cambria Math" w:hAnsi="Cambria Math"/>
                <w:bCs/>
                <w:lang w:eastAsia="zh-CN"/>
              </w:rPr>
            </m:ctrlPr>
          </m:sSubPr>
          <m:e>
            <m:r>
              <w:rPr>
                <w:rFonts w:ascii="Cambria Math" w:hAnsi="Cambria Math"/>
                <w:lang w:eastAsia="zh-CN"/>
              </w:rPr>
              <m:t>t</m:t>
            </m:r>
          </m:e>
          <m:sub>
            <m:r>
              <w:rPr>
                <w:rFonts w:ascii="Cambria Math" w:hAnsi="Cambria Math"/>
                <w:lang w:eastAsia="zh-CN"/>
              </w:rPr>
              <m:t>ue</m:t>
            </m:r>
            <m:r>
              <m:rPr>
                <m:sty m:val="p"/>
              </m:rPr>
              <w:rPr>
                <w:rFonts w:ascii="Cambria Math" w:hAnsi="Cambria Math"/>
                <w:lang w:eastAsia="zh-CN"/>
              </w:rPr>
              <m:t>,</m:t>
            </m:r>
            <m:r>
              <w:rPr>
                <w:rFonts w:ascii="Cambria Math" w:hAnsi="Cambria Math"/>
                <w:lang w:eastAsia="zh-CN"/>
              </w:rPr>
              <m:t>follow</m:t>
            </m:r>
            <m:r>
              <m:rPr>
                <m:sty m:val="p"/>
              </m:rPr>
              <w:rPr>
                <w:rFonts w:ascii="Cambria Math" w:hAnsi="Cambria Math"/>
                <w:lang w:eastAsia="zh-CN"/>
              </w:rPr>
              <m:t>1,</m:t>
            </m:r>
            <m:r>
              <w:rPr>
                <w:rFonts w:ascii="Cambria Math" w:hAnsi="Cambria Math"/>
                <w:lang w:eastAsia="zh-CN"/>
              </w:rPr>
              <m:t>follow</m:t>
            </m:r>
            <m:r>
              <m:rPr>
                <m:sty m:val="p"/>
              </m:rPr>
              <w:rPr>
                <w:rFonts w:ascii="Cambria Math" w:hAnsi="Cambria Math"/>
                <w:lang w:eastAsia="zh-CN"/>
              </w:rPr>
              <m:t>2</m:t>
            </m:r>
          </m:sub>
        </m:sSub>
      </m:oMath>
      <w:r w:rsidRPr="00005B4D">
        <w:rPr>
          <w:bCs/>
          <w:lang w:eastAsia="zh-CN"/>
        </w:rPr>
        <w:t xml:space="preserve"> is TBD % of the maximum throughput obtained at </w:t>
      </w:r>
      <m:oMath>
        <m:r>
          <w:rPr>
            <w:rFonts w:ascii="Cambria Math" w:hAnsi="Cambria Math"/>
            <w:lang w:eastAsia="zh-CN"/>
          </w:rPr>
          <m:t>SN</m:t>
        </m:r>
        <m:sSub>
          <m:sSubPr>
            <m:ctrlPr>
              <w:rPr>
                <w:rFonts w:ascii="Cambria Math" w:hAnsi="Cambria Math"/>
                <w:bCs/>
                <w:lang w:eastAsia="zh-CN"/>
              </w:rPr>
            </m:ctrlPr>
          </m:sSubPr>
          <m:e>
            <m:r>
              <w:rPr>
                <w:rFonts w:ascii="Cambria Math" w:hAnsi="Cambria Math"/>
                <w:lang w:eastAsia="zh-CN"/>
              </w:rPr>
              <m:t>R</m:t>
            </m:r>
          </m:e>
          <m:sub>
            <m:r>
              <w:rPr>
                <w:rFonts w:ascii="Cambria Math" w:hAnsi="Cambria Math"/>
                <w:lang w:eastAsia="zh-CN"/>
              </w:rPr>
              <m:t>follow</m:t>
            </m:r>
            <m:r>
              <m:rPr>
                <m:sty m:val="p"/>
              </m:rPr>
              <w:rPr>
                <w:rFonts w:ascii="Cambria Math" w:hAnsi="Cambria Math"/>
                <w:lang w:eastAsia="zh-CN"/>
              </w:rPr>
              <m:t>1,</m:t>
            </m:r>
            <m:r>
              <w:rPr>
                <w:rFonts w:ascii="Cambria Math" w:hAnsi="Cambria Math"/>
                <w:lang w:eastAsia="zh-CN"/>
              </w:rPr>
              <m:t>follow</m:t>
            </m:r>
            <m:r>
              <m:rPr>
                <m:sty m:val="p"/>
              </m:rPr>
              <w:rPr>
                <w:rFonts w:ascii="Cambria Math" w:hAnsi="Cambria Math"/>
                <w:lang w:eastAsia="zh-CN"/>
              </w:rPr>
              <m:t>2</m:t>
            </m:r>
          </m:sub>
        </m:sSub>
      </m:oMath>
      <w:r w:rsidRPr="00005B4D">
        <w:rPr>
          <w:bCs/>
          <w:lang w:eastAsia="zh-CN"/>
        </w:rPr>
        <w:t xml:space="preserve"> using the precoders configured according to the UE reports, and </w:t>
      </w:r>
      <m:oMath>
        <m:sSub>
          <m:sSubPr>
            <m:ctrlPr>
              <w:rPr>
                <w:rFonts w:ascii="Cambria Math" w:hAnsi="Cambria Math"/>
                <w:bCs/>
                <w:lang w:eastAsia="zh-CN"/>
              </w:rPr>
            </m:ctrlPr>
          </m:sSubPr>
          <m:e>
            <m:r>
              <w:rPr>
                <w:rFonts w:ascii="Cambria Math" w:hAnsi="Cambria Math"/>
                <w:lang w:eastAsia="zh-CN"/>
              </w:rPr>
              <m:t>t</m:t>
            </m:r>
          </m:e>
          <m:sub>
            <m:r>
              <w:rPr>
                <w:rFonts w:ascii="Cambria Math" w:hAnsi="Cambria Math"/>
                <w:lang w:eastAsia="zh-CN"/>
              </w:rPr>
              <m:t>rnd</m:t>
            </m:r>
            <m:r>
              <m:rPr>
                <m:sty m:val="p"/>
              </m:rPr>
              <w:rPr>
                <w:rFonts w:ascii="Cambria Math" w:hAnsi="Cambria Math"/>
                <w:lang w:eastAsia="zh-CN"/>
              </w:rPr>
              <m:t>1,</m:t>
            </m:r>
            <m:r>
              <w:rPr>
                <w:rFonts w:ascii="Cambria Math" w:hAnsi="Cambria Math"/>
                <w:lang w:eastAsia="zh-CN"/>
              </w:rPr>
              <m:t>rnd</m:t>
            </m:r>
            <m:r>
              <m:rPr>
                <m:sty m:val="p"/>
              </m:rPr>
              <w:rPr>
                <w:rFonts w:ascii="Cambria Math" w:hAnsi="Cambria Math"/>
                <w:lang w:eastAsia="zh-CN"/>
              </w:rPr>
              <m:t>2</m:t>
            </m:r>
          </m:sub>
        </m:sSub>
      </m:oMath>
      <w:r w:rsidRPr="00005B4D">
        <w:rPr>
          <w:bCs/>
          <w:lang w:eastAsia="zh-CN"/>
        </w:rPr>
        <w:t xml:space="preserve"> is the throughput measured at </w:t>
      </w:r>
      <m:oMath>
        <m:r>
          <w:rPr>
            <w:rFonts w:ascii="Cambria Math" w:hAnsi="Cambria Math"/>
            <w:lang w:eastAsia="zh-CN"/>
          </w:rPr>
          <m:t>SN</m:t>
        </m:r>
        <m:sSub>
          <m:sSubPr>
            <m:ctrlPr>
              <w:rPr>
                <w:rFonts w:ascii="Cambria Math" w:hAnsi="Cambria Math"/>
                <w:bCs/>
                <w:lang w:eastAsia="zh-CN"/>
              </w:rPr>
            </m:ctrlPr>
          </m:sSubPr>
          <m:e>
            <m:r>
              <w:rPr>
                <w:rFonts w:ascii="Cambria Math" w:hAnsi="Cambria Math"/>
                <w:lang w:eastAsia="zh-CN"/>
              </w:rPr>
              <m:t>R</m:t>
            </m:r>
          </m:e>
          <m:sub>
            <m:r>
              <w:rPr>
                <w:rFonts w:ascii="Cambria Math" w:hAnsi="Cambria Math"/>
                <w:lang w:eastAsia="zh-CN"/>
              </w:rPr>
              <m:t>follow</m:t>
            </m:r>
            <m:r>
              <m:rPr>
                <m:sty m:val="p"/>
              </m:rPr>
              <w:rPr>
                <w:rFonts w:ascii="Cambria Math" w:hAnsi="Cambria Math"/>
                <w:lang w:eastAsia="zh-CN"/>
              </w:rPr>
              <m:t>1,</m:t>
            </m:r>
            <m:r>
              <w:rPr>
                <w:rFonts w:ascii="Cambria Math" w:hAnsi="Cambria Math"/>
                <w:lang w:eastAsia="zh-CN"/>
              </w:rPr>
              <m:t>follow</m:t>
            </m:r>
            <m:r>
              <m:rPr>
                <m:sty m:val="p"/>
              </m:rPr>
              <w:rPr>
                <w:rFonts w:ascii="Cambria Math" w:hAnsi="Cambria Math"/>
                <w:lang w:eastAsia="zh-CN"/>
              </w:rPr>
              <m:t>2</m:t>
            </m:r>
          </m:sub>
        </m:sSub>
      </m:oMath>
      <w:r w:rsidRPr="00005B4D">
        <w:rPr>
          <w:bCs/>
          <w:lang w:eastAsia="zh-CN"/>
        </w:rPr>
        <w:t xml:space="preserve"> with random precoding</w:t>
      </w:r>
      <w:r>
        <w:t xml:space="preserve">, we see it feasible to introduce PMI reporting requirements </w:t>
      </w:r>
      <w:r>
        <w:rPr>
          <w:lang w:eastAsia="zh-CN"/>
        </w:rPr>
        <w:t>with ‘typeII-CJT-r18’ (FR1 FDD only).</w:t>
      </w:r>
    </w:p>
    <w:p w14:paraId="74FC1E3C" w14:textId="77777777" w:rsidR="008D59B4" w:rsidRDefault="008D59B4" w:rsidP="008D59B4">
      <w:pPr>
        <w:pStyle w:val="RAN4proposal"/>
      </w:pPr>
      <w:r>
        <w:rPr>
          <w:lang w:eastAsia="zh-CN"/>
        </w:rPr>
        <w:t>Introduce PMI reporting requirements with ‘typeII-CJT-r18’ (FR1 FDD only)</w:t>
      </w:r>
    </w:p>
    <w:p w14:paraId="6A463714" w14:textId="77777777" w:rsidR="009A509C" w:rsidRDefault="009A509C" w:rsidP="002A01B5"/>
    <w:p w14:paraId="761D81DB" w14:textId="29699E88" w:rsidR="009A509C" w:rsidRDefault="008D59B4" w:rsidP="002A01B5">
      <w:pPr>
        <w:rPr>
          <w:u w:val="single"/>
        </w:rPr>
      </w:pPr>
      <w:r w:rsidRPr="008D59B4">
        <w:rPr>
          <w:u w:val="single"/>
        </w:rPr>
        <w:t xml:space="preserve">Clarify if demodulation requirements are needed for increased number of orthogonal DMRS </w:t>
      </w:r>
      <w:proofErr w:type="gramStart"/>
      <w:r w:rsidRPr="008D59B4">
        <w:rPr>
          <w:u w:val="single"/>
        </w:rPr>
        <w:t>ports</w:t>
      </w:r>
      <w:proofErr w:type="gramEnd"/>
    </w:p>
    <w:p w14:paraId="1434C6AE" w14:textId="77777777" w:rsidR="00FE51C4" w:rsidRDefault="00FE51C4" w:rsidP="00FE51C4">
      <w:pPr>
        <w:pStyle w:val="RAN4proposal"/>
      </w:pPr>
      <w:r>
        <w:t>Reuse the following testcases from 38.101-4 section 5.2.3.1.1 as starting point:</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847"/>
        <w:gridCol w:w="1237"/>
        <w:gridCol w:w="1136"/>
        <w:gridCol w:w="1176"/>
        <w:gridCol w:w="1267"/>
        <w:gridCol w:w="1366"/>
        <w:gridCol w:w="1176"/>
        <w:gridCol w:w="597"/>
      </w:tblGrid>
      <w:tr w:rsidR="00FE51C4" w:rsidRPr="00C25669" w14:paraId="72DB89C0" w14:textId="77777777" w:rsidTr="00104809">
        <w:trPr>
          <w:trHeight w:val="291"/>
          <w:jc w:val="center"/>
        </w:trPr>
        <w:tc>
          <w:tcPr>
            <w:tcW w:w="330" w:type="pct"/>
            <w:vMerge w:val="restart"/>
            <w:shd w:val="clear" w:color="auto" w:fill="FFFFFF"/>
            <w:vAlign w:val="center"/>
          </w:tcPr>
          <w:p w14:paraId="47B6AB52" w14:textId="77777777" w:rsidR="00FE51C4" w:rsidRPr="00C25669" w:rsidRDefault="00FE51C4" w:rsidP="00104809">
            <w:pPr>
              <w:pStyle w:val="TAH"/>
            </w:pPr>
            <w:r w:rsidRPr="00C25669">
              <w:lastRenderedPageBreak/>
              <w:t>Test num.</w:t>
            </w:r>
          </w:p>
        </w:tc>
        <w:tc>
          <w:tcPr>
            <w:tcW w:w="604" w:type="pct"/>
            <w:vMerge w:val="restart"/>
            <w:shd w:val="clear" w:color="auto" w:fill="FFFFFF"/>
            <w:vAlign w:val="center"/>
          </w:tcPr>
          <w:p w14:paraId="45D745C6" w14:textId="77777777" w:rsidR="00FE51C4" w:rsidRPr="002841A2" w:rsidRDefault="00FE51C4" w:rsidP="00104809">
            <w:pPr>
              <w:pStyle w:val="TAH"/>
              <w:rPr>
                <w:lang w:val="en-US"/>
              </w:rPr>
            </w:pPr>
            <w:r w:rsidRPr="002841A2">
              <w:t>Rank</w:t>
            </w:r>
          </w:p>
        </w:tc>
        <w:tc>
          <w:tcPr>
            <w:tcW w:w="632" w:type="pct"/>
            <w:vMerge w:val="restart"/>
            <w:shd w:val="clear" w:color="auto" w:fill="FFFFFF"/>
            <w:vAlign w:val="center"/>
          </w:tcPr>
          <w:p w14:paraId="6E9CA6BA" w14:textId="77777777" w:rsidR="00FE51C4" w:rsidRPr="00C25669" w:rsidRDefault="00FE51C4" w:rsidP="00104809">
            <w:pPr>
              <w:pStyle w:val="TAH"/>
            </w:pPr>
            <w:r w:rsidRPr="00C25669">
              <w:t>Reference</w:t>
            </w:r>
            <w:r w:rsidRPr="00C25669">
              <w:rPr>
                <w:rFonts w:hint="eastAsia"/>
                <w:lang w:eastAsia="zh-CN"/>
              </w:rPr>
              <w:t xml:space="preserve"> </w:t>
            </w:r>
            <w:r w:rsidRPr="00C25669">
              <w:t>channel</w:t>
            </w:r>
          </w:p>
        </w:tc>
        <w:tc>
          <w:tcPr>
            <w:tcW w:w="581" w:type="pct"/>
            <w:vMerge w:val="restart"/>
            <w:shd w:val="clear" w:color="auto" w:fill="FFFFFF"/>
            <w:vAlign w:val="center"/>
          </w:tcPr>
          <w:p w14:paraId="0AB519B2" w14:textId="77777777" w:rsidR="00FE51C4" w:rsidRPr="00C25669" w:rsidRDefault="00FE51C4" w:rsidP="00104809">
            <w:pPr>
              <w:pStyle w:val="TAH"/>
            </w:pPr>
            <w:r w:rsidRPr="00C25669">
              <w:t>Bandwidth (MHz) / Subcarrier spacing (kHz)</w:t>
            </w:r>
          </w:p>
        </w:tc>
        <w:tc>
          <w:tcPr>
            <w:tcW w:w="601" w:type="pct"/>
            <w:vMerge w:val="restart"/>
            <w:shd w:val="clear" w:color="auto" w:fill="FFFFFF"/>
            <w:vAlign w:val="center"/>
          </w:tcPr>
          <w:p w14:paraId="60A77956" w14:textId="77777777" w:rsidR="00FE51C4" w:rsidRPr="00C25669" w:rsidRDefault="00FE51C4" w:rsidP="00104809">
            <w:pPr>
              <w:pStyle w:val="TAH"/>
              <w:rPr>
                <w:lang w:eastAsia="zh-CN"/>
              </w:rPr>
            </w:pPr>
            <w:r w:rsidRPr="00C25669">
              <w:t>Modulation format</w:t>
            </w:r>
            <w:r w:rsidRPr="00C25669">
              <w:rPr>
                <w:rFonts w:hint="eastAsia"/>
                <w:lang w:eastAsia="zh-CN"/>
              </w:rPr>
              <w:t xml:space="preserve"> and code rate</w:t>
            </w:r>
          </w:p>
        </w:tc>
        <w:tc>
          <w:tcPr>
            <w:tcW w:w="647" w:type="pct"/>
            <w:vMerge w:val="restart"/>
            <w:shd w:val="clear" w:color="auto" w:fill="FFFFFF"/>
            <w:vAlign w:val="center"/>
          </w:tcPr>
          <w:p w14:paraId="13E6B083" w14:textId="77777777" w:rsidR="00FE51C4" w:rsidRPr="00C25669" w:rsidRDefault="00FE51C4" w:rsidP="00104809">
            <w:pPr>
              <w:pStyle w:val="TAH"/>
            </w:pPr>
            <w:r w:rsidRPr="00C25669">
              <w:t>Propagation condition</w:t>
            </w:r>
          </w:p>
        </w:tc>
        <w:tc>
          <w:tcPr>
            <w:tcW w:w="698" w:type="pct"/>
            <w:vMerge w:val="restart"/>
            <w:shd w:val="clear" w:color="auto" w:fill="FFFFFF"/>
            <w:vAlign w:val="center"/>
          </w:tcPr>
          <w:p w14:paraId="140E4405" w14:textId="77777777" w:rsidR="00FE51C4" w:rsidRPr="00C25669" w:rsidRDefault="00FE51C4" w:rsidP="00104809">
            <w:pPr>
              <w:pStyle w:val="TAH"/>
            </w:pPr>
            <w:r w:rsidRPr="00C25669">
              <w:t>Correlation matrix and antenna configuration</w:t>
            </w:r>
          </w:p>
        </w:tc>
        <w:tc>
          <w:tcPr>
            <w:tcW w:w="906" w:type="pct"/>
            <w:gridSpan w:val="2"/>
            <w:shd w:val="clear" w:color="auto" w:fill="FFFFFF"/>
            <w:vAlign w:val="center"/>
          </w:tcPr>
          <w:p w14:paraId="025430AA" w14:textId="77777777" w:rsidR="00FE51C4" w:rsidRPr="00C25669" w:rsidRDefault="00FE51C4" w:rsidP="00104809">
            <w:pPr>
              <w:pStyle w:val="TAH"/>
            </w:pPr>
            <w:r w:rsidRPr="00C25669">
              <w:t>Reference value</w:t>
            </w:r>
          </w:p>
        </w:tc>
      </w:tr>
      <w:tr w:rsidR="00FE51C4" w:rsidRPr="00C25669" w14:paraId="7FDD1DE8" w14:textId="77777777" w:rsidTr="00104809">
        <w:trPr>
          <w:trHeight w:val="291"/>
          <w:jc w:val="center"/>
        </w:trPr>
        <w:tc>
          <w:tcPr>
            <w:tcW w:w="330" w:type="pct"/>
            <w:vMerge/>
            <w:shd w:val="clear" w:color="auto" w:fill="FFFFFF"/>
            <w:vAlign w:val="center"/>
          </w:tcPr>
          <w:p w14:paraId="6B407A18" w14:textId="77777777" w:rsidR="00FE51C4" w:rsidRPr="00C25669" w:rsidRDefault="00FE51C4" w:rsidP="00104809">
            <w:pPr>
              <w:pStyle w:val="TAH"/>
            </w:pPr>
          </w:p>
        </w:tc>
        <w:tc>
          <w:tcPr>
            <w:tcW w:w="604" w:type="pct"/>
            <w:vMerge/>
            <w:shd w:val="clear" w:color="auto" w:fill="FFFFFF"/>
          </w:tcPr>
          <w:p w14:paraId="2398D87E" w14:textId="77777777" w:rsidR="00FE51C4" w:rsidRPr="00C25669" w:rsidRDefault="00FE51C4" w:rsidP="00104809">
            <w:pPr>
              <w:pStyle w:val="TAH"/>
            </w:pPr>
          </w:p>
        </w:tc>
        <w:tc>
          <w:tcPr>
            <w:tcW w:w="632" w:type="pct"/>
            <w:vMerge/>
            <w:shd w:val="clear" w:color="auto" w:fill="FFFFFF"/>
            <w:vAlign w:val="center"/>
          </w:tcPr>
          <w:p w14:paraId="39B6114C" w14:textId="77777777" w:rsidR="00FE51C4" w:rsidRPr="00C25669" w:rsidRDefault="00FE51C4" w:rsidP="00104809">
            <w:pPr>
              <w:pStyle w:val="TAH"/>
            </w:pPr>
          </w:p>
        </w:tc>
        <w:tc>
          <w:tcPr>
            <w:tcW w:w="581" w:type="pct"/>
            <w:vMerge/>
            <w:shd w:val="clear" w:color="auto" w:fill="FFFFFF"/>
          </w:tcPr>
          <w:p w14:paraId="18C25AF1" w14:textId="77777777" w:rsidR="00FE51C4" w:rsidRPr="00C25669" w:rsidRDefault="00FE51C4" w:rsidP="00104809">
            <w:pPr>
              <w:pStyle w:val="TAH"/>
            </w:pPr>
          </w:p>
        </w:tc>
        <w:tc>
          <w:tcPr>
            <w:tcW w:w="601" w:type="pct"/>
            <w:vMerge/>
            <w:shd w:val="clear" w:color="auto" w:fill="FFFFFF"/>
          </w:tcPr>
          <w:p w14:paraId="73278A38" w14:textId="77777777" w:rsidR="00FE51C4" w:rsidRPr="00C25669" w:rsidRDefault="00FE51C4" w:rsidP="00104809">
            <w:pPr>
              <w:pStyle w:val="TAH"/>
            </w:pPr>
          </w:p>
        </w:tc>
        <w:tc>
          <w:tcPr>
            <w:tcW w:w="647" w:type="pct"/>
            <w:vMerge/>
            <w:shd w:val="clear" w:color="auto" w:fill="FFFFFF"/>
            <w:vAlign w:val="center"/>
          </w:tcPr>
          <w:p w14:paraId="4EEE68CD" w14:textId="77777777" w:rsidR="00FE51C4" w:rsidRPr="00C25669" w:rsidRDefault="00FE51C4" w:rsidP="00104809">
            <w:pPr>
              <w:pStyle w:val="TAH"/>
            </w:pPr>
          </w:p>
        </w:tc>
        <w:tc>
          <w:tcPr>
            <w:tcW w:w="698" w:type="pct"/>
            <w:vMerge/>
            <w:shd w:val="clear" w:color="auto" w:fill="FFFFFF"/>
            <w:vAlign w:val="center"/>
          </w:tcPr>
          <w:p w14:paraId="2B374E06" w14:textId="77777777" w:rsidR="00FE51C4" w:rsidRPr="00C25669" w:rsidRDefault="00FE51C4" w:rsidP="00104809">
            <w:pPr>
              <w:pStyle w:val="TAH"/>
            </w:pPr>
          </w:p>
        </w:tc>
        <w:tc>
          <w:tcPr>
            <w:tcW w:w="601" w:type="pct"/>
            <w:shd w:val="clear" w:color="auto" w:fill="FFFFFF"/>
            <w:vAlign w:val="center"/>
          </w:tcPr>
          <w:p w14:paraId="03B915F3" w14:textId="77777777" w:rsidR="00FE51C4" w:rsidRPr="00C25669" w:rsidRDefault="00FE51C4" w:rsidP="00104809">
            <w:pPr>
              <w:pStyle w:val="TAH"/>
            </w:pPr>
            <w:r w:rsidRPr="00C25669">
              <w:t>Fraction of maximum throughput (%)</w:t>
            </w:r>
          </w:p>
        </w:tc>
        <w:tc>
          <w:tcPr>
            <w:tcW w:w="305" w:type="pct"/>
            <w:shd w:val="clear" w:color="auto" w:fill="FFFFFF"/>
            <w:vAlign w:val="center"/>
          </w:tcPr>
          <w:p w14:paraId="6E8BAF9D" w14:textId="77777777" w:rsidR="00FE51C4" w:rsidRPr="00C25669" w:rsidRDefault="00FE51C4" w:rsidP="00104809">
            <w:pPr>
              <w:pStyle w:val="TAH"/>
            </w:pPr>
            <w:r w:rsidRPr="00C25669">
              <w:t>SNR (dB)</w:t>
            </w:r>
          </w:p>
        </w:tc>
      </w:tr>
      <w:tr w:rsidR="00FE51C4" w:rsidRPr="00C25669" w14:paraId="76A3E3F4" w14:textId="77777777" w:rsidTr="00104809">
        <w:trPr>
          <w:trHeight w:val="146"/>
          <w:jc w:val="center"/>
        </w:trPr>
        <w:tc>
          <w:tcPr>
            <w:tcW w:w="330" w:type="pct"/>
            <w:shd w:val="clear" w:color="auto" w:fill="FFFFFF"/>
            <w:vAlign w:val="center"/>
          </w:tcPr>
          <w:p w14:paraId="60D1417E" w14:textId="77777777" w:rsidR="00FE51C4" w:rsidRPr="00C25669" w:rsidRDefault="00FE51C4" w:rsidP="00104809">
            <w:pPr>
              <w:pStyle w:val="TAC"/>
            </w:pPr>
            <w:r w:rsidRPr="00C25669">
              <w:t>1-1</w:t>
            </w:r>
          </w:p>
        </w:tc>
        <w:tc>
          <w:tcPr>
            <w:tcW w:w="604" w:type="pct"/>
            <w:shd w:val="clear" w:color="auto" w:fill="FFFFFF"/>
          </w:tcPr>
          <w:p w14:paraId="56CA747C" w14:textId="77777777" w:rsidR="00FE51C4" w:rsidRPr="002841A2" w:rsidRDefault="00FE51C4" w:rsidP="00104809">
            <w:pPr>
              <w:pStyle w:val="TAC"/>
              <w:rPr>
                <w:lang w:val="en-US"/>
              </w:rPr>
            </w:pPr>
            <w:r>
              <w:rPr>
                <w:lang w:val="en-US"/>
              </w:rPr>
              <w:t>1</w:t>
            </w:r>
          </w:p>
        </w:tc>
        <w:tc>
          <w:tcPr>
            <w:tcW w:w="632" w:type="pct"/>
            <w:shd w:val="clear" w:color="auto" w:fill="FFFFFF"/>
            <w:vAlign w:val="center"/>
          </w:tcPr>
          <w:p w14:paraId="2FE3A099" w14:textId="77777777" w:rsidR="00FE51C4" w:rsidRPr="00C25669" w:rsidRDefault="00FE51C4" w:rsidP="00104809">
            <w:pPr>
              <w:pStyle w:val="TAC"/>
            </w:pPr>
            <w:r w:rsidRPr="00C25669">
              <w:t>R.PDSCH.1-1.1 FDD</w:t>
            </w:r>
          </w:p>
        </w:tc>
        <w:tc>
          <w:tcPr>
            <w:tcW w:w="581" w:type="pct"/>
            <w:shd w:val="clear" w:color="auto" w:fill="FFFFFF"/>
            <w:vAlign w:val="center"/>
          </w:tcPr>
          <w:p w14:paraId="4A94E878" w14:textId="77777777" w:rsidR="00FE51C4" w:rsidRPr="00C25669" w:rsidRDefault="00FE51C4" w:rsidP="00104809">
            <w:pPr>
              <w:pStyle w:val="TAC"/>
            </w:pPr>
            <w:r w:rsidRPr="00C25669">
              <w:t>10 / 15</w:t>
            </w:r>
          </w:p>
        </w:tc>
        <w:tc>
          <w:tcPr>
            <w:tcW w:w="601" w:type="pct"/>
            <w:shd w:val="clear" w:color="auto" w:fill="FFFFFF"/>
            <w:vAlign w:val="center"/>
          </w:tcPr>
          <w:p w14:paraId="4DA72A18" w14:textId="77777777" w:rsidR="00FE51C4" w:rsidRPr="00C25669" w:rsidRDefault="00FE51C4" w:rsidP="00104809">
            <w:pPr>
              <w:pStyle w:val="TAC"/>
            </w:pPr>
            <w:r w:rsidRPr="00C25669">
              <w:t>QPSK, 0.30</w:t>
            </w:r>
          </w:p>
        </w:tc>
        <w:tc>
          <w:tcPr>
            <w:tcW w:w="647" w:type="pct"/>
            <w:shd w:val="clear" w:color="auto" w:fill="FFFFFF"/>
            <w:vAlign w:val="center"/>
          </w:tcPr>
          <w:p w14:paraId="2106C724" w14:textId="77777777" w:rsidR="00FE51C4" w:rsidRPr="00C25669" w:rsidRDefault="00FE51C4" w:rsidP="00104809">
            <w:pPr>
              <w:pStyle w:val="TAC"/>
            </w:pPr>
            <w:r w:rsidRPr="00C25669">
              <w:t>TDLB100-400</w:t>
            </w:r>
          </w:p>
        </w:tc>
        <w:tc>
          <w:tcPr>
            <w:tcW w:w="698" w:type="pct"/>
            <w:shd w:val="clear" w:color="auto" w:fill="FFFFFF"/>
            <w:vAlign w:val="center"/>
          </w:tcPr>
          <w:p w14:paraId="1C12838D" w14:textId="77777777" w:rsidR="00FE51C4" w:rsidRPr="00C25669" w:rsidRDefault="00FE51C4" w:rsidP="00104809">
            <w:pPr>
              <w:pStyle w:val="TAC"/>
            </w:pPr>
            <w:r w:rsidRPr="00C25669">
              <w:t>2x</w:t>
            </w:r>
            <w:r w:rsidRPr="00C25669">
              <w:rPr>
                <w:rFonts w:hint="eastAsia"/>
                <w:lang w:eastAsia="zh-CN"/>
              </w:rPr>
              <w:t>4</w:t>
            </w:r>
            <w:r w:rsidRPr="00C25669">
              <w:t>, ULA Low</w:t>
            </w:r>
          </w:p>
        </w:tc>
        <w:tc>
          <w:tcPr>
            <w:tcW w:w="601" w:type="pct"/>
            <w:shd w:val="clear" w:color="auto" w:fill="FFFFFF"/>
            <w:vAlign w:val="center"/>
          </w:tcPr>
          <w:p w14:paraId="0D4D790A" w14:textId="77777777" w:rsidR="00FE51C4" w:rsidRPr="00C25669" w:rsidRDefault="00FE51C4" w:rsidP="00104809">
            <w:pPr>
              <w:pStyle w:val="TAC"/>
            </w:pPr>
            <w:r w:rsidRPr="00C25669">
              <w:t>70</w:t>
            </w:r>
          </w:p>
        </w:tc>
        <w:tc>
          <w:tcPr>
            <w:tcW w:w="305" w:type="pct"/>
            <w:shd w:val="clear" w:color="auto" w:fill="FFFFFF"/>
            <w:vAlign w:val="center"/>
          </w:tcPr>
          <w:p w14:paraId="70292CAD" w14:textId="77777777" w:rsidR="00FE51C4" w:rsidRPr="0089451C" w:rsidRDefault="00FE51C4" w:rsidP="00104809">
            <w:pPr>
              <w:pStyle w:val="TAC"/>
              <w:rPr>
                <w:lang w:val="en-US" w:eastAsia="zh-CN"/>
              </w:rPr>
            </w:pPr>
            <w:r>
              <w:rPr>
                <w:lang w:val="en-US" w:eastAsia="zh-CN"/>
              </w:rPr>
              <w:t>TBD</w:t>
            </w:r>
          </w:p>
        </w:tc>
      </w:tr>
      <w:tr w:rsidR="00FE51C4" w:rsidRPr="00C25669" w14:paraId="6869604C" w14:textId="77777777" w:rsidTr="00104809">
        <w:trPr>
          <w:trHeight w:val="146"/>
          <w:jc w:val="center"/>
        </w:trPr>
        <w:tc>
          <w:tcPr>
            <w:tcW w:w="330" w:type="pct"/>
            <w:shd w:val="clear" w:color="auto" w:fill="FFFFFF"/>
            <w:vAlign w:val="center"/>
          </w:tcPr>
          <w:p w14:paraId="086CF244" w14:textId="77777777" w:rsidR="00FE51C4" w:rsidRPr="00C25669" w:rsidRDefault="00FE51C4" w:rsidP="00104809">
            <w:pPr>
              <w:pStyle w:val="TAC"/>
            </w:pPr>
            <w:r w:rsidRPr="00C25669">
              <w:rPr>
                <w:rFonts w:cs="Arial" w:hint="eastAsia"/>
              </w:rPr>
              <w:t>2</w:t>
            </w:r>
            <w:r w:rsidRPr="00C25669">
              <w:rPr>
                <w:rFonts w:cs="Arial"/>
              </w:rPr>
              <w:t>-</w:t>
            </w:r>
            <w:r w:rsidRPr="00C25669">
              <w:rPr>
                <w:rFonts w:cs="Arial" w:hint="eastAsia"/>
                <w:lang w:eastAsia="zh-CN"/>
              </w:rPr>
              <w:t>1</w:t>
            </w:r>
          </w:p>
        </w:tc>
        <w:tc>
          <w:tcPr>
            <w:tcW w:w="604" w:type="pct"/>
            <w:shd w:val="clear" w:color="auto" w:fill="FFFFFF"/>
          </w:tcPr>
          <w:p w14:paraId="5696E076" w14:textId="77777777" w:rsidR="00FE51C4" w:rsidRPr="002841A2" w:rsidRDefault="00FE51C4" w:rsidP="00104809">
            <w:pPr>
              <w:pStyle w:val="TAC"/>
              <w:rPr>
                <w:rFonts w:cs="Arial"/>
                <w:lang w:val="en-US"/>
              </w:rPr>
            </w:pPr>
            <w:r>
              <w:rPr>
                <w:rFonts w:cs="Arial"/>
                <w:lang w:val="en-US"/>
              </w:rPr>
              <w:t>2</w:t>
            </w:r>
          </w:p>
        </w:tc>
        <w:tc>
          <w:tcPr>
            <w:tcW w:w="632" w:type="pct"/>
            <w:shd w:val="clear" w:color="auto" w:fill="FFFFFF"/>
            <w:vAlign w:val="center"/>
          </w:tcPr>
          <w:p w14:paraId="752DECD3" w14:textId="77777777" w:rsidR="00FE51C4" w:rsidRPr="00C25669" w:rsidRDefault="00FE51C4" w:rsidP="00104809">
            <w:pPr>
              <w:pStyle w:val="TAC"/>
            </w:pPr>
            <w:r w:rsidRPr="00C25669">
              <w:rPr>
                <w:rFonts w:cs="Arial"/>
              </w:rPr>
              <w:t>R.PDSCH.1-3.1 FDD</w:t>
            </w:r>
          </w:p>
        </w:tc>
        <w:tc>
          <w:tcPr>
            <w:tcW w:w="581" w:type="pct"/>
            <w:shd w:val="clear" w:color="auto" w:fill="FFFFFF"/>
            <w:vAlign w:val="center"/>
          </w:tcPr>
          <w:p w14:paraId="7DE3524F" w14:textId="77777777" w:rsidR="00FE51C4" w:rsidRPr="00C25669" w:rsidRDefault="00FE51C4" w:rsidP="00104809">
            <w:pPr>
              <w:pStyle w:val="TAC"/>
            </w:pPr>
            <w:r w:rsidRPr="00C25669">
              <w:t>10 / 15</w:t>
            </w:r>
          </w:p>
        </w:tc>
        <w:tc>
          <w:tcPr>
            <w:tcW w:w="601" w:type="pct"/>
            <w:shd w:val="clear" w:color="auto" w:fill="FFFFFF"/>
            <w:vAlign w:val="center"/>
          </w:tcPr>
          <w:p w14:paraId="14D9A40D" w14:textId="77777777" w:rsidR="00FE51C4" w:rsidRPr="00C25669" w:rsidRDefault="00FE51C4" w:rsidP="00104809">
            <w:pPr>
              <w:pStyle w:val="TAC"/>
            </w:pPr>
            <w:r w:rsidRPr="00C25669">
              <w:t xml:space="preserve">64QAM, </w:t>
            </w:r>
            <w:r w:rsidRPr="00C25669">
              <w:rPr>
                <w:rFonts w:hint="eastAsia"/>
                <w:lang w:eastAsia="zh-CN"/>
              </w:rPr>
              <w:t>0.50</w:t>
            </w:r>
          </w:p>
        </w:tc>
        <w:tc>
          <w:tcPr>
            <w:tcW w:w="647" w:type="pct"/>
            <w:shd w:val="clear" w:color="auto" w:fill="FFFFFF"/>
            <w:vAlign w:val="center"/>
          </w:tcPr>
          <w:p w14:paraId="7C774A3B" w14:textId="77777777" w:rsidR="00FE51C4" w:rsidRPr="00C25669" w:rsidRDefault="00FE51C4" w:rsidP="00104809">
            <w:pPr>
              <w:pStyle w:val="TAC"/>
            </w:pPr>
            <w:r w:rsidRPr="00C25669">
              <w:rPr>
                <w:rFonts w:cs="Arial"/>
              </w:rPr>
              <w:t>TDLA30-10</w:t>
            </w:r>
          </w:p>
        </w:tc>
        <w:tc>
          <w:tcPr>
            <w:tcW w:w="698" w:type="pct"/>
            <w:shd w:val="clear" w:color="auto" w:fill="FFFFFF"/>
            <w:vAlign w:val="center"/>
          </w:tcPr>
          <w:p w14:paraId="0767AC87" w14:textId="77777777" w:rsidR="00FE51C4" w:rsidRPr="00C25669" w:rsidRDefault="00FE51C4" w:rsidP="00104809">
            <w:pPr>
              <w:pStyle w:val="TAC"/>
            </w:pPr>
            <w:r w:rsidRPr="00C25669">
              <w:rPr>
                <w:rFonts w:cs="Arial"/>
              </w:rPr>
              <w:t>2x</w:t>
            </w:r>
            <w:r w:rsidRPr="00C25669">
              <w:rPr>
                <w:rFonts w:cs="Arial" w:hint="eastAsia"/>
                <w:lang w:eastAsia="zh-CN"/>
              </w:rPr>
              <w:t>4</w:t>
            </w:r>
            <w:r w:rsidRPr="00C25669">
              <w:rPr>
                <w:rFonts w:cs="Arial"/>
              </w:rPr>
              <w:t>, ULA Low</w:t>
            </w:r>
          </w:p>
        </w:tc>
        <w:tc>
          <w:tcPr>
            <w:tcW w:w="601" w:type="pct"/>
            <w:shd w:val="clear" w:color="auto" w:fill="FFFFFF"/>
            <w:vAlign w:val="center"/>
          </w:tcPr>
          <w:p w14:paraId="2F526A85" w14:textId="77777777" w:rsidR="00FE51C4" w:rsidRPr="00C25669" w:rsidRDefault="00FE51C4" w:rsidP="00104809">
            <w:pPr>
              <w:pStyle w:val="TAC"/>
            </w:pPr>
            <w:r w:rsidRPr="00C25669">
              <w:rPr>
                <w:rFonts w:cs="Arial"/>
              </w:rPr>
              <w:t>70</w:t>
            </w:r>
          </w:p>
        </w:tc>
        <w:tc>
          <w:tcPr>
            <w:tcW w:w="305" w:type="pct"/>
            <w:shd w:val="clear" w:color="auto" w:fill="FFFFFF"/>
            <w:vAlign w:val="center"/>
          </w:tcPr>
          <w:p w14:paraId="07CD41FE" w14:textId="77777777" w:rsidR="00FE51C4" w:rsidRPr="0089451C" w:rsidRDefault="00FE51C4" w:rsidP="00104809">
            <w:pPr>
              <w:pStyle w:val="TAC"/>
              <w:rPr>
                <w:lang w:val="en-US" w:eastAsia="zh-CN"/>
              </w:rPr>
            </w:pPr>
            <w:r>
              <w:rPr>
                <w:lang w:val="en-US" w:eastAsia="zh-CN"/>
              </w:rPr>
              <w:t>TBD</w:t>
            </w:r>
          </w:p>
        </w:tc>
      </w:tr>
      <w:tr w:rsidR="00FE51C4" w:rsidRPr="00C25669" w14:paraId="73A7A3DB" w14:textId="77777777" w:rsidTr="00104809">
        <w:trPr>
          <w:trHeight w:val="146"/>
          <w:jc w:val="center"/>
        </w:trPr>
        <w:tc>
          <w:tcPr>
            <w:tcW w:w="330" w:type="pct"/>
            <w:shd w:val="clear" w:color="auto" w:fill="FFFFFF"/>
            <w:vAlign w:val="center"/>
          </w:tcPr>
          <w:p w14:paraId="2DA03833" w14:textId="77777777" w:rsidR="00FE51C4" w:rsidRPr="00C25669" w:rsidRDefault="00FE51C4" w:rsidP="00104809">
            <w:pPr>
              <w:pStyle w:val="TAC"/>
              <w:rPr>
                <w:rFonts w:cs="Arial"/>
              </w:rPr>
            </w:pPr>
            <w:r w:rsidRPr="00C25669">
              <w:rPr>
                <w:rFonts w:cs="Arial"/>
              </w:rPr>
              <w:t>3-</w:t>
            </w:r>
            <w:r w:rsidRPr="00C25669">
              <w:rPr>
                <w:rFonts w:cs="Arial" w:hint="eastAsia"/>
              </w:rPr>
              <w:t>1</w:t>
            </w:r>
          </w:p>
        </w:tc>
        <w:tc>
          <w:tcPr>
            <w:tcW w:w="604" w:type="pct"/>
            <w:shd w:val="clear" w:color="auto" w:fill="FFFFFF"/>
          </w:tcPr>
          <w:p w14:paraId="7698C847" w14:textId="77777777" w:rsidR="00FE51C4" w:rsidRPr="002841A2" w:rsidRDefault="00FE51C4" w:rsidP="00104809">
            <w:pPr>
              <w:pStyle w:val="TAC"/>
              <w:rPr>
                <w:rFonts w:cs="Arial"/>
                <w:lang w:val="en-US"/>
              </w:rPr>
            </w:pPr>
            <w:r>
              <w:rPr>
                <w:rFonts w:cs="Arial"/>
                <w:lang w:val="en-US"/>
              </w:rPr>
              <w:t>3</w:t>
            </w:r>
          </w:p>
        </w:tc>
        <w:tc>
          <w:tcPr>
            <w:tcW w:w="632" w:type="pct"/>
            <w:shd w:val="clear" w:color="auto" w:fill="FFFFFF"/>
            <w:vAlign w:val="center"/>
          </w:tcPr>
          <w:p w14:paraId="5E483E22" w14:textId="77777777" w:rsidR="00FE51C4" w:rsidRPr="00C25669" w:rsidRDefault="00FE51C4" w:rsidP="00104809">
            <w:pPr>
              <w:pStyle w:val="TAC"/>
              <w:rPr>
                <w:rFonts w:cs="Arial"/>
              </w:rPr>
            </w:pPr>
            <w:r w:rsidRPr="00C25669">
              <w:rPr>
                <w:rFonts w:cs="Arial"/>
              </w:rPr>
              <w:t>R.PDSCH.1-2.3 FDD</w:t>
            </w:r>
          </w:p>
        </w:tc>
        <w:tc>
          <w:tcPr>
            <w:tcW w:w="581" w:type="pct"/>
            <w:shd w:val="clear" w:color="auto" w:fill="FFFFFF"/>
            <w:vAlign w:val="center"/>
          </w:tcPr>
          <w:p w14:paraId="14847F63" w14:textId="77777777" w:rsidR="00FE51C4" w:rsidRPr="00C25669" w:rsidRDefault="00FE51C4" w:rsidP="00104809">
            <w:pPr>
              <w:pStyle w:val="TAC"/>
            </w:pPr>
            <w:r w:rsidRPr="00C25669">
              <w:t>10 / 15</w:t>
            </w:r>
          </w:p>
        </w:tc>
        <w:tc>
          <w:tcPr>
            <w:tcW w:w="601" w:type="pct"/>
            <w:shd w:val="clear" w:color="auto" w:fill="FFFFFF"/>
            <w:vAlign w:val="center"/>
          </w:tcPr>
          <w:p w14:paraId="3A17B50F" w14:textId="77777777" w:rsidR="00FE51C4" w:rsidRPr="00C25669" w:rsidRDefault="00FE51C4" w:rsidP="00104809">
            <w:pPr>
              <w:pStyle w:val="TAC"/>
            </w:pPr>
            <w:r w:rsidRPr="00C25669">
              <w:t>16QAM, 0.48</w:t>
            </w:r>
          </w:p>
        </w:tc>
        <w:tc>
          <w:tcPr>
            <w:tcW w:w="647" w:type="pct"/>
            <w:shd w:val="clear" w:color="auto" w:fill="FFFFFF"/>
            <w:vAlign w:val="center"/>
          </w:tcPr>
          <w:p w14:paraId="3A89CDDA" w14:textId="77777777" w:rsidR="00FE51C4" w:rsidRPr="00C25669" w:rsidRDefault="00FE51C4" w:rsidP="00104809">
            <w:pPr>
              <w:pStyle w:val="TAC"/>
              <w:rPr>
                <w:rFonts w:cs="Arial"/>
              </w:rPr>
            </w:pPr>
            <w:r w:rsidRPr="00C25669">
              <w:rPr>
                <w:rFonts w:cs="Arial"/>
              </w:rPr>
              <w:t>TDLA30-10</w:t>
            </w:r>
          </w:p>
        </w:tc>
        <w:tc>
          <w:tcPr>
            <w:tcW w:w="698" w:type="pct"/>
            <w:shd w:val="clear" w:color="auto" w:fill="FFFFFF"/>
            <w:vAlign w:val="center"/>
          </w:tcPr>
          <w:p w14:paraId="53AAF006" w14:textId="77777777" w:rsidR="00FE51C4" w:rsidRPr="00C25669" w:rsidRDefault="00FE51C4" w:rsidP="00104809">
            <w:pPr>
              <w:pStyle w:val="TAC"/>
              <w:rPr>
                <w:rFonts w:cs="Arial"/>
              </w:rPr>
            </w:pPr>
            <w:r w:rsidRPr="00C25669">
              <w:rPr>
                <w:rFonts w:cs="Arial"/>
              </w:rPr>
              <w:t>4x4, ULA Low</w:t>
            </w:r>
          </w:p>
        </w:tc>
        <w:tc>
          <w:tcPr>
            <w:tcW w:w="601" w:type="pct"/>
            <w:shd w:val="clear" w:color="auto" w:fill="FFFFFF"/>
            <w:vAlign w:val="center"/>
          </w:tcPr>
          <w:p w14:paraId="5FC6E920" w14:textId="77777777" w:rsidR="00FE51C4" w:rsidRPr="00C25669" w:rsidRDefault="00FE51C4" w:rsidP="00104809">
            <w:pPr>
              <w:pStyle w:val="TAC"/>
              <w:rPr>
                <w:rFonts w:cs="Arial"/>
              </w:rPr>
            </w:pPr>
            <w:r w:rsidRPr="00C25669">
              <w:rPr>
                <w:rFonts w:cs="Arial"/>
              </w:rPr>
              <w:t>70</w:t>
            </w:r>
          </w:p>
        </w:tc>
        <w:tc>
          <w:tcPr>
            <w:tcW w:w="305" w:type="pct"/>
            <w:shd w:val="clear" w:color="auto" w:fill="FFFFFF"/>
            <w:vAlign w:val="center"/>
          </w:tcPr>
          <w:p w14:paraId="6CEA4D62" w14:textId="77777777" w:rsidR="00FE51C4" w:rsidRPr="0089451C" w:rsidRDefault="00FE51C4" w:rsidP="00104809">
            <w:pPr>
              <w:pStyle w:val="TAC"/>
              <w:rPr>
                <w:rFonts w:cs="Arial"/>
                <w:lang w:val="en-US" w:eastAsia="zh-CN"/>
              </w:rPr>
            </w:pPr>
            <w:r>
              <w:rPr>
                <w:rFonts w:cs="Arial"/>
                <w:lang w:val="en-US" w:eastAsia="zh-CN"/>
              </w:rPr>
              <w:t>TBD</w:t>
            </w:r>
          </w:p>
        </w:tc>
      </w:tr>
      <w:tr w:rsidR="00FE51C4" w:rsidRPr="00C25669" w14:paraId="501715C8" w14:textId="77777777" w:rsidTr="00104809">
        <w:trPr>
          <w:trHeight w:val="146"/>
          <w:jc w:val="center"/>
        </w:trPr>
        <w:tc>
          <w:tcPr>
            <w:tcW w:w="330" w:type="pct"/>
            <w:shd w:val="clear" w:color="auto" w:fill="FFFFFF"/>
            <w:vAlign w:val="center"/>
          </w:tcPr>
          <w:p w14:paraId="0146011F" w14:textId="77777777" w:rsidR="00FE51C4" w:rsidRPr="00C25669" w:rsidRDefault="00FE51C4" w:rsidP="00104809">
            <w:pPr>
              <w:pStyle w:val="TAC"/>
              <w:rPr>
                <w:rFonts w:cs="Arial"/>
              </w:rPr>
            </w:pPr>
            <w:r w:rsidRPr="00C25669">
              <w:rPr>
                <w:rFonts w:cs="Arial"/>
              </w:rPr>
              <w:t>4-</w:t>
            </w:r>
            <w:r w:rsidRPr="00C25669">
              <w:rPr>
                <w:rFonts w:cs="Arial" w:hint="eastAsia"/>
              </w:rPr>
              <w:t>1</w:t>
            </w:r>
          </w:p>
        </w:tc>
        <w:tc>
          <w:tcPr>
            <w:tcW w:w="604" w:type="pct"/>
            <w:shd w:val="clear" w:color="auto" w:fill="FFFFFF"/>
          </w:tcPr>
          <w:p w14:paraId="75A5BFC6" w14:textId="77777777" w:rsidR="00FE51C4" w:rsidRPr="002841A2" w:rsidRDefault="00FE51C4" w:rsidP="00104809">
            <w:pPr>
              <w:pStyle w:val="TAC"/>
              <w:rPr>
                <w:rFonts w:cs="Arial"/>
                <w:lang w:val="en-US"/>
              </w:rPr>
            </w:pPr>
            <w:r>
              <w:rPr>
                <w:rFonts w:cs="Arial"/>
                <w:lang w:val="en-US"/>
              </w:rPr>
              <w:t>4</w:t>
            </w:r>
          </w:p>
        </w:tc>
        <w:tc>
          <w:tcPr>
            <w:tcW w:w="632" w:type="pct"/>
            <w:shd w:val="clear" w:color="auto" w:fill="FFFFFF"/>
            <w:vAlign w:val="center"/>
          </w:tcPr>
          <w:p w14:paraId="72BB1400" w14:textId="77777777" w:rsidR="00FE51C4" w:rsidRPr="00C25669" w:rsidRDefault="00FE51C4" w:rsidP="00104809">
            <w:pPr>
              <w:pStyle w:val="TAC"/>
              <w:rPr>
                <w:rFonts w:cs="Arial"/>
              </w:rPr>
            </w:pPr>
            <w:r w:rsidRPr="00C25669">
              <w:rPr>
                <w:rFonts w:cs="Arial"/>
              </w:rPr>
              <w:t>R.PDSCH.1-2.4 FDD</w:t>
            </w:r>
          </w:p>
        </w:tc>
        <w:tc>
          <w:tcPr>
            <w:tcW w:w="581" w:type="pct"/>
            <w:shd w:val="clear" w:color="auto" w:fill="FFFFFF"/>
            <w:vAlign w:val="center"/>
          </w:tcPr>
          <w:p w14:paraId="0DFB4029" w14:textId="77777777" w:rsidR="00FE51C4" w:rsidRPr="00C25669" w:rsidRDefault="00FE51C4" w:rsidP="00104809">
            <w:pPr>
              <w:pStyle w:val="TAC"/>
            </w:pPr>
            <w:r w:rsidRPr="00C25669">
              <w:t>10 / 15</w:t>
            </w:r>
          </w:p>
        </w:tc>
        <w:tc>
          <w:tcPr>
            <w:tcW w:w="601" w:type="pct"/>
            <w:shd w:val="clear" w:color="auto" w:fill="FFFFFF"/>
            <w:vAlign w:val="center"/>
          </w:tcPr>
          <w:p w14:paraId="7AD9179E" w14:textId="77777777" w:rsidR="00FE51C4" w:rsidRPr="00C25669" w:rsidRDefault="00FE51C4" w:rsidP="00104809">
            <w:pPr>
              <w:pStyle w:val="TAC"/>
            </w:pPr>
            <w:r w:rsidRPr="00C25669">
              <w:t>16QAM, 0.48</w:t>
            </w:r>
          </w:p>
        </w:tc>
        <w:tc>
          <w:tcPr>
            <w:tcW w:w="647" w:type="pct"/>
            <w:shd w:val="clear" w:color="auto" w:fill="FFFFFF"/>
            <w:vAlign w:val="center"/>
          </w:tcPr>
          <w:p w14:paraId="756C0779" w14:textId="77777777" w:rsidR="00FE51C4" w:rsidRPr="00C25669" w:rsidRDefault="00FE51C4" w:rsidP="00104809">
            <w:pPr>
              <w:pStyle w:val="TAC"/>
              <w:rPr>
                <w:rFonts w:cs="Arial"/>
              </w:rPr>
            </w:pPr>
            <w:r w:rsidRPr="00C25669">
              <w:rPr>
                <w:rFonts w:cs="Arial"/>
              </w:rPr>
              <w:t>TDLA30-10</w:t>
            </w:r>
          </w:p>
        </w:tc>
        <w:tc>
          <w:tcPr>
            <w:tcW w:w="698" w:type="pct"/>
            <w:shd w:val="clear" w:color="auto" w:fill="FFFFFF"/>
            <w:vAlign w:val="center"/>
          </w:tcPr>
          <w:p w14:paraId="4C67AF8E" w14:textId="77777777" w:rsidR="00FE51C4" w:rsidRPr="00C25669" w:rsidRDefault="00FE51C4" w:rsidP="00104809">
            <w:pPr>
              <w:pStyle w:val="TAC"/>
              <w:rPr>
                <w:rFonts w:cs="Arial"/>
              </w:rPr>
            </w:pPr>
            <w:r w:rsidRPr="00C25669">
              <w:rPr>
                <w:rFonts w:cs="Arial"/>
              </w:rPr>
              <w:t>4x4, ULA Low</w:t>
            </w:r>
          </w:p>
        </w:tc>
        <w:tc>
          <w:tcPr>
            <w:tcW w:w="601" w:type="pct"/>
            <w:shd w:val="clear" w:color="auto" w:fill="FFFFFF"/>
            <w:vAlign w:val="center"/>
          </w:tcPr>
          <w:p w14:paraId="40C6CB81" w14:textId="77777777" w:rsidR="00FE51C4" w:rsidRPr="00C25669" w:rsidRDefault="00FE51C4" w:rsidP="00104809">
            <w:pPr>
              <w:pStyle w:val="TAC"/>
              <w:rPr>
                <w:rFonts w:cs="Arial"/>
              </w:rPr>
            </w:pPr>
            <w:r w:rsidRPr="00C25669">
              <w:rPr>
                <w:rFonts w:cs="Arial"/>
              </w:rPr>
              <w:t>70</w:t>
            </w:r>
          </w:p>
        </w:tc>
        <w:tc>
          <w:tcPr>
            <w:tcW w:w="305" w:type="pct"/>
            <w:shd w:val="clear" w:color="auto" w:fill="FFFFFF"/>
            <w:vAlign w:val="center"/>
          </w:tcPr>
          <w:p w14:paraId="2579E370" w14:textId="77777777" w:rsidR="00FE51C4" w:rsidRPr="009A3264" w:rsidRDefault="00FE51C4" w:rsidP="00104809">
            <w:pPr>
              <w:pStyle w:val="TAC"/>
              <w:rPr>
                <w:rFonts w:cs="Arial"/>
                <w:lang w:val="en-US" w:eastAsia="zh-CN"/>
              </w:rPr>
            </w:pPr>
            <w:r>
              <w:rPr>
                <w:rFonts w:cs="Arial"/>
                <w:lang w:val="en-US" w:eastAsia="zh-CN"/>
              </w:rPr>
              <w:t>TBD</w:t>
            </w:r>
          </w:p>
        </w:tc>
      </w:tr>
    </w:tbl>
    <w:p w14:paraId="23AA7CB9" w14:textId="77777777" w:rsidR="00FE51C4" w:rsidRPr="008D59B4" w:rsidRDefault="00FE51C4" w:rsidP="002A01B5">
      <w:pPr>
        <w:rPr>
          <w:u w:val="single"/>
        </w:rPr>
      </w:pPr>
    </w:p>
    <w:p w14:paraId="749F3314" w14:textId="77777777" w:rsidR="008D59B4" w:rsidRDefault="008D59B4" w:rsidP="008D59B4">
      <w:pPr>
        <w:pStyle w:val="RAN4observation0"/>
      </w:pPr>
      <w:r>
        <w:t>Decision on introducing applicability rule for UE to skip legacy case(s) if UE has passed the case(s) with same configuration using the new DMRS ports can be done after simulation alignment is finalized.</w:t>
      </w:r>
    </w:p>
    <w:p w14:paraId="1A778A24" w14:textId="77777777" w:rsidR="008D59B4" w:rsidRPr="001270B3" w:rsidRDefault="008D59B4" w:rsidP="008D59B4">
      <w:pPr>
        <w:pStyle w:val="RAN4proposal"/>
      </w:pPr>
      <w:r>
        <w:t>FFS: decision to introducing applicability rule for UE to skip legacy case(s) if UE has passed the case(s) with same configuration using the new DMRS ports.</w:t>
      </w:r>
    </w:p>
    <w:p w14:paraId="0B83BED3" w14:textId="77777777" w:rsidR="009A509C" w:rsidRDefault="009A509C" w:rsidP="002A01B5"/>
    <w:p w14:paraId="5CCF1BD6" w14:textId="6576AAA9" w:rsidR="009A509C" w:rsidRPr="008D59B4" w:rsidRDefault="008D59B4" w:rsidP="002A01B5">
      <w:pPr>
        <w:rPr>
          <w:b/>
          <w:bCs/>
          <w:u w:val="single"/>
        </w:rPr>
      </w:pPr>
      <w:r w:rsidRPr="008D59B4">
        <w:rPr>
          <w:b/>
          <w:bCs/>
          <w:u w:val="single"/>
        </w:rPr>
        <w:t>Test set-up and simulation assumptions for UE demodulation performance and CSI</w:t>
      </w:r>
    </w:p>
    <w:p w14:paraId="79763D43" w14:textId="57568F95" w:rsidR="009A509C" w:rsidRPr="008D59B4" w:rsidRDefault="008D59B4" w:rsidP="002A01B5">
      <w:pPr>
        <w:rPr>
          <w:u w:val="single"/>
        </w:rPr>
      </w:pPr>
      <w:r w:rsidRPr="008D59B4">
        <w:rPr>
          <w:bCs/>
          <w:u w:val="single"/>
          <w:lang w:eastAsia="ko-KR"/>
        </w:rPr>
        <w:t>Propagation channel and correlation configurations</w:t>
      </w:r>
    </w:p>
    <w:p w14:paraId="08D9C2CE" w14:textId="77777777" w:rsidR="008D59B4" w:rsidRDefault="008D59B4" w:rsidP="008D59B4">
      <w:pPr>
        <w:pStyle w:val="RAN4observation0"/>
        <w:jc w:val="both"/>
      </w:pPr>
      <w:r>
        <w:t>TDLA30 with 100Hz seems more reasonable than 240Hz Doppler frequencies</w:t>
      </w:r>
      <w:r w:rsidDel="00C2386D">
        <w:t xml:space="preserve">. </w:t>
      </w:r>
      <w:r>
        <w:t>Nonetheless, even smaller Doppler frequencies to enable P-CSI-RS with 10-20km/h are also reasonable to be considered.</w:t>
      </w:r>
    </w:p>
    <w:p w14:paraId="251320EB" w14:textId="77777777" w:rsidR="008D59B4" w:rsidRPr="00FE10AC" w:rsidRDefault="008D59B4" w:rsidP="008D59B4">
      <w:pPr>
        <w:pStyle w:val="RAN4proposal"/>
      </w:pPr>
      <w:r>
        <w:t xml:space="preserve">Use </w:t>
      </w:r>
      <w:r>
        <w:rPr>
          <w:rFonts w:eastAsia="SimSun"/>
          <w:szCs w:val="24"/>
          <w:lang w:eastAsia="zh-CN"/>
        </w:rPr>
        <w:t>100Hz as the maximum Doppler frequency (Option 1). FFS if lower doppler values are to be considered.</w:t>
      </w:r>
    </w:p>
    <w:p w14:paraId="7E4EE56B" w14:textId="77777777" w:rsidR="000C6905" w:rsidRPr="005C2CEC" w:rsidRDefault="000C6905" w:rsidP="004939A9">
      <w:pPr>
        <w:pStyle w:val="RAN4observation0"/>
      </w:pPr>
      <w:r w:rsidRPr="005C2CEC">
        <w:t xml:space="preserve">Considering that Rel 16 enhanced </w:t>
      </w:r>
      <w:proofErr w:type="spellStart"/>
      <w:r w:rsidRPr="005C2CEC">
        <w:t>TypeII</w:t>
      </w:r>
      <w:proofErr w:type="spellEnd"/>
      <w:r w:rsidRPr="005C2CEC">
        <w:t xml:space="preserve"> uses XP medium, Rel. 18</w:t>
      </w:r>
      <w:r>
        <w:t xml:space="preserve"> Doppler</w:t>
      </w:r>
      <w:r w:rsidRPr="005C2CEC">
        <w:t xml:space="preserve"> </w:t>
      </w:r>
      <w:proofErr w:type="spellStart"/>
      <w:r w:rsidRPr="005C2CEC">
        <w:t>TypeII</w:t>
      </w:r>
      <w:proofErr w:type="spellEnd"/>
      <w:r w:rsidRPr="005C2CEC">
        <w:t xml:space="preserve"> </w:t>
      </w:r>
      <w:r>
        <w:t>it seems reasonable to</w:t>
      </w:r>
      <w:r w:rsidRPr="005C2CEC">
        <w:t xml:space="preserve"> use </w:t>
      </w:r>
      <w:r>
        <w:t>similar</w:t>
      </w:r>
      <w:r w:rsidRPr="005C2CEC">
        <w:t xml:space="preserve"> configuration as starting point.</w:t>
      </w:r>
    </w:p>
    <w:p w14:paraId="33C43C9F" w14:textId="77777777" w:rsidR="000C6905" w:rsidRPr="000006D5" w:rsidRDefault="000C6905" w:rsidP="000C6905">
      <w:pPr>
        <w:pStyle w:val="RAN4proposal"/>
      </w:pPr>
      <w:r>
        <w:t xml:space="preserve">Use </w:t>
      </w:r>
      <w:r w:rsidRPr="000006D5">
        <w:t xml:space="preserve">XP Medium as a starting point for Rel-18 </w:t>
      </w:r>
      <w:proofErr w:type="spellStart"/>
      <w:r w:rsidRPr="000006D5">
        <w:t>TypeII</w:t>
      </w:r>
      <w:proofErr w:type="spellEnd"/>
      <w:r w:rsidRPr="000006D5">
        <w:t xml:space="preserve"> Doppler PMI test</w:t>
      </w:r>
      <w:r>
        <w:t xml:space="preserve"> (Option 1)</w:t>
      </w:r>
    </w:p>
    <w:p w14:paraId="1D51DAC9" w14:textId="77777777" w:rsidR="009A509C" w:rsidRDefault="009A509C" w:rsidP="002A01B5"/>
    <w:p w14:paraId="6ED1EAA7" w14:textId="23BAFA72" w:rsidR="009A509C" w:rsidRPr="000C6905" w:rsidRDefault="000C6905" w:rsidP="002A01B5">
      <w:pPr>
        <w:rPr>
          <w:u w:val="single"/>
        </w:rPr>
      </w:pPr>
      <w:r w:rsidRPr="000C6905">
        <w:rPr>
          <w:bCs/>
          <w:u w:val="single"/>
          <w:lang w:eastAsia="ko-KR"/>
        </w:rPr>
        <w:t>CSI codebook configuration</w:t>
      </w:r>
    </w:p>
    <w:p w14:paraId="0EB7E215" w14:textId="77777777" w:rsidR="000C6905" w:rsidRDefault="000C6905" w:rsidP="004939A9">
      <w:pPr>
        <w:pStyle w:val="RAN4observation0"/>
        <w:rPr>
          <w:lang w:val="en-GB"/>
        </w:rPr>
      </w:pPr>
      <w:r w:rsidRPr="005C2CEC">
        <w:t xml:space="preserve">As a continuation of </w:t>
      </w:r>
      <w:r>
        <w:t xml:space="preserve">the PMI requirements for Rel 16 enhanced Type II, </w:t>
      </w:r>
      <w:r w:rsidRPr="005C2CEC">
        <w:t xml:space="preserve">we </w:t>
      </w:r>
      <w:r>
        <w:t>see using</w:t>
      </w:r>
      <w:r w:rsidRPr="005C2CEC">
        <w:t xml:space="preserve"> 16 CSI-RS ports </w:t>
      </w:r>
      <w:r w:rsidRPr="005C2CEC">
        <w:rPr>
          <w:rFonts w:eastAsia="SimSun"/>
          <w:szCs w:val="24"/>
          <w:lang w:eastAsia="zh-CN"/>
        </w:rPr>
        <w:t xml:space="preserve">with (N1, N2) = (4, 2), (O1, O2) = (4, 4) </w:t>
      </w:r>
      <w:r>
        <w:rPr>
          <w:rFonts w:eastAsia="SimSun"/>
          <w:szCs w:val="24"/>
          <w:lang w:eastAsia="zh-CN"/>
        </w:rPr>
        <w:t>as</w:t>
      </w:r>
      <w:r w:rsidRPr="005C2CEC">
        <w:rPr>
          <w:rFonts w:eastAsia="SimSun"/>
          <w:szCs w:val="24"/>
          <w:lang w:eastAsia="zh-CN"/>
        </w:rPr>
        <w:t xml:space="preserve"> a good starting point</w:t>
      </w:r>
      <w:r>
        <w:rPr>
          <w:rFonts w:eastAsia="SimSun"/>
          <w:szCs w:val="24"/>
          <w:lang w:eastAsia="zh-CN"/>
        </w:rPr>
        <w:t xml:space="preserve">. </w:t>
      </w:r>
    </w:p>
    <w:p w14:paraId="3F68EB9D" w14:textId="77777777" w:rsidR="000C6905" w:rsidRDefault="000C6905" w:rsidP="000C6905">
      <w:pPr>
        <w:pStyle w:val="RAN4proposal"/>
        <w:jc w:val="both"/>
        <w:rPr>
          <w:rFonts w:eastAsia="SimSun"/>
          <w:szCs w:val="24"/>
          <w:lang w:eastAsia="zh-CN"/>
        </w:rPr>
      </w:pPr>
      <w:r>
        <w:rPr>
          <w:rFonts w:eastAsia="SimSun"/>
          <w:szCs w:val="24"/>
          <w:lang w:eastAsia="zh-CN"/>
        </w:rPr>
        <w:t xml:space="preserve">Use the number of CSI-RS ports 16 with (N1, N2) = (4, 2), (O1, O2) = (4, 4) as a starting point for Rel-18 </w:t>
      </w:r>
      <w:proofErr w:type="spellStart"/>
      <w:r>
        <w:rPr>
          <w:rFonts w:eastAsia="SimSun"/>
          <w:szCs w:val="24"/>
          <w:lang w:eastAsia="zh-CN"/>
        </w:rPr>
        <w:t>TypeII</w:t>
      </w:r>
      <w:proofErr w:type="spellEnd"/>
      <w:r>
        <w:rPr>
          <w:rFonts w:eastAsia="SimSun"/>
          <w:szCs w:val="24"/>
          <w:lang w:eastAsia="zh-CN"/>
        </w:rPr>
        <w:t xml:space="preserve"> Doppler PMI test (Option 1)</w:t>
      </w:r>
    </w:p>
    <w:p w14:paraId="6D662208" w14:textId="77777777" w:rsidR="001A7231" w:rsidRPr="001A7231" w:rsidRDefault="001A7231" w:rsidP="001A7231">
      <w:pPr>
        <w:rPr>
          <w:lang w:eastAsia="zh-CN"/>
        </w:rPr>
      </w:pPr>
    </w:p>
    <w:p w14:paraId="6E798CFC" w14:textId="77777777" w:rsidR="000C6905" w:rsidRPr="00FD616D" w:rsidRDefault="000C6905" w:rsidP="004939A9">
      <w:pPr>
        <w:pStyle w:val="RAN4observation0"/>
      </w:pPr>
      <m:oMath>
        <m:r>
          <m:rPr>
            <m:sty m:val="bi"/>
          </m:rPr>
          <w:rPr>
            <w:rFonts w:ascii="Cambria Math" w:hAnsi="Cambria Math"/>
          </w:rPr>
          <m:t>L</m:t>
        </m:r>
        <m:r>
          <w:rPr>
            <w:rFonts w:ascii="Cambria Math" w:hAnsi="Cambria Math"/>
          </w:rPr>
          <m:t>=</m:t>
        </m:r>
        <m:r>
          <m:rPr>
            <m:sty m:val="bi"/>
          </m:rPr>
          <w:rPr>
            <w:rFonts w:ascii="Cambria Math" w:hAnsi="Cambria Math"/>
          </w:rPr>
          <m:t>4</m:t>
        </m:r>
      </m:oMath>
      <w:r w:rsidRPr="00FD616D">
        <w:t xml:space="preserve"> and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v</m:t>
            </m:r>
          </m:sub>
        </m:sSub>
      </m:oMath>
      <w:r w:rsidRPr="00FD616D">
        <w:t xml:space="preserve">  =1/4 and </w:t>
      </w:r>
      <m:oMath>
        <m:r>
          <m:rPr>
            <m:sty m:val="bi"/>
          </m:rPr>
          <w:rPr>
            <w:rFonts w:ascii="Cambria Math" w:hAnsi="Cambria Math"/>
          </w:rPr>
          <m:t>β</m:t>
        </m:r>
        <m:r>
          <w:rPr>
            <w:rFonts w:ascii="Cambria Math" w:hAnsi="Cambria Math"/>
          </w:rPr>
          <m:t>=</m:t>
        </m:r>
        <m:r>
          <m:rPr>
            <m:sty m:val="bi"/>
          </m:rPr>
          <w:rPr>
            <w:rFonts w:ascii="Cambria Math" w:hAnsi="Cambria Math"/>
          </w:rPr>
          <m:t>1</m:t>
        </m:r>
        <m:r>
          <w:rPr>
            <w:rFonts w:ascii="Cambria Math" w:hAnsi="Cambria Math"/>
          </w:rPr>
          <m:t>/</m:t>
        </m:r>
        <m:r>
          <m:rPr>
            <m:sty m:val="bi"/>
          </m:rPr>
          <w:rPr>
            <w:rFonts w:ascii="Cambria Math" w:hAnsi="Cambria Math"/>
          </w:rPr>
          <m:t>2</m:t>
        </m:r>
      </m:oMath>
      <w:r w:rsidRPr="00FD616D">
        <w:t xml:space="preserve"> i.e., </w:t>
      </w:r>
      <w:r w:rsidRPr="00FD616D">
        <w:rPr>
          <w:i/>
          <w:color w:val="000000"/>
          <w:lang w:eastAsia="en-GB"/>
        </w:rPr>
        <w:t>paramCombination-Doppler-r18 =</w:t>
      </w:r>
      <w:proofErr w:type="gramStart"/>
      <w:r w:rsidRPr="00FD616D">
        <w:rPr>
          <w:i/>
          <w:color w:val="000000"/>
          <w:lang w:eastAsia="en-GB"/>
        </w:rPr>
        <w:t>5</w:t>
      </w:r>
      <w:r w:rsidRPr="00FD616D">
        <w:t>,  is</w:t>
      </w:r>
      <w:proofErr w:type="gramEnd"/>
      <w:r w:rsidRPr="00FD616D">
        <w:t xml:space="preserve"> more compact</w:t>
      </w:r>
      <w:r>
        <w:t xml:space="preserve"> in terms of bit overhead</w:t>
      </w:r>
      <w:r w:rsidRPr="00FD616D">
        <w:t xml:space="preserve"> than the option proposed </w:t>
      </w:r>
      <w:r w:rsidRPr="00FD616D">
        <w:rPr>
          <w:rFonts w:eastAsia="SimSun"/>
          <w:szCs w:val="24"/>
          <w:lang w:eastAsia="zh-CN"/>
        </w:rPr>
        <w:t xml:space="preserve">L=4, </w:t>
      </w:r>
      <w:proofErr w:type="spellStart"/>
      <w:r w:rsidRPr="00FD616D">
        <w:rPr>
          <w:rFonts w:eastAsia="SimSun"/>
          <w:szCs w:val="24"/>
          <w:lang w:eastAsia="zh-CN"/>
        </w:rPr>
        <w:t>p</w:t>
      </w:r>
      <w:r w:rsidRPr="00FD616D">
        <w:rPr>
          <w:rFonts w:eastAsia="SimSun"/>
          <w:szCs w:val="24"/>
          <w:vertAlign w:val="subscript"/>
          <w:lang w:eastAsia="zh-CN"/>
        </w:rPr>
        <w:t>υ</w:t>
      </w:r>
      <w:proofErr w:type="spellEnd"/>
      <w:r w:rsidRPr="00FD616D">
        <w:rPr>
          <w:rFonts w:eastAsia="SimSun"/>
          <w:szCs w:val="24"/>
          <w:lang w:eastAsia="zh-CN"/>
        </w:rPr>
        <w:t>=1/2, β=1/2</w:t>
      </w:r>
      <w:r w:rsidRPr="00CE3F71">
        <w:rPr>
          <w:rFonts w:eastAsia="SimSun"/>
          <w:szCs w:val="24"/>
          <w:lang w:eastAsia="zh-CN"/>
        </w:rPr>
        <w:t xml:space="preserve"> (</w:t>
      </w:r>
      <w:r w:rsidRPr="00CE3F71">
        <w:rPr>
          <w:i/>
          <w:color w:val="000000"/>
          <w:lang w:eastAsia="en-GB"/>
        </w:rPr>
        <w:t>paramCombination-Doppler-r18 =7)</w:t>
      </w:r>
      <w:r w:rsidRPr="00FD616D">
        <w:rPr>
          <w:rFonts w:eastAsia="SimSun"/>
          <w:szCs w:val="24"/>
          <w:lang w:eastAsia="zh-CN"/>
        </w:rPr>
        <w:t xml:space="preserve"> which according to our results gave just slightly better results while</w:t>
      </w:r>
      <w:r>
        <w:rPr>
          <w:rFonts w:eastAsia="SimSun"/>
          <w:szCs w:val="24"/>
          <w:lang w:eastAsia="zh-CN"/>
        </w:rPr>
        <w:t xml:space="preserve"> largely</w:t>
      </w:r>
      <w:r w:rsidRPr="00FD616D">
        <w:rPr>
          <w:rFonts w:eastAsia="SimSun"/>
          <w:szCs w:val="24"/>
          <w:lang w:eastAsia="zh-CN"/>
        </w:rPr>
        <w:t xml:space="preserve"> increasing the bit overhead.</w:t>
      </w:r>
    </w:p>
    <w:p w14:paraId="4822A153" w14:textId="77777777" w:rsidR="000C6905" w:rsidRDefault="000C6905" w:rsidP="000C6905">
      <w:pPr>
        <w:pStyle w:val="RAN4proposal"/>
        <w:rPr>
          <w:rFonts w:eastAsia="Calibri"/>
          <w:color w:val="000000"/>
          <w:lang w:eastAsia="en-GB"/>
        </w:rPr>
      </w:pPr>
      <w:r>
        <w:t xml:space="preserve">Use </w:t>
      </w:r>
      <m:oMath>
        <m:r>
          <m:rPr>
            <m:sty m:val="bi"/>
          </m:rPr>
          <w:rPr>
            <w:rFonts w:ascii="Cambria Math" w:hAnsi="Cambria Math"/>
          </w:rPr>
          <m:t>L</m:t>
        </m:r>
        <m:r>
          <m:rPr>
            <m:sty m:val="b"/>
          </m:rPr>
          <w:rPr>
            <w:rFonts w:ascii="Cambria Math" w:hAnsi="Cambria Math"/>
          </w:rPr>
          <m:t>=4</m:t>
        </m:r>
      </m:oMath>
      <w:r w:rsidRPr="00FD616D">
        <w:rPr>
          <w:bCs/>
        </w:rPr>
        <w:t xml:space="preserve"> and </w:t>
      </w:r>
      <m:oMath>
        <m:sSub>
          <m:sSubPr>
            <m:ctrlPr>
              <w:rPr>
                <w:rFonts w:ascii="Cambria Math" w:hAnsi="Cambria Math"/>
                <w:bCs/>
              </w:rPr>
            </m:ctrlPr>
          </m:sSubPr>
          <m:e>
            <m:r>
              <m:rPr>
                <m:sty m:val="bi"/>
              </m:rPr>
              <w:rPr>
                <w:rFonts w:ascii="Cambria Math" w:hAnsi="Cambria Math"/>
              </w:rPr>
              <m:t>p</m:t>
            </m:r>
          </m:e>
          <m:sub>
            <m:r>
              <m:rPr>
                <m:sty m:val="bi"/>
              </m:rPr>
              <w:rPr>
                <w:rFonts w:ascii="Cambria Math" w:hAnsi="Cambria Math"/>
              </w:rPr>
              <m:t>v</m:t>
            </m:r>
          </m:sub>
        </m:sSub>
      </m:oMath>
      <w:r w:rsidRPr="00FD616D">
        <w:rPr>
          <w:bCs/>
        </w:rPr>
        <w:t xml:space="preserve">  =</w:t>
      </w:r>
      <w:r w:rsidRPr="00F40DBC">
        <w:t>1/4</w:t>
      </w:r>
      <w:r w:rsidRPr="00FD616D">
        <w:rPr>
          <w:bCs/>
        </w:rPr>
        <w:t xml:space="preserve"> and </w:t>
      </w:r>
      <m:oMath>
        <m:r>
          <m:rPr>
            <m:sty m:val="bi"/>
          </m:rPr>
          <w:rPr>
            <w:rFonts w:ascii="Cambria Math" w:hAnsi="Cambria Math"/>
          </w:rPr>
          <m:t>β</m:t>
        </m:r>
        <m:r>
          <m:rPr>
            <m:sty m:val="b"/>
          </m:rPr>
          <w:rPr>
            <w:rFonts w:ascii="Cambria Math" w:hAnsi="Cambria Math"/>
          </w:rPr>
          <m:t>=1/2</m:t>
        </m:r>
      </m:oMath>
      <w:r w:rsidRPr="00F40DBC">
        <w:t xml:space="preserve">, </w:t>
      </w:r>
      <w:r w:rsidRPr="00F40DBC">
        <w:rPr>
          <w:rFonts w:eastAsia="Calibri"/>
          <w:color w:val="000000"/>
          <w:lang w:eastAsia="en-GB"/>
        </w:rPr>
        <w:t>paramCombination-Doppler-r18 =5</w:t>
      </w:r>
    </w:p>
    <w:p w14:paraId="2405EED5" w14:textId="77777777" w:rsidR="001A7231" w:rsidRPr="001A7231" w:rsidRDefault="001A7231" w:rsidP="001A7231">
      <w:pPr>
        <w:rPr>
          <w:lang w:eastAsia="en-GB"/>
        </w:rPr>
      </w:pPr>
    </w:p>
    <w:p w14:paraId="2F46313C" w14:textId="77777777" w:rsidR="00FE51C4" w:rsidRPr="00FD616D" w:rsidRDefault="00FE51C4" w:rsidP="00FF236F">
      <w:pPr>
        <w:pStyle w:val="RAN4observation0"/>
      </w:pPr>
      <w:proofErr w:type="gramStart"/>
      <w:r>
        <w:t>Based on the fact that</w:t>
      </w:r>
      <w:proofErr w:type="gramEnd"/>
      <w:r>
        <w:t xml:space="preserve"> 0010 is the rank restriction for Rel. 16 enhanced Type II PMI tests, it is reasonable to use the same restriction for Rel. 18 </w:t>
      </w:r>
      <w:proofErr w:type="spellStart"/>
      <w:r>
        <w:t>TypeII</w:t>
      </w:r>
      <w:proofErr w:type="spellEnd"/>
      <w:r>
        <w:t xml:space="preserve"> Doppler </w:t>
      </w:r>
    </w:p>
    <w:p w14:paraId="32DB91C1" w14:textId="77777777" w:rsidR="00FE51C4" w:rsidRDefault="00FE51C4" w:rsidP="00FE51C4">
      <w:pPr>
        <w:pStyle w:val="RAN4proposal"/>
      </w:pPr>
      <w:r w:rsidRPr="006E5D4B">
        <w:t xml:space="preserve">Set RI restriction as 0010 for Rel-18 </w:t>
      </w:r>
      <w:proofErr w:type="spellStart"/>
      <w:r w:rsidRPr="006E5D4B">
        <w:t>TypeII</w:t>
      </w:r>
      <w:proofErr w:type="spellEnd"/>
      <w:r w:rsidRPr="006E5D4B">
        <w:t xml:space="preserve"> Doppler PMI test</w:t>
      </w:r>
      <w:r>
        <w:t xml:space="preserve"> (</w:t>
      </w:r>
      <w:r w:rsidRPr="006E5D4B">
        <w:t>Option 1</w:t>
      </w:r>
      <w:r>
        <w:t>)</w:t>
      </w:r>
    </w:p>
    <w:p w14:paraId="0A143128" w14:textId="77777777" w:rsidR="002A01B5" w:rsidRDefault="002A01B5" w:rsidP="002A01B5"/>
    <w:p w14:paraId="46BCBD35" w14:textId="77777777" w:rsidR="001A7231" w:rsidRPr="001A7231" w:rsidRDefault="001A7231" w:rsidP="005F0387">
      <w:pPr>
        <w:pStyle w:val="RAN4Observation"/>
      </w:pPr>
      <w:r w:rsidRPr="001A7231">
        <w:lastRenderedPageBreak/>
        <w:t>For reasonable PMI tests in which the CSI prediction and compression are under test, a value of N4&gt;1 is necessary.</w:t>
      </w:r>
    </w:p>
    <w:p w14:paraId="51B36B53" w14:textId="77777777" w:rsidR="001A7231" w:rsidRDefault="001A7231" w:rsidP="001A7231">
      <w:pPr>
        <w:pStyle w:val="RAN4proposal"/>
      </w:pPr>
      <w:r>
        <w:rPr>
          <w:rFonts w:eastAsia="SimSun"/>
          <w:szCs w:val="24"/>
          <w:lang w:eastAsia="zh-CN"/>
        </w:rPr>
        <w:t>Set N4=4</w:t>
      </w:r>
      <w:r>
        <w:t xml:space="preserve"> (</w:t>
      </w:r>
      <w:r w:rsidRPr="006E5D4B">
        <w:t>Option 1</w:t>
      </w:r>
      <w:r>
        <w:t>)</w:t>
      </w:r>
    </w:p>
    <w:p w14:paraId="28D697B6" w14:textId="77777777" w:rsidR="000C6905" w:rsidRDefault="000C6905" w:rsidP="002A01B5"/>
    <w:p w14:paraId="2C8F14D7" w14:textId="28B85111" w:rsidR="000C6905" w:rsidRPr="001A7231" w:rsidRDefault="001A7231" w:rsidP="002A01B5">
      <w:pPr>
        <w:rPr>
          <w:bCs/>
          <w:u w:val="single"/>
        </w:rPr>
      </w:pPr>
      <w:r w:rsidRPr="001A7231">
        <w:rPr>
          <w:bCs/>
          <w:u w:val="single"/>
          <w:lang w:eastAsia="ko-KR"/>
        </w:rPr>
        <w:t>P/AP-CSI-RS Configuration</w:t>
      </w:r>
    </w:p>
    <w:p w14:paraId="3F28905B" w14:textId="77777777" w:rsidR="001A7231" w:rsidRPr="002732C0" w:rsidRDefault="001A7231" w:rsidP="001A7231">
      <w:pPr>
        <w:pStyle w:val="RAN4observation0"/>
        <w:rPr>
          <w:lang w:val="en-GB"/>
        </w:rPr>
      </w:pPr>
      <w:r w:rsidRPr="002732C0">
        <w:t xml:space="preserve">From the </w:t>
      </w:r>
      <w:r w:rsidRPr="00DD7037">
        <w:t>discussions</w:t>
      </w:r>
      <w:r w:rsidRPr="002732C0">
        <w:t xml:space="preserve"> of </w:t>
      </w:r>
      <w:r w:rsidRPr="002732C0">
        <w:rPr>
          <w:lang w:val="en-GB"/>
        </w:rPr>
        <w:t>RAN4#108bis is not clear if we may use AP-CSI-RS and/or P-CSI-RS. Based on this we may choose further the related parameters.</w:t>
      </w:r>
    </w:p>
    <w:p w14:paraId="1236DBA9" w14:textId="77777777" w:rsidR="001A7231" w:rsidRPr="00DD7037" w:rsidRDefault="001A7231" w:rsidP="001A7231">
      <w:pPr>
        <w:pStyle w:val="RAN4observation0"/>
        <w:rPr>
          <w:lang w:val="en-GB"/>
        </w:rPr>
      </w:pPr>
      <w:r>
        <w:rPr>
          <w:lang w:val="en-GB"/>
        </w:rPr>
        <w:t>We see P-CSI-RS as the best choice as it is more prone to be implemented in real deployments with cell specific resources and AP-CSI-RS have large radio overhead due to it requiring assignation of K CSI-RS resources for each triggered burst to each UE.</w:t>
      </w:r>
    </w:p>
    <w:p w14:paraId="5D95ABBF" w14:textId="77777777" w:rsidR="001A7231" w:rsidRDefault="001A7231" w:rsidP="001A7231">
      <w:pPr>
        <w:pStyle w:val="RAN4proposal"/>
      </w:pPr>
      <w:r>
        <w:t>Focus on P-CSI-RS configuration for test setup and simulation assumptions.</w:t>
      </w:r>
    </w:p>
    <w:p w14:paraId="58F3ADE1" w14:textId="77777777" w:rsidR="000C6905" w:rsidRDefault="000C6905" w:rsidP="002A01B5"/>
    <w:p w14:paraId="4B11B93C" w14:textId="77777777" w:rsidR="00D631D9" w:rsidRPr="00DD7037" w:rsidRDefault="00D631D9" w:rsidP="00D631D9">
      <w:pPr>
        <w:pStyle w:val="RAN4observation0"/>
        <w:rPr>
          <w:lang w:val="en-GB"/>
        </w:rPr>
      </w:pPr>
      <w:r>
        <w:rPr>
          <w:lang w:val="en-GB"/>
        </w:rPr>
        <w:t xml:space="preserve">The selection of </w:t>
      </w:r>
      <w:r>
        <w:rPr>
          <w:rFonts w:eastAsia="SimSun"/>
          <w:szCs w:val="24"/>
          <w:lang w:eastAsia="zh-CN"/>
        </w:rPr>
        <w:t xml:space="preserve">parameter </w:t>
      </w:r>
      <w:r w:rsidRPr="00DD7037">
        <w:rPr>
          <w:rFonts w:eastAsia="SimSun"/>
          <w:i/>
          <w:szCs w:val="24"/>
          <w:lang w:eastAsia="zh-CN"/>
        </w:rPr>
        <w:t>K</w:t>
      </w:r>
      <w:r w:rsidRPr="001A7231">
        <w:rPr>
          <w:rFonts w:eastAsia="SimSun"/>
          <w:szCs w:val="24"/>
          <w:lang w:eastAsia="zh-CN"/>
        </w:rPr>
        <w:t xml:space="preserve"> (number of NZP CSI-RS resources)</w:t>
      </w:r>
      <w:r>
        <w:rPr>
          <w:rFonts w:eastAsia="SimSun"/>
          <w:szCs w:val="24"/>
          <w:lang w:eastAsia="zh-CN"/>
        </w:rPr>
        <w:t xml:space="preserve"> depends on deciding if focus should be on AP-CSI-RS or P-CSI-RS.</w:t>
      </w:r>
    </w:p>
    <w:p w14:paraId="11BB5A47" w14:textId="1D254200" w:rsidR="001A7231" w:rsidRDefault="008D2B61" w:rsidP="001A7231">
      <w:pPr>
        <w:pStyle w:val="RAN4proposal"/>
        <w:rPr>
          <w:rFonts w:eastAsia="SimSun"/>
          <w:szCs w:val="24"/>
          <w:lang w:eastAsia="zh-CN"/>
        </w:rPr>
      </w:pPr>
      <w:r>
        <w:rPr>
          <w:rFonts w:eastAsia="SimSun"/>
          <w:szCs w:val="24"/>
          <w:lang w:eastAsia="zh-CN"/>
        </w:rPr>
        <w:t xml:space="preserve">FFS the settings of parameter </w:t>
      </w:r>
      <w:r w:rsidRPr="00DD7037">
        <w:rPr>
          <w:rFonts w:eastAsia="SimSun"/>
          <w:i/>
          <w:iCs w:val="0"/>
          <w:szCs w:val="24"/>
          <w:lang w:eastAsia="zh-CN"/>
        </w:rPr>
        <w:t>K</w:t>
      </w:r>
      <w:r w:rsidRPr="001A7231">
        <w:rPr>
          <w:rFonts w:eastAsia="SimSun"/>
          <w:szCs w:val="24"/>
          <w:lang w:eastAsia="zh-CN"/>
        </w:rPr>
        <w:t xml:space="preserve"> (number of NZP CSI-RS resources)</w:t>
      </w:r>
      <w:r>
        <w:rPr>
          <w:rFonts w:eastAsia="SimSun"/>
          <w:szCs w:val="24"/>
          <w:lang w:eastAsia="zh-CN"/>
        </w:rPr>
        <w:t xml:space="preserve"> after deciding if focus should be on AP-CSI</w:t>
      </w:r>
      <w:r w:rsidR="0029280F">
        <w:rPr>
          <w:rFonts w:eastAsia="SimSun"/>
          <w:szCs w:val="24"/>
          <w:lang w:eastAsia="zh-CN"/>
        </w:rPr>
        <w:t>-</w:t>
      </w:r>
      <w:r>
        <w:rPr>
          <w:rFonts w:eastAsia="SimSun"/>
          <w:szCs w:val="24"/>
          <w:lang w:eastAsia="zh-CN"/>
        </w:rPr>
        <w:t>RS or P-CSI-RS</w:t>
      </w:r>
      <w:r w:rsidR="001A7231">
        <w:rPr>
          <w:rFonts w:eastAsia="SimSun"/>
          <w:szCs w:val="24"/>
          <w:lang w:eastAsia="zh-CN"/>
        </w:rPr>
        <w:t>.</w:t>
      </w:r>
    </w:p>
    <w:p w14:paraId="31B69424" w14:textId="77777777" w:rsidR="000C6905" w:rsidRDefault="000C6905" w:rsidP="002A01B5"/>
    <w:p w14:paraId="76E2C19B" w14:textId="77777777" w:rsidR="00A9325E" w:rsidRPr="00A9325E" w:rsidRDefault="00A9325E" w:rsidP="00A9325E">
      <w:pPr>
        <w:pStyle w:val="RAN4observation0"/>
      </w:pPr>
      <w:r w:rsidRPr="00A9325E">
        <w:rPr>
          <w:lang w:val="en-GB"/>
        </w:rPr>
        <w:t xml:space="preserve">The selection of </w:t>
      </w:r>
      <w:r w:rsidRPr="00A9325E">
        <w:rPr>
          <w:rFonts w:eastAsia="SimSun"/>
          <w:szCs w:val="24"/>
          <w:lang w:eastAsia="zh-CN"/>
        </w:rPr>
        <w:t xml:space="preserve">parameters </w:t>
      </w:r>
      <m:oMath>
        <m:r>
          <m:rPr>
            <m:sty m:val="bi"/>
          </m:rPr>
          <w:rPr>
            <w:rFonts w:ascii="Cambria Math" w:hAnsi="Cambria Math"/>
          </w:rPr>
          <m:t>m</m:t>
        </m:r>
      </m:oMath>
      <w:r w:rsidRPr="00A9325E">
        <w:t xml:space="preserve"> and </w:t>
      </w:r>
      <m:oMath>
        <m:r>
          <m:rPr>
            <m:sty m:val="bi"/>
          </m:rPr>
          <w:rPr>
            <w:rFonts w:ascii="Cambria Math" w:hAnsi="Cambria Math"/>
          </w:rPr>
          <m:t>d</m:t>
        </m:r>
      </m:oMath>
      <w:r w:rsidRPr="00A9325E">
        <w:rPr>
          <w:rFonts w:eastAsia="SimSun"/>
          <w:szCs w:val="24"/>
          <w:lang w:eastAsia="zh-CN"/>
        </w:rPr>
        <w:t xml:space="preserve"> depends on deciding if focus should be on AP-CSI-RS or P-CSI-RS.</w:t>
      </w:r>
      <w:r w:rsidRPr="00A9325E">
        <w:t xml:space="preserve"> If we speak of </w:t>
      </w:r>
      <w:r w:rsidRPr="00A9325E">
        <w:rPr>
          <w:lang w:val="en-GB"/>
        </w:rPr>
        <w:t xml:space="preserve">AP-CSI-RS </w:t>
      </w:r>
      <m:oMath>
        <m:r>
          <m:rPr>
            <m:sty m:val="bi"/>
          </m:rPr>
          <w:rPr>
            <w:rFonts w:ascii="Cambria Math" w:hAnsi="Cambria Math"/>
          </w:rPr>
          <m:t>m</m:t>
        </m:r>
      </m:oMath>
      <w:r w:rsidRPr="00A9325E">
        <w:t xml:space="preserve"> and </w:t>
      </w:r>
      <m:oMath>
        <m:r>
          <m:rPr>
            <m:sty m:val="bi"/>
          </m:rPr>
          <w:rPr>
            <w:rFonts w:ascii="Cambria Math" w:hAnsi="Cambria Math"/>
          </w:rPr>
          <m:t>d</m:t>
        </m:r>
      </m:oMath>
      <w:r w:rsidRPr="00A9325E">
        <w:t xml:space="preserve"> as 2 seems a reasonable value. On the other hand, we are more inclined to focus on P-CSI-RS only.</w:t>
      </w:r>
    </w:p>
    <w:p w14:paraId="0D169167" w14:textId="77777777" w:rsidR="007E7843" w:rsidRPr="001E731F" w:rsidRDefault="007E7843" w:rsidP="007E7843">
      <w:pPr>
        <w:pStyle w:val="RAN4proposal"/>
        <w:rPr>
          <w:lang w:eastAsia="ko-KR"/>
        </w:rPr>
      </w:pPr>
      <w:r>
        <w:rPr>
          <w:rFonts w:eastAsia="SimSun"/>
          <w:szCs w:val="24"/>
          <w:lang w:eastAsia="zh-CN"/>
        </w:rPr>
        <w:t>FFS- f</w:t>
      </w:r>
      <w:r w:rsidRPr="00CA5148">
        <w:rPr>
          <w:rFonts w:eastAsia="SimSun"/>
          <w:szCs w:val="24"/>
          <w:lang w:eastAsia="zh-CN"/>
        </w:rPr>
        <w:t>urther discuss the settings of th</w:t>
      </w:r>
      <w:r>
        <w:rPr>
          <w:rFonts w:eastAsia="SimSun"/>
          <w:szCs w:val="24"/>
          <w:lang w:eastAsia="zh-CN"/>
        </w:rPr>
        <w:t>ese</w:t>
      </w:r>
      <w:r w:rsidRPr="00CA5148">
        <w:rPr>
          <w:rFonts w:eastAsia="SimSun"/>
          <w:szCs w:val="24"/>
          <w:lang w:eastAsia="zh-CN"/>
        </w:rPr>
        <w:t xml:space="preserve"> parameter</w:t>
      </w:r>
      <w:r>
        <w:rPr>
          <w:rFonts w:eastAsia="SimSun"/>
          <w:szCs w:val="24"/>
          <w:lang w:eastAsia="zh-CN"/>
        </w:rPr>
        <w:t xml:space="preserve"> after deciding if focus should be on AP-CSI_RS or P-CSI-RS</w:t>
      </w:r>
      <w:r w:rsidRPr="00CA5148">
        <w:rPr>
          <w:rFonts w:eastAsia="SimSun"/>
          <w:szCs w:val="24"/>
          <w:lang w:eastAsia="zh-CN"/>
        </w:rPr>
        <w:t>.</w:t>
      </w:r>
    </w:p>
    <w:p w14:paraId="6900C029" w14:textId="77777777" w:rsidR="000C6905" w:rsidRDefault="000C6905" w:rsidP="002A01B5"/>
    <w:p w14:paraId="7E13997F" w14:textId="77777777" w:rsidR="002A723D" w:rsidRPr="009179EB" w:rsidRDefault="002A723D" w:rsidP="002A723D">
      <w:pPr>
        <w:pStyle w:val="RAN4Observation"/>
        <w:ind w:left="0" w:firstLine="0"/>
        <w:jc w:val="both"/>
        <w:rPr>
          <w:b/>
          <w:bCs/>
          <w:lang w:eastAsia="zh-CN"/>
        </w:rPr>
      </w:pPr>
      <w:r>
        <w:rPr>
          <w:b/>
          <w:bCs/>
          <w:lang w:eastAsia="zh-CN"/>
        </w:rPr>
        <w:t>If</w:t>
      </w:r>
      <w:r w:rsidRPr="009179EB">
        <w:rPr>
          <w:b/>
          <w:bCs/>
          <w:lang w:eastAsia="zh-CN"/>
        </w:rPr>
        <w:t xml:space="preserve"> the channel parametrization and Doppler spread </w:t>
      </w:r>
      <w:proofErr w:type="gramStart"/>
      <w:r w:rsidRPr="009179EB">
        <w:rPr>
          <w:b/>
          <w:bCs/>
          <w:lang w:eastAsia="zh-CN"/>
        </w:rPr>
        <w:t>in particular must</w:t>
      </w:r>
      <w:proofErr w:type="gramEnd"/>
      <w:r w:rsidRPr="009179EB">
        <w:rPr>
          <w:b/>
          <w:bCs/>
          <w:lang w:eastAsia="zh-CN"/>
        </w:rPr>
        <w:t xml:space="preserve"> be set in a way that with N4&gt;1 </w:t>
      </w:r>
      <w:r>
        <w:rPr>
          <w:b/>
          <w:bCs/>
          <w:lang w:eastAsia="zh-CN"/>
        </w:rPr>
        <w:t xml:space="preserve">predicted </w:t>
      </w:r>
      <w:r w:rsidRPr="009179EB">
        <w:rPr>
          <w:b/>
          <w:bCs/>
          <w:lang w:eastAsia="zh-CN"/>
        </w:rPr>
        <w:t>PMIs would bring reasonable performance results</w:t>
      </w:r>
      <w:r>
        <w:rPr>
          <w:b/>
          <w:bCs/>
          <w:lang w:eastAsia="zh-CN"/>
        </w:rPr>
        <w:t>, we are fine with P-CSI-RS with 5 slots</w:t>
      </w:r>
      <w:r w:rsidRPr="009179EB">
        <w:rPr>
          <w:b/>
          <w:bCs/>
          <w:lang w:eastAsia="zh-CN"/>
        </w:rPr>
        <w:t>.</w:t>
      </w:r>
    </w:p>
    <w:p w14:paraId="50F4A222" w14:textId="77777777" w:rsidR="002A723D" w:rsidRDefault="002A723D" w:rsidP="002A723D">
      <w:pPr>
        <w:pStyle w:val="RAN4proposal"/>
        <w:rPr>
          <w:lang w:eastAsia="zh-CN"/>
        </w:rPr>
      </w:pPr>
      <w:r>
        <w:rPr>
          <w:rFonts w:eastAsia="SimSun"/>
          <w:szCs w:val="24"/>
          <w:lang w:eastAsia="zh-CN"/>
        </w:rPr>
        <w:t>For CSI-RS configuration use “</w:t>
      </w:r>
      <w:r>
        <w:rPr>
          <w:lang w:eastAsia="zh-CN"/>
        </w:rPr>
        <w:t>Periodic with periodicity 5 slots and offset 1 slot” (option 1).</w:t>
      </w:r>
    </w:p>
    <w:p w14:paraId="22702E74" w14:textId="77777777" w:rsidR="000C6905" w:rsidRDefault="000C6905" w:rsidP="002A01B5"/>
    <w:p w14:paraId="11383FC8" w14:textId="204B8EFC" w:rsidR="002A723D" w:rsidRPr="002A723D" w:rsidRDefault="002A723D" w:rsidP="002A01B5">
      <w:pPr>
        <w:rPr>
          <w:u w:val="single"/>
        </w:rPr>
      </w:pPr>
      <w:r w:rsidRPr="002A723D">
        <w:rPr>
          <w:u w:val="single"/>
        </w:rPr>
        <w:t>MCS</w:t>
      </w:r>
    </w:p>
    <w:p w14:paraId="784EBF27" w14:textId="77777777" w:rsidR="00F16322" w:rsidRPr="009179EB" w:rsidRDefault="00F16322" w:rsidP="00201A90">
      <w:pPr>
        <w:pStyle w:val="RAN4observation0"/>
        <w:rPr>
          <w:lang w:eastAsia="zh-CN"/>
        </w:rPr>
      </w:pPr>
      <w:r>
        <w:t xml:space="preserve">MCS20 has already been used as part of the legacy PMI requirements, hence we see it reasonable to use </w:t>
      </w:r>
      <w:r w:rsidRPr="001802DF">
        <w:t>MCS 20 (64QAM, 0.55)</w:t>
      </w:r>
      <w:r>
        <w:t xml:space="preserve"> as starting point</w:t>
      </w:r>
      <w:r w:rsidRPr="001802DF">
        <w:t>.</w:t>
      </w:r>
    </w:p>
    <w:p w14:paraId="00083874" w14:textId="77777777" w:rsidR="00F16322" w:rsidRPr="00DD7037" w:rsidRDefault="00F16322" w:rsidP="00F16322">
      <w:pPr>
        <w:pStyle w:val="RAN4proposal"/>
        <w:jc w:val="both"/>
        <w:rPr>
          <w:rFonts w:eastAsia="SimSun"/>
          <w:szCs w:val="24"/>
          <w:lang w:eastAsia="zh-CN"/>
        </w:rPr>
      </w:pPr>
      <w:r>
        <w:rPr>
          <w:rFonts w:eastAsia="SimSun"/>
          <w:szCs w:val="24"/>
          <w:lang w:eastAsia="zh-CN"/>
        </w:rPr>
        <w:t xml:space="preserve">Use </w:t>
      </w:r>
      <w:r>
        <w:t xml:space="preserve">MCS 20 </w:t>
      </w:r>
      <w:r>
        <w:rPr>
          <w:rFonts w:eastAsia="SimSun"/>
          <w:szCs w:val="24"/>
          <w:lang w:eastAsia="zh-CN"/>
        </w:rPr>
        <w:t>(64QAM, 0.55)- (option 1) as the starting point. FFS: if other MCS are needed.</w:t>
      </w:r>
    </w:p>
    <w:p w14:paraId="5ECC1A3C" w14:textId="77777777" w:rsidR="002A723D" w:rsidRDefault="002A723D" w:rsidP="002A01B5"/>
    <w:p w14:paraId="2B84BD51" w14:textId="7EBF7266" w:rsidR="002A723D" w:rsidRPr="00201A90" w:rsidRDefault="00201A90" w:rsidP="002A01B5">
      <w:pPr>
        <w:rPr>
          <w:u w:val="single"/>
        </w:rPr>
      </w:pPr>
      <w:r w:rsidRPr="00201A90">
        <w:rPr>
          <w:bCs/>
          <w:u w:val="single"/>
          <w:lang w:eastAsia="ko-KR"/>
        </w:rPr>
        <w:t>Other parameters</w:t>
      </w:r>
    </w:p>
    <w:p w14:paraId="42D35260" w14:textId="77777777" w:rsidR="001119E3" w:rsidRDefault="001119E3" w:rsidP="001119E3">
      <w:pPr>
        <w:pStyle w:val="RAN4proposal"/>
        <w:rPr>
          <w:lang w:eastAsia="zh-CN"/>
        </w:rPr>
      </w:pPr>
      <w:r>
        <w:rPr>
          <w:rFonts w:eastAsia="SimSun"/>
          <w:szCs w:val="24"/>
          <w:lang w:eastAsia="zh-CN"/>
        </w:rPr>
        <w:t>Use the following table (option 1):</w:t>
      </w:r>
    </w:p>
    <w:tbl>
      <w:tblPr>
        <w:tblStyle w:val="TableGrid"/>
        <w:tblW w:w="0" w:type="auto"/>
        <w:tblInd w:w="1696" w:type="dxa"/>
        <w:tblLook w:val="04A0" w:firstRow="1" w:lastRow="0" w:firstColumn="1" w:lastColumn="0" w:noHBand="0" w:noVBand="1"/>
      </w:tblPr>
      <w:tblGrid>
        <w:gridCol w:w="3292"/>
        <w:gridCol w:w="3766"/>
      </w:tblGrid>
      <w:tr w:rsidR="001119E3" w14:paraId="2DAEA44A" w14:textId="77777777" w:rsidTr="00104809">
        <w:tc>
          <w:tcPr>
            <w:tcW w:w="3292" w:type="dxa"/>
            <w:tcBorders>
              <w:top w:val="single" w:sz="4" w:space="0" w:color="auto"/>
              <w:left w:val="single" w:sz="4" w:space="0" w:color="auto"/>
              <w:bottom w:val="single" w:sz="4" w:space="0" w:color="auto"/>
              <w:right w:val="single" w:sz="4" w:space="0" w:color="auto"/>
            </w:tcBorders>
            <w:hideMark/>
          </w:tcPr>
          <w:p w14:paraId="400BFB40" w14:textId="77777777" w:rsidR="001119E3" w:rsidRDefault="001119E3" w:rsidP="00104809">
            <w:pPr>
              <w:jc w:val="center"/>
              <w:rPr>
                <w:b/>
                <w:lang w:val="en-GB" w:eastAsia="zh-CN"/>
              </w:rPr>
            </w:pPr>
            <w:r>
              <w:rPr>
                <w:b/>
                <w:lang w:val="en-GB" w:eastAsia="zh-CN"/>
              </w:rPr>
              <w:t>Parameter</w:t>
            </w:r>
          </w:p>
        </w:tc>
        <w:tc>
          <w:tcPr>
            <w:tcW w:w="0" w:type="auto"/>
            <w:tcBorders>
              <w:top w:val="single" w:sz="4" w:space="0" w:color="auto"/>
              <w:left w:val="single" w:sz="4" w:space="0" w:color="auto"/>
              <w:bottom w:val="single" w:sz="4" w:space="0" w:color="auto"/>
              <w:right w:val="single" w:sz="4" w:space="0" w:color="auto"/>
            </w:tcBorders>
            <w:hideMark/>
          </w:tcPr>
          <w:p w14:paraId="26B29FF1" w14:textId="77777777" w:rsidR="001119E3" w:rsidRDefault="001119E3" w:rsidP="00104809">
            <w:pPr>
              <w:jc w:val="center"/>
              <w:rPr>
                <w:b/>
                <w:lang w:val="en-GB" w:eastAsia="zh-CN"/>
              </w:rPr>
            </w:pPr>
            <w:r>
              <w:rPr>
                <w:b/>
                <w:lang w:val="en-GB" w:eastAsia="zh-CN"/>
              </w:rPr>
              <w:t>Value</w:t>
            </w:r>
          </w:p>
        </w:tc>
      </w:tr>
      <w:tr w:rsidR="001119E3" w:rsidRPr="00595154" w14:paraId="7420887B" w14:textId="77777777" w:rsidTr="00104809">
        <w:tc>
          <w:tcPr>
            <w:tcW w:w="3292" w:type="dxa"/>
            <w:tcBorders>
              <w:top w:val="single" w:sz="4" w:space="0" w:color="auto"/>
              <w:left w:val="single" w:sz="4" w:space="0" w:color="auto"/>
              <w:bottom w:val="single" w:sz="4" w:space="0" w:color="auto"/>
              <w:right w:val="single" w:sz="4" w:space="0" w:color="auto"/>
            </w:tcBorders>
            <w:hideMark/>
          </w:tcPr>
          <w:p w14:paraId="1FE16627" w14:textId="77777777" w:rsidR="001119E3" w:rsidRDefault="001119E3" w:rsidP="00104809">
            <w:pPr>
              <w:jc w:val="both"/>
              <w:rPr>
                <w:rFonts w:eastAsiaTheme="minorHAnsi"/>
                <w:lang w:val="en-GB" w:eastAsia="zh-CN"/>
              </w:rPr>
            </w:pPr>
            <w:r>
              <w:rPr>
                <w:lang w:val="en-GB" w:eastAsia="zh-CN"/>
              </w:rPr>
              <w:t>Channel bandwidth and subcarrier spacing</w:t>
            </w:r>
          </w:p>
        </w:tc>
        <w:tc>
          <w:tcPr>
            <w:tcW w:w="0" w:type="auto"/>
            <w:tcBorders>
              <w:top w:val="single" w:sz="4" w:space="0" w:color="auto"/>
              <w:left w:val="single" w:sz="4" w:space="0" w:color="auto"/>
              <w:bottom w:val="single" w:sz="4" w:space="0" w:color="auto"/>
              <w:right w:val="single" w:sz="4" w:space="0" w:color="auto"/>
            </w:tcBorders>
            <w:hideMark/>
          </w:tcPr>
          <w:p w14:paraId="2518B3A5" w14:textId="77777777" w:rsidR="001119E3" w:rsidRPr="00523F0E" w:rsidRDefault="001119E3" w:rsidP="00104809">
            <w:pPr>
              <w:jc w:val="both"/>
              <w:rPr>
                <w:lang w:val="da-DK" w:eastAsia="zh-CN"/>
              </w:rPr>
            </w:pPr>
            <w:r w:rsidRPr="00523F0E">
              <w:rPr>
                <w:lang w:val="da-DK" w:eastAsia="zh-CN"/>
              </w:rPr>
              <w:t>For FDD, 10MHz/15kHz</w:t>
            </w:r>
          </w:p>
          <w:p w14:paraId="3FB093BD" w14:textId="77777777" w:rsidR="001119E3" w:rsidRPr="00523F0E" w:rsidRDefault="001119E3" w:rsidP="00104809">
            <w:pPr>
              <w:jc w:val="both"/>
              <w:rPr>
                <w:lang w:val="da-DK" w:eastAsia="zh-CN"/>
              </w:rPr>
            </w:pPr>
            <w:r w:rsidRPr="00523F0E">
              <w:rPr>
                <w:lang w:val="da-DK" w:eastAsia="zh-CN"/>
              </w:rPr>
              <w:t>For TDD, 40MHz/30kHz</w:t>
            </w:r>
          </w:p>
        </w:tc>
      </w:tr>
      <w:tr w:rsidR="001119E3" w14:paraId="3BBCEF2A" w14:textId="77777777" w:rsidTr="00104809">
        <w:tc>
          <w:tcPr>
            <w:tcW w:w="3292" w:type="dxa"/>
            <w:tcBorders>
              <w:top w:val="single" w:sz="4" w:space="0" w:color="auto"/>
              <w:left w:val="single" w:sz="4" w:space="0" w:color="auto"/>
              <w:bottom w:val="single" w:sz="4" w:space="0" w:color="auto"/>
              <w:right w:val="single" w:sz="4" w:space="0" w:color="auto"/>
            </w:tcBorders>
            <w:hideMark/>
          </w:tcPr>
          <w:p w14:paraId="1F20DA2F" w14:textId="77777777" w:rsidR="001119E3" w:rsidRDefault="001119E3" w:rsidP="00104809">
            <w:pPr>
              <w:jc w:val="both"/>
              <w:rPr>
                <w:lang w:val="en-GB" w:eastAsia="zh-CN"/>
              </w:rPr>
            </w:pPr>
            <w:r>
              <w:rPr>
                <w:lang w:val="en-GB" w:eastAsia="zh-CN"/>
              </w:rPr>
              <w:t>TDD DL-UL configuration</w:t>
            </w:r>
          </w:p>
        </w:tc>
        <w:tc>
          <w:tcPr>
            <w:tcW w:w="0" w:type="auto"/>
            <w:tcBorders>
              <w:top w:val="single" w:sz="4" w:space="0" w:color="auto"/>
              <w:left w:val="single" w:sz="4" w:space="0" w:color="auto"/>
              <w:bottom w:val="single" w:sz="4" w:space="0" w:color="auto"/>
              <w:right w:val="single" w:sz="4" w:space="0" w:color="auto"/>
            </w:tcBorders>
            <w:hideMark/>
          </w:tcPr>
          <w:p w14:paraId="4A5F0E85" w14:textId="77777777" w:rsidR="001119E3" w:rsidRDefault="001119E3" w:rsidP="00104809">
            <w:pPr>
              <w:jc w:val="both"/>
              <w:rPr>
                <w:lang w:val="en-GB" w:eastAsia="zh-CN"/>
              </w:rPr>
            </w:pPr>
            <w:r>
              <w:rPr>
                <w:lang w:val="en-GB" w:eastAsia="zh-CN"/>
              </w:rPr>
              <w:t>FR1.30-1 as specified in 38.101-4 Annex A.</w:t>
            </w:r>
          </w:p>
        </w:tc>
      </w:tr>
      <w:tr w:rsidR="001119E3" w14:paraId="760FF068" w14:textId="77777777" w:rsidTr="00104809">
        <w:tc>
          <w:tcPr>
            <w:tcW w:w="3292" w:type="dxa"/>
            <w:tcBorders>
              <w:top w:val="single" w:sz="4" w:space="0" w:color="auto"/>
              <w:left w:val="single" w:sz="4" w:space="0" w:color="auto"/>
              <w:bottom w:val="single" w:sz="4" w:space="0" w:color="auto"/>
              <w:right w:val="single" w:sz="4" w:space="0" w:color="auto"/>
            </w:tcBorders>
            <w:hideMark/>
          </w:tcPr>
          <w:p w14:paraId="5A2FF8D8" w14:textId="77777777" w:rsidR="001119E3" w:rsidRDefault="001119E3" w:rsidP="00104809">
            <w:pPr>
              <w:jc w:val="both"/>
              <w:rPr>
                <w:lang w:val="en-GB" w:eastAsia="zh-CN"/>
              </w:rPr>
            </w:pPr>
            <w:r>
              <w:rPr>
                <w:lang w:val="en-GB" w:eastAsia="zh-CN"/>
              </w:rPr>
              <w:t>Number of UE receiver antennas</w:t>
            </w:r>
          </w:p>
        </w:tc>
        <w:tc>
          <w:tcPr>
            <w:tcW w:w="0" w:type="auto"/>
            <w:tcBorders>
              <w:top w:val="single" w:sz="4" w:space="0" w:color="auto"/>
              <w:left w:val="single" w:sz="4" w:space="0" w:color="auto"/>
              <w:bottom w:val="single" w:sz="4" w:space="0" w:color="auto"/>
              <w:right w:val="single" w:sz="4" w:space="0" w:color="auto"/>
            </w:tcBorders>
            <w:hideMark/>
          </w:tcPr>
          <w:p w14:paraId="7D6A6775" w14:textId="77777777" w:rsidR="001119E3" w:rsidRDefault="001119E3" w:rsidP="00104809">
            <w:pPr>
              <w:jc w:val="both"/>
              <w:rPr>
                <w:lang w:val="en-GB" w:eastAsia="zh-CN"/>
              </w:rPr>
            </w:pPr>
            <w:r>
              <w:rPr>
                <w:lang w:val="en-GB" w:eastAsia="zh-CN"/>
              </w:rPr>
              <w:t>2 and 4</w:t>
            </w:r>
          </w:p>
        </w:tc>
      </w:tr>
      <w:tr w:rsidR="001119E3" w14:paraId="523CE6F9" w14:textId="77777777" w:rsidTr="00104809">
        <w:tc>
          <w:tcPr>
            <w:tcW w:w="3292" w:type="dxa"/>
            <w:tcBorders>
              <w:top w:val="single" w:sz="4" w:space="0" w:color="auto"/>
              <w:left w:val="single" w:sz="4" w:space="0" w:color="auto"/>
              <w:bottom w:val="single" w:sz="4" w:space="0" w:color="auto"/>
              <w:right w:val="single" w:sz="4" w:space="0" w:color="auto"/>
            </w:tcBorders>
            <w:hideMark/>
          </w:tcPr>
          <w:p w14:paraId="5C86BE31" w14:textId="77777777" w:rsidR="001119E3" w:rsidRDefault="001119E3" w:rsidP="00104809">
            <w:pPr>
              <w:jc w:val="both"/>
              <w:rPr>
                <w:rFonts w:eastAsiaTheme="minorHAnsi"/>
                <w:lang w:val="en-GB" w:eastAsia="zh-CN"/>
              </w:rPr>
            </w:pPr>
            <w:r>
              <w:rPr>
                <w:lang w:val="en-GB" w:eastAsia="zh-CN"/>
              </w:rPr>
              <w:t>R (numberOfPMI-SubbandsPerCQI-Subband-Doppler-r18)</w:t>
            </w:r>
          </w:p>
        </w:tc>
        <w:tc>
          <w:tcPr>
            <w:tcW w:w="0" w:type="auto"/>
            <w:tcBorders>
              <w:top w:val="single" w:sz="4" w:space="0" w:color="auto"/>
              <w:left w:val="single" w:sz="4" w:space="0" w:color="auto"/>
              <w:bottom w:val="single" w:sz="4" w:space="0" w:color="auto"/>
              <w:right w:val="single" w:sz="4" w:space="0" w:color="auto"/>
            </w:tcBorders>
            <w:hideMark/>
          </w:tcPr>
          <w:p w14:paraId="383B33BF" w14:textId="77777777" w:rsidR="001119E3" w:rsidRDefault="001119E3" w:rsidP="00104809">
            <w:pPr>
              <w:jc w:val="both"/>
              <w:rPr>
                <w:lang w:val="en-GB" w:eastAsia="zh-CN"/>
              </w:rPr>
            </w:pPr>
            <w:r>
              <w:rPr>
                <w:lang w:val="en-GB" w:eastAsia="zh-CN"/>
              </w:rPr>
              <w:t>1</w:t>
            </w:r>
          </w:p>
        </w:tc>
      </w:tr>
    </w:tbl>
    <w:p w14:paraId="0575CE54" w14:textId="77777777" w:rsidR="001119E3" w:rsidRDefault="001119E3" w:rsidP="001119E3">
      <w:pPr>
        <w:rPr>
          <w:lang w:eastAsia="zh-CN"/>
        </w:rPr>
      </w:pPr>
    </w:p>
    <w:p w14:paraId="528F1D82" w14:textId="72D8E551" w:rsidR="002A723D" w:rsidRPr="001119E3" w:rsidRDefault="001119E3" w:rsidP="002A01B5">
      <w:pPr>
        <w:rPr>
          <w:u w:val="single"/>
        </w:rPr>
      </w:pPr>
      <w:r w:rsidRPr="001119E3">
        <w:rPr>
          <w:bCs/>
          <w:u w:val="single"/>
          <w:lang w:eastAsia="ko-KR"/>
        </w:rPr>
        <w:lastRenderedPageBreak/>
        <w:t>Test metric</w:t>
      </w:r>
    </w:p>
    <w:p w14:paraId="61A540BF" w14:textId="77777777" w:rsidR="00867F41" w:rsidRDefault="00867F41" w:rsidP="00867F41">
      <w:pPr>
        <w:pStyle w:val="RAN4proposal"/>
        <w:jc w:val="both"/>
        <w:rPr>
          <w:lang w:eastAsia="zh-CN"/>
        </w:rPr>
      </w:pPr>
      <w:r>
        <w:rPr>
          <w:bCs/>
          <w:lang w:eastAsia="zh-CN"/>
        </w:rPr>
        <w:t xml:space="preserve">For PMI reporting tests with Type II codebook for predicted PMI, use the test metric defined as </w:t>
      </w:r>
      <m:oMath>
        <m:r>
          <m:rPr>
            <m:sty m:val="bi"/>
          </m:rPr>
          <w:rPr>
            <w:rFonts w:ascii="Cambria Math" w:hAnsi="Cambria Math"/>
            <w:lang w:eastAsia="zh-CN"/>
          </w:rPr>
          <m:t>γ=</m:t>
        </m:r>
        <m:f>
          <m:fPr>
            <m:ctrlPr>
              <w:rPr>
                <w:rFonts w:ascii="Cambria Math" w:eastAsiaTheme="minorHAnsi" w:hAnsi="Cambria Math"/>
                <w:bCs/>
                <w:i/>
                <w:kern w:val="2"/>
                <w:sz w:val="22"/>
                <w:lang w:eastAsia="zh-CN"/>
                <w14:ligatures w14:val="standardContextual"/>
              </w:rPr>
            </m:ctrlPr>
          </m:fPr>
          <m:num>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ue,follow</m:t>
                </m:r>
                <m:r>
                  <m:rPr>
                    <m:sty m:val="bi"/>
                  </m:rPr>
                  <w:rPr>
                    <w:rFonts w:ascii="Cambria Math" w:hAnsi="Cambria Math"/>
                    <w:lang w:eastAsia="zh-CN"/>
                  </w:rPr>
                  <m:t>1,follow</m:t>
                </m:r>
                <m:r>
                  <m:rPr>
                    <m:sty m:val="bi"/>
                  </m:rPr>
                  <w:rPr>
                    <w:rFonts w:ascii="Cambria Math" w:hAnsi="Cambria Math"/>
                    <w:lang w:eastAsia="zh-CN"/>
                  </w:rPr>
                  <m:t>2</m:t>
                </m:r>
              </m:sub>
            </m:sSub>
          </m:num>
          <m:den>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rnd</m:t>
                </m:r>
                <m:r>
                  <m:rPr>
                    <m:sty m:val="bi"/>
                  </m:rPr>
                  <w:rPr>
                    <w:rFonts w:ascii="Cambria Math" w:hAnsi="Cambria Math"/>
                    <w:lang w:eastAsia="zh-CN"/>
                  </w:rPr>
                  <m:t>1,rnd</m:t>
                </m:r>
                <m:r>
                  <m:rPr>
                    <m:sty m:val="bi"/>
                  </m:rPr>
                  <w:rPr>
                    <w:rFonts w:ascii="Cambria Math" w:hAnsi="Cambria Math"/>
                    <w:lang w:eastAsia="zh-CN"/>
                  </w:rPr>
                  <m:t>2</m:t>
                </m:r>
              </m:sub>
            </m:sSub>
          </m:den>
        </m:f>
      </m:oMath>
      <w:r>
        <w:rPr>
          <w:bCs/>
          <w:lang w:eastAsia="zh-CN"/>
        </w:rPr>
        <w:t xml:space="preserve"> as the starting point, where </w:t>
      </w:r>
      <m:oMath>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ue,follow</m:t>
            </m:r>
            <m:r>
              <m:rPr>
                <m:sty m:val="bi"/>
              </m:rPr>
              <w:rPr>
                <w:rFonts w:ascii="Cambria Math" w:hAnsi="Cambria Math"/>
                <w:lang w:eastAsia="zh-CN"/>
              </w:rPr>
              <m:t>1,follow</m:t>
            </m:r>
            <m:r>
              <m:rPr>
                <m:sty m:val="bi"/>
              </m:rPr>
              <w:rPr>
                <w:rFonts w:ascii="Cambria Math" w:hAnsi="Cambria Math"/>
                <w:lang w:eastAsia="zh-CN"/>
              </w:rPr>
              <m:t>2</m:t>
            </m:r>
          </m:sub>
        </m:sSub>
      </m:oMath>
      <w:r>
        <w:rPr>
          <w:bCs/>
          <w:lang w:eastAsia="zh-CN"/>
        </w:rPr>
        <w:t xml:space="preserve"> is TBD % of the maximum throughput obtained at </w:t>
      </w:r>
      <m:oMath>
        <m:r>
          <m:rPr>
            <m:sty m:val="bi"/>
          </m:rPr>
          <w:rPr>
            <w:rFonts w:ascii="Cambria Math" w:hAnsi="Cambria Math"/>
            <w:lang w:eastAsia="zh-CN"/>
          </w:rPr>
          <m:t>SN</m:t>
        </m:r>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R</m:t>
            </m:r>
          </m:e>
          <m:sub>
            <m:r>
              <m:rPr>
                <m:sty m:val="bi"/>
              </m:rPr>
              <w:rPr>
                <w:rFonts w:ascii="Cambria Math" w:hAnsi="Cambria Math"/>
                <w:lang w:eastAsia="zh-CN"/>
              </w:rPr>
              <m:t>follow</m:t>
            </m:r>
            <m:r>
              <m:rPr>
                <m:sty m:val="bi"/>
              </m:rPr>
              <w:rPr>
                <w:rFonts w:ascii="Cambria Math" w:hAnsi="Cambria Math"/>
                <w:lang w:eastAsia="zh-CN"/>
              </w:rPr>
              <m:t>1,follow</m:t>
            </m:r>
            <m:r>
              <m:rPr>
                <m:sty m:val="bi"/>
              </m:rPr>
              <w:rPr>
                <w:rFonts w:ascii="Cambria Math" w:hAnsi="Cambria Math"/>
                <w:lang w:eastAsia="zh-CN"/>
              </w:rPr>
              <m:t>2</m:t>
            </m:r>
          </m:sub>
        </m:sSub>
      </m:oMath>
      <w:r>
        <w:rPr>
          <w:bCs/>
          <w:lang w:eastAsia="zh-CN"/>
        </w:rPr>
        <w:t xml:space="preserve"> using the precoders configured according to the UE reports, and </w:t>
      </w:r>
      <m:oMath>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rnd</m:t>
            </m:r>
            <m:r>
              <m:rPr>
                <m:sty m:val="bi"/>
              </m:rPr>
              <w:rPr>
                <w:rFonts w:ascii="Cambria Math" w:hAnsi="Cambria Math"/>
                <w:lang w:eastAsia="zh-CN"/>
              </w:rPr>
              <m:t>1,rnd</m:t>
            </m:r>
            <m:r>
              <m:rPr>
                <m:sty m:val="bi"/>
              </m:rPr>
              <w:rPr>
                <w:rFonts w:ascii="Cambria Math" w:hAnsi="Cambria Math"/>
                <w:lang w:eastAsia="zh-CN"/>
              </w:rPr>
              <m:t>2</m:t>
            </m:r>
          </m:sub>
        </m:sSub>
      </m:oMath>
      <w:r>
        <w:rPr>
          <w:bCs/>
          <w:lang w:eastAsia="zh-CN"/>
        </w:rPr>
        <w:t xml:space="preserve"> is the throughput measured at </w:t>
      </w:r>
      <m:oMath>
        <m:r>
          <m:rPr>
            <m:sty m:val="bi"/>
          </m:rPr>
          <w:rPr>
            <w:rFonts w:ascii="Cambria Math" w:hAnsi="Cambria Math"/>
            <w:lang w:eastAsia="zh-CN"/>
          </w:rPr>
          <m:t>SN</m:t>
        </m:r>
        <m:sSub>
          <m:sSubPr>
            <m:ctrlPr>
              <w:rPr>
                <w:rFonts w:ascii="Cambria Math" w:eastAsiaTheme="minorHAnsi" w:hAnsi="Cambria Math"/>
                <w:bCs/>
                <w:i/>
                <w:kern w:val="2"/>
                <w:sz w:val="22"/>
                <w:lang w:eastAsia="zh-CN"/>
                <w14:ligatures w14:val="standardContextual"/>
              </w:rPr>
            </m:ctrlPr>
          </m:sSubPr>
          <m:e>
            <m:r>
              <m:rPr>
                <m:sty m:val="bi"/>
              </m:rPr>
              <w:rPr>
                <w:rFonts w:ascii="Cambria Math" w:hAnsi="Cambria Math"/>
                <w:lang w:eastAsia="zh-CN"/>
              </w:rPr>
              <m:t>R</m:t>
            </m:r>
          </m:e>
          <m:sub>
            <m:r>
              <m:rPr>
                <m:sty m:val="bi"/>
              </m:rPr>
              <w:rPr>
                <w:rFonts w:ascii="Cambria Math" w:hAnsi="Cambria Math"/>
                <w:lang w:eastAsia="zh-CN"/>
              </w:rPr>
              <m:t>follow</m:t>
            </m:r>
            <m:r>
              <m:rPr>
                <m:sty m:val="bi"/>
              </m:rPr>
              <w:rPr>
                <w:rFonts w:ascii="Cambria Math" w:hAnsi="Cambria Math"/>
                <w:lang w:eastAsia="zh-CN"/>
              </w:rPr>
              <m:t>1,follow</m:t>
            </m:r>
            <m:r>
              <m:rPr>
                <m:sty m:val="bi"/>
              </m:rPr>
              <w:rPr>
                <w:rFonts w:ascii="Cambria Math" w:hAnsi="Cambria Math"/>
                <w:lang w:eastAsia="zh-CN"/>
              </w:rPr>
              <m:t>2</m:t>
            </m:r>
          </m:sub>
        </m:sSub>
      </m:oMath>
      <w:r>
        <w:rPr>
          <w:bCs/>
          <w:lang w:eastAsia="zh-CN"/>
        </w:rPr>
        <w:t xml:space="preserve"> with random precoding</w:t>
      </w:r>
      <w:r>
        <w:rPr>
          <w:lang w:eastAsia="zh-CN"/>
        </w:rPr>
        <w:t xml:space="preserve"> (option 1).</w:t>
      </w:r>
    </w:p>
    <w:p w14:paraId="03D85326" w14:textId="77777777" w:rsidR="000C6905" w:rsidRDefault="000C6905" w:rsidP="002A01B5"/>
    <w:p w14:paraId="5BB22E83" w14:textId="39F1AB7D" w:rsidR="00867F41" w:rsidRPr="00336625" w:rsidRDefault="00336625" w:rsidP="002A01B5">
      <w:pPr>
        <w:rPr>
          <w:b/>
          <w:bCs/>
          <w:u w:val="single"/>
        </w:rPr>
      </w:pPr>
      <w:r w:rsidRPr="00336625">
        <w:rPr>
          <w:b/>
          <w:bCs/>
          <w:u w:val="single"/>
        </w:rPr>
        <w:t xml:space="preserve">Initial simulation assumptions for </w:t>
      </w:r>
      <w:proofErr w:type="spellStart"/>
      <w:r w:rsidRPr="00336625">
        <w:rPr>
          <w:b/>
          <w:bCs/>
          <w:u w:val="single"/>
        </w:rPr>
        <w:t>TypeII</w:t>
      </w:r>
      <w:proofErr w:type="spellEnd"/>
      <w:r w:rsidRPr="00336625">
        <w:rPr>
          <w:b/>
          <w:bCs/>
          <w:u w:val="single"/>
        </w:rPr>
        <w:t xml:space="preserve"> for CJT</w:t>
      </w:r>
    </w:p>
    <w:p w14:paraId="289D1161" w14:textId="53B6B24D" w:rsidR="00867F41" w:rsidRPr="00336625" w:rsidRDefault="00336625" w:rsidP="002A01B5">
      <w:pPr>
        <w:rPr>
          <w:u w:val="single"/>
        </w:rPr>
      </w:pPr>
      <w:r w:rsidRPr="00336625">
        <w:rPr>
          <w:u w:val="single"/>
        </w:rPr>
        <w:t>Propagation channel and correlation configuration</w:t>
      </w:r>
    </w:p>
    <w:p w14:paraId="2539E6AB" w14:textId="77777777" w:rsidR="00C24909" w:rsidRPr="00FE74D2" w:rsidRDefault="00C24909" w:rsidP="00C24909">
      <w:pPr>
        <w:pStyle w:val="RAN4observation0"/>
      </w:pPr>
      <w:r>
        <w:t>With reference to</w:t>
      </w:r>
      <w:r w:rsidRPr="00C24909">
        <w:t xml:space="preserve"> </w:t>
      </w:r>
      <w:r>
        <w:t>t</w:t>
      </w:r>
      <w:r w:rsidRPr="004D1C56">
        <w:t>he existing</w:t>
      </w:r>
      <w:r>
        <w:t xml:space="preserve"> </w:t>
      </w:r>
      <w:r w:rsidRPr="00DD7037">
        <w:rPr>
          <w:lang w:eastAsia="zh-CN"/>
        </w:rPr>
        <w:t>requirements for Rel-17 NCJT PMI reporting</w:t>
      </w:r>
      <w:r>
        <w:rPr>
          <w:lang w:eastAsia="zh-CN"/>
        </w:rPr>
        <w:t>,</w:t>
      </w:r>
      <w:r>
        <w:t xml:space="preserve"> u</w:t>
      </w:r>
      <w:r w:rsidRPr="00FE74D2">
        <w:t xml:space="preserve">sing </w:t>
      </w:r>
      <w:r w:rsidRPr="00DD7037">
        <w:t>TDLA30-10 with XP high as the propagation channel and correlation configuration</w:t>
      </w:r>
      <w:r>
        <w:t xml:space="preserve"> is a reasonable starting point.</w:t>
      </w:r>
    </w:p>
    <w:p w14:paraId="204CE512" w14:textId="77777777" w:rsidR="00882E24" w:rsidRDefault="00882E24" w:rsidP="00882E24">
      <w:pPr>
        <w:pStyle w:val="RAN4proposal"/>
        <w:jc w:val="both"/>
      </w:pPr>
      <w:r>
        <w:rPr>
          <w:rFonts w:eastAsia="SimSun"/>
          <w:szCs w:val="24"/>
          <w:lang w:eastAsia="zh-CN"/>
        </w:rPr>
        <w:t xml:space="preserve">Use TDLA30-10 with XP high as the propagation channel and correlation configuration for Rel-18 </w:t>
      </w:r>
      <w:proofErr w:type="spellStart"/>
      <w:r>
        <w:rPr>
          <w:rFonts w:eastAsia="SimSun"/>
          <w:szCs w:val="24"/>
          <w:lang w:eastAsia="zh-CN"/>
        </w:rPr>
        <w:t>TypeII</w:t>
      </w:r>
      <w:proofErr w:type="spellEnd"/>
      <w:r>
        <w:rPr>
          <w:rFonts w:eastAsia="SimSun"/>
          <w:szCs w:val="24"/>
          <w:lang w:eastAsia="zh-CN"/>
        </w:rPr>
        <w:t xml:space="preserve"> for CJT test (option 1).</w:t>
      </w:r>
    </w:p>
    <w:p w14:paraId="0AF9136F" w14:textId="77777777" w:rsidR="00867F41" w:rsidRDefault="00867F41" w:rsidP="002A01B5"/>
    <w:p w14:paraId="4C429DB6" w14:textId="7D6E8FAF" w:rsidR="00336625" w:rsidRPr="00C24909" w:rsidRDefault="00C24909" w:rsidP="002A01B5">
      <w:pPr>
        <w:rPr>
          <w:u w:val="single"/>
        </w:rPr>
      </w:pPr>
      <w:r w:rsidRPr="00C24909">
        <w:rPr>
          <w:u w:val="single"/>
        </w:rPr>
        <w:t>K (</w:t>
      </w:r>
      <w:proofErr w:type="spellStart"/>
      <w:r w:rsidRPr="00C24909">
        <w:rPr>
          <w:u w:val="single"/>
        </w:rPr>
        <w:t>numberOfCSI</w:t>
      </w:r>
      <w:proofErr w:type="spellEnd"/>
      <w:r w:rsidRPr="00C24909">
        <w:rPr>
          <w:u w:val="single"/>
        </w:rPr>
        <w:t xml:space="preserve">-RS-Resources), NTRP (Number of TRPs) and </w:t>
      </w:r>
      <w:proofErr w:type="spellStart"/>
      <w:r w:rsidRPr="00C24909">
        <w:rPr>
          <w:u w:val="single"/>
        </w:rPr>
        <w:t>restrictedCMR</w:t>
      </w:r>
      <w:proofErr w:type="spellEnd"/>
      <w:r w:rsidRPr="00C24909">
        <w:rPr>
          <w:u w:val="single"/>
        </w:rPr>
        <w:t>-Selection</w:t>
      </w:r>
    </w:p>
    <w:p w14:paraId="167F5E9B" w14:textId="77777777" w:rsidR="00C24909" w:rsidRDefault="00C24909" w:rsidP="00C24909">
      <w:pPr>
        <w:pStyle w:val="RAN4observation0"/>
      </w:pPr>
      <w:r>
        <w:rPr>
          <w:lang w:eastAsia="zh-CN"/>
        </w:rPr>
        <w:t xml:space="preserve">As the </w:t>
      </w:r>
      <w:r w:rsidRPr="00576378">
        <w:t xml:space="preserve">UE may be configured with higher layer parameter </w:t>
      </w:r>
      <w:proofErr w:type="spellStart"/>
      <w:r w:rsidRPr="00576378">
        <w:rPr>
          <w:i/>
          <w:iCs/>
        </w:rPr>
        <w:t>restrictedCMR</w:t>
      </w:r>
      <w:proofErr w:type="spellEnd"/>
      <w:r w:rsidRPr="00576378">
        <w:rPr>
          <w:i/>
          <w:iCs/>
        </w:rPr>
        <w:t>-Selection</w:t>
      </w:r>
      <w:r>
        <w:rPr>
          <w:lang w:eastAsia="zh-CN"/>
        </w:rPr>
        <w:t>, setting K=2 CSI-RS resources</w:t>
      </w:r>
      <w:r>
        <w:rPr>
          <w:rFonts w:asciiTheme="minorEastAsia" w:hAnsiTheme="minorEastAsia" w:hint="eastAsia"/>
          <w:lang w:eastAsia="zh-CN"/>
        </w:rPr>
        <w:t>,</w:t>
      </w:r>
      <w:r>
        <w:rPr>
          <w:lang w:eastAsia="zh-CN"/>
        </w:rPr>
        <w:t xml:space="preserve"> N</w:t>
      </w:r>
      <w:r>
        <w:rPr>
          <w:vertAlign w:val="subscript"/>
          <w:lang w:eastAsia="zh-CN"/>
        </w:rPr>
        <w:t>TRP</w:t>
      </w:r>
      <w:r>
        <w:rPr>
          <w:lang w:eastAsia="zh-CN"/>
        </w:rPr>
        <w:t xml:space="preserve">=2 TRPs and configure parameter </w:t>
      </w:r>
      <w:proofErr w:type="spellStart"/>
      <w:r>
        <w:rPr>
          <w:i/>
          <w:lang w:eastAsia="zh-CN"/>
        </w:rPr>
        <w:t>restrictedCMR</w:t>
      </w:r>
      <w:proofErr w:type="spellEnd"/>
      <w:r>
        <w:rPr>
          <w:i/>
          <w:lang w:eastAsia="zh-CN"/>
        </w:rPr>
        <w:t>-Selection</w:t>
      </w:r>
      <w:r>
        <w:rPr>
          <w:lang w:eastAsia="zh-CN"/>
        </w:rPr>
        <w:t xml:space="preserve"> to restrict the number of selected CSI-RS resources is N=N</w:t>
      </w:r>
      <w:r>
        <w:rPr>
          <w:vertAlign w:val="subscript"/>
          <w:lang w:eastAsia="zh-CN"/>
        </w:rPr>
        <w:t>TRP</w:t>
      </w:r>
      <w:r>
        <w:rPr>
          <w:lang w:eastAsia="zh-CN"/>
        </w:rPr>
        <w:t xml:space="preserve"> for Rel-18 </w:t>
      </w:r>
      <w:proofErr w:type="spellStart"/>
      <w:r>
        <w:rPr>
          <w:lang w:eastAsia="zh-CN"/>
        </w:rPr>
        <w:t>TypeII</w:t>
      </w:r>
      <w:proofErr w:type="spellEnd"/>
      <w:r>
        <w:rPr>
          <w:lang w:eastAsia="zh-CN"/>
        </w:rPr>
        <w:t xml:space="preserve"> for CJT PMI test</w:t>
      </w:r>
      <w:r w:rsidRPr="003F428A" w:rsidDel="001042D1">
        <w:t xml:space="preserve"> </w:t>
      </w:r>
      <w:r>
        <w:t>(</w:t>
      </w:r>
      <w:r w:rsidRPr="003F428A">
        <w:t>Option 1</w:t>
      </w:r>
      <w:r>
        <w:t>) is reasonable.</w:t>
      </w:r>
    </w:p>
    <w:p w14:paraId="2F5D2758" w14:textId="77777777" w:rsidR="00C24909" w:rsidRDefault="00C24909" w:rsidP="00C24909">
      <w:pPr>
        <w:pStyle w:val="RAN4proposal"/>
      </w:pPr>
      <w:r w:rsidRPr="006F61C0">
        <w:t xml:space="preserve">Set K=2 CSI-RS resources, NTRP=2 TRPs and configure parameter </w:t>
      </w:r>
      <w:proofErr w:type="spellStart"/>
      <w:r w:rsidRPr="006F61C0">
        <w:t>restrictedCMR</w:t>
      </w:r>
      <w:proofErr w:type="spellEnd"/>
      <w:r w:rsidRPr="006F61C0">
        <w:t xml:space="preserve">-Selection to restrict the number of selected CSI-RS resources is N=NTRP for Rel-18 </w:t>
      </w:r>
      <w:proofErr w:type="spellStart"/>
      <w:r w:rsidRPr="006F61C0">
        <w:t>TypeII</w:t>
      </w:r>
      <w:proofErr w:type="spellEnd"/>
      <w:r w:rsidRPr="006F61C0">
        <w:t xml:space="preserve"> for CJT PMI test</w:t>
      </w:r>
      <w:r>
        <w:t xml:space="preserve"> (</w:t>
      </w:r>
      <w:r w:rsidRPr="003F428A">
        <w:t>Option 1</w:t>
      </w:r>
      <w:r>
        <w:t>)</w:t>
      </w:r>
      <w:r w:rsidRPr="006F61C0">
        <w:t xml:space="preserve">. </w:t>
      </w:r>
    </w:p>
    <w:p w14:paraId="210D743A" w14:textId="77777777" w:rsidR="00336625" w:rsidRDefault="00336625" w:rsidP="002A01B5"/>
    <w:p w14:paraId="0EFE5CFF" w14:textId="606019E9" w:rsidR="00336625" w:rsidRPr="00C24909" w:rsidRDefault="00C24909" w:rsidP="002A01B5">
      <w:pPr>
        <w:rPr>
          <w:u w:val="single"/>
        </w:rPr>
      </w:pPr>
      <w:r w:rsidRPr="00C24909">
        <w:rPr>
          <w:u w:val="single"/>
        </w:rPr>
        <w:t>N1, N2, O1, O2 and the number of CSI-RS ports</w:t>
      </w:r>
    </w:p>
    <w:p w14:paraId="513FDDC8" w14:textId="77777777" w:rsidR="00C24909" w:rsidRPr="00DD7037" w:rsidRDefault="00C24909" w:rsidP="00C24909">
      <w:pPr>
        <w:pStyle w:val="RAN4observation0"/>
        <w:rPr>
          <w:bCs/>
          <w:lang w:eastAsia="zh-CN"/>
        </w:rPr>
      </w:pPr>
      <w:r w:rsidRPr="00104809">
        <w:rPr>
          <w:lang w:eastAsia="zh-CN"/>
        </w:rPr>
        <w:t>Rel-17 NCJT PMI tests are also based on 8 CSI-RS ports per TRP</w:t>
      </w:r>
      <w:r>
        <w:rPr>
          <w:bCs/>
          <w:lang w:eastAsia="zh-CN"/>
        </w:rPr>
        <w:t>, hence s</w:t>
      </w:r>
      <w:r w:rsidRPr="00DD7037">
        <w:rPr>
          <w:bCs/>
          <w:lang w:eastAsia="zh-CN"/>
        </w:rPr>
        <w:t xml:space="preserve">etting </w:t>
      </w:r>
      <w:r w:rsidRPr="00E320A8">
        <w:rPr>
          <w:bCs/>
          <w:lang w:eastAsia="zh-CN"/>
        </w:rPr>
        <w:t>P</w:t>
      </w:r>
      <w:r w:rsidRPr="00E320A8">
        <w:rPr>
          <w:bCs/>
          <w:vertAlign w:val="subscript"/>
          <w:lang w:eastAsia="zh-CN"/>
        </w:rPr>
        <w:t xml:space="preserve">CSI-RS </w:t>
      </w:r>
      <w:r w:rsidRPr="00E320A8">
        <w:rPr>
          <w:bCs/>
          <w:lang w:eastAsia="zh-CN"/>
        </w:rPr>
        <w:t xml:space="preserve">= </w:t>
      </w:r>
      <w:r w:rsidRPr="00DD7037">
        <w:rPr>
          <w:bCs/>
          <w:lang w:eastAsia="zh-CN"/>
        </w:rPr>
        <w:t xml:space="preserve">8 CSI-RS ports per TRP </w:t>
      </w:r>
      <w:r w:rsidRPr="00E320A8">
        <w:rPr>
          <w:lang w:eastAsia="zh-CN"/>
        </w:rPr>
        <w:t xml:space="preserve">with (N1, N2) = (4, 1), (O1, O2) = (4, 1) </w:t>
      </w:r>
      <w:r w:rsidRPr="00DD7037">
        <w:rPr>
          <w:bCs/>
          <w:lang w:eastAsia="zh-CN"/>
        </w:rPr>
        <w:t xml:space="preserve">for Rel-18 </w:t>
      </w:r>
      <w:proofErr w:type="spellStart"/>
      <w:r w:rsidRPr="00E320A8">
        <w:rPr>
          <w:lang w:eastAsia="zh-CN"/>
        </w:rPr>
        <w:t>TypeII</w:t>
      </w:r>
      <w:proofErr w:type="spellEnd"/>
      <w:r w:rsidRPr="00E320A8">
        <w:rPr>
          <w:lang w:eastAsia="zh-CN"/>
        </w:rPr>
        <w:t xml:space="preserve"> for CJT PMI</w:t>
      </w:r>
      <w:r w:rsidRPr="00DD7037">
        <w:rPr>
          <w:bCs/>
          <w:lang w:eastAsia="zh-CN"/>
        </w:rPr>
        <w:t xml:space="preserve"> test is a reasonable starting point</w:t>
      </w:r>
      <w:r>
        <w:rPr>
          <w:bCs/>
          <w:lang w:eastAsia="zh-CN"/>
        </w:rPr>
        <w:t>.</w:t>
      </w:r>
    </w:p>
    <w:p w14:paraId="1A2C2B75" w14:textId="77777777" w:rsidR="00C24909" w:rsidRPr="00347080" w:rsidRDefault="00C24909" w:rsidP="00C24909">
      <w:pPr>
        <w:pStyle w:val="RAN4proposal"/>
      </w:pPr>
      <w:r>
        <w:rPr>
          <w:lang w:eastAsia="zh-CN"/>
        </w:rPr>
        <w:t>Set P</w:t>
      </w:r>
      <w:r>
        <w:rPr>
          <w:vertAlign w:val="subscript"/>
          <w:lang w:eastAsia="zh-CN"/>
        </w:rPr>
        <w:t>CSI-RS</w:t>
      </w:r>
      <w:r>
        <w:rPr>
          <w:lang w:eastAsia="zh-CN"/>
        </w:rPr>
        <w:t xml:space="preserve">=8 CSI-RS ports per TRP with (N1, N2) = (4, 1), (O1, O2) = (4, 1) as a starting point for Rel-18 </w:t>
      </w:r>
      <w:proofErr w:type="spellStart"/>
      <w:r>
        <w:rPr>
          <w:lang w:eastAsia="zh-CN"/>
        </w:rPr>
        <w:t>TypeII</w:t>
      </w:r>
      <w:proofErr w:type="spellEnd"/>
      <w:r>
        <w:rPr>
          <w:lang w:eastAsia="zh-CN"/>
        </w:rPr>
        <w:t xml:space="preserve"> for CJT PMI test (Option 1).</w:t>
      </w:r>
    </w:p>
    <w:p w14:paraId="41724B3D" w14:textId="77777777" w:rsidR="00336625" w:rsidRDefault="00336625" w:rsidP="002A01B5"/>
    <w:p w14:paraId="0A4B601B" w14:textId="76CAF374" w:rsidR="00C24909" w:rsidRPr="00C24909" w:rsidRDefault="00C24909" w:rsidP="002A01B5">
      <w:pPr>
        <w:rPr>
          <w:u w:val="single"/>
        </w:rPr>
      </w:pPr>
      <w:r w:rsidRPr="00C24909">
        <w:rPr>
          <w:u w:val="single"/>
        </w:rPr>
        <w:t>paramCombination-CJT-L-r18 and paramCombination-CJT-r18</w:t>
      </w:r>
    </w:p>
    <w:p w14:paraId="7F23620F" w14:textId="77777777" w:rsidR="00C24909" w:rsidRDefault="00C24909" w:rsidP="00C24909">
      <w:pPr>
        <w:pStyle w:val="RAN4observation0"/>
        <w:jc w:val="both"/>
      </w:pPr>
      <w:r>
        <w:t xml:space="preserve">Our simulation results show better average UPT gain and better cell edge UPT gain for </w:t>
      </w:r>
      <w:r>
        <w:rPr>
          <w:rFonts w:eastAsia="Times New Roman"/>
          <w:lang w:eastAsia="en-GB"/>
        </w:rPr>
        <w:t>L</w:t>
      </w:r>
      <w:r>
        <w:rPr>
          <w:rFonts w:eastAsia="Times New Roman"/>
          <w:vertAlign w:val="subscript"/>
          <w:lang w:eastAsia="en-GB"/>
        </w:rPr>
        <w:t>n</w:t>
      </w:r>
      <w:r>
        <w:t xml:space="preserve"> = {4,4} (i.e., </w:t>
      </w:r>
      <w:r>
        <w:rPr>
          <w:i/>
          <w:lang w:eastAsia="zh-CN"/>
        </w:rPr>
        <w:t>paramCombination-CJT-L-r18</w:t>
      </w:r>
      <w:r>
        <w:rPr>
          <w:lang w:eastAsia="zh-CN"/>
        </w:rPr>
        <w:t xml:space="preserve"> = 7) </w:t>
      </w:r>
      <w:r>
        <w:t xml:space="preserve">compared to </w:t>
      </w:r>
      <w:r>
        <w:rPr>
          <w:rFonts w:eastAsia="Times New Roman"/>
          <w:lang w:eastAsia="en-GB"/>
        </w:rPr>
        <w:t>L</w:t>
      </w:r>
      <w:r>
        <w:rPr>
          <w:rFonts w:eastAsia="Times New Roman"/>
          <w:vertAlign w:val="subscript"/>
          <w:lang w:eastAsia="en-GB"/>
        </w:rPr>
        <w:t>n</w:t>
      </w:r>
      <w:r>
        <w:t xml:space="preserve"> = {2,2} (i.e., </w:t>
      </w:r>
      <w:r>
        <w:rPr>
          <w:i/>
          <w:lang w:eastAsia="zh-CN"/>
        </w:rPr>
        <w:t>paramCombination-CJT-L-r18</w:t>
      </w:r>
      <w:r>
        <w:rPr>
          <w:lang w:eastAsia="zh-CN"/>
        </w:rPr>
        <w:t xml:space="preserve"> = 4)</w:t>
      </w:r>
      <w:r>
        <w:t>.</w:t>
      </w:r>
    </w:p>
    <w:p w14:paraId="63C98383" w14:textId="77777777" w:rsidR="00C24909" w:rsidRDefault="00C24909" w:rsidP="0035369E">
      <w:pPr>
        <w:pStyle w:val="RAN4proposal"/>
      </w:pPr>
      <w:r w:rsidRPr="00DD7037">
        <w:rPr>
          <w:lang w:eastAsia="zh-CN"/>
        </w:rPr>
        <w:t xml:space="preserve">Set </w:t>
      </w:r>
      <w:r w:rsidRPr="00C24909">
        <w:rPr>
          <w:i/>
          <w:lang w:eastAsia="zh-CN"/>
        </w:rPr>
        <w:t>paramCombination-CJT-L-r18</w:t>
      </w:r>
      <w:r w:rsidRPr="00DD7037">
        <w:rPr>
          <w:lang w:eastAsia="zh-CN"/>
        </w:rPr>
        <w:t xml:space="preserve"> as 7 ({4, 4}) as a </w:t>
      </w:r>
      <w:r>
        <w:rPr>
          <w:lang w:eastAsia="zh-CN"/>
        </w:rPr>
        <w:t>preliminary</w:t>
      </w:r>
      <w:r w:rsidRPr="004B3379">
        <w:rPr>
          <w:lang w:eastAsia="zh-CN"/>
        </w:rPr>
        <w:t xml:space="preserve"> </w:t>
      </w:r>
      <w:r>
        <w:rPr>
          <w:lang w:eastAsia="zh-CN"/>
        </w:rPr>
        <w:t>position</w:t>
      </w:r>
      <w:r w:rsidRPr="00153F07">
        <w:rPr>
          <w:lang w:eastAsia="zh-CN"/>
        </w:rPr>
        <w:t xml:space="preserve"> </w:t>
      </w:r>
      <w:r w:rsidRPr="00DD7037">
        <w:rPr>
          <w:lang w:eastAsia="zh-CN"/>
        </w:rPr>
        <w:t xml:space="preserve">for Rel-18 </w:t>
      </w:r>
      <w:proofErr w:type="spellStart"/>
      <w:r w:rsidRPr="00DD7037">
        <w:rPr>
          <w:lang w:eastAsia="zh-CN"/>
        </w:rPr>
        <w:t>TypeII</w:t>
      </w:r>
      <w:proofErr w:type="spellEnd"/>
      <w:r w:rsidRPr="00DD7037">
        <w:rPr>
          <w:lang w:eastAsia="zh-CN"/>
        </w:rPr>
        <w:t xml:space="preserve"> for CJT PMI test</w:t>
      </w:r>
      <w:r>
        <w:rPr>
          <w:lang w:eastAsia="zh-CN"/>
        </w:rPr>
        <w:t xml:space="preserve"> (Option 1-</w:t>
      </w:r>
      <w:r w:rsidRPr="00E6064B">
        <w:t xml:space="preserve"> </w:t>
      </w:r>
      <w:r w:rsidRPr="00E6064B">
        <w:rPr>
          <w:lang w:eastAsia="zh-CN"/>
        </w:rPr>
        <w:t>Issue 2-2-4</w:t>
      </w:r>
      <w:r>
        <w:rPr>
          <w:lang w:eastAsia="zh-CN"/>
        </w:rPr>
        <w:t>)</w:t>
      </w:r>
      <w:r w:rsidRPr="00D34729">
        <w:t>.</w:t>
      </w:r>
    </w:p>
    <w:p w14:paraId="44C72E3A" w14:textId="77777777" w:rsidR="00C24909" w:rsidRDefault="00C24909" w:rsidP="00922737">
      <w:pPr>
        <w:pStyle w:val="RAN4proposal"/>
        <w:rPr>
          <w:lang w:eastAsia="zh-CN"/>
        </w:rPr>
      </w:pPr>
      <w:r>
        <w:rPr>
          <w:lang w:eastAsia="zh-CN"/>
        </w:rPr>
        <w:t xml:space="preserve">Set </w:t>
      </w:r>
      <w:r w:rsidRPr="00C24909">
        <w:rPr>
          <w:i/>
          <w:lang w:eastAsia="zh-CN"/>
        </w:rPr>
        <w:t>paramCombination-CJT-r18</w:t>
      </w:r>
      <w:r>
        <w:rPr>
          <w:lang w:eastAsia="zh-CN"/>
        </w:rPr>
        <w:t xml:space="preserve"> as</w:t>
      </w:r>
      <w:r w:rsidRPr="00C24909">
        <w:rPr>
          <w:lang w:val="sv-SE" w:eastAsia="zh-CN"/>
        </w:rPr>
        <w:t xml:space="preserve"> 4 (</w:t>
      </w:r>
      <m:oMath>
        <m:sSub>
          <m:sSubPr>
            <m:ctrlPr>
              <w:rPr>
                <w:rFonts w:ascii="Cambria Math" w:eastAsia="Calibri" w:hAnsi="Cambria Math"/>
                <w:sz w:val="24"/>
                <w:szCs w:val="24"/>
                <w:lang w:eastAsia="en-GB"/>
              </w:rPr>
            </m:ctrlPr>
          </m:sSubPr>
          <m:e>
            <m:r>
              <m:rPr>
                <m:sty m:val="bi"/>
              </m:rPr>
              <w:rPr>
                <w:rFonts w:ascii="Cambria Math" w:eastAsia="Calibri" w:hAnsi="Cambria Math"/>
                <w:lang w:eastAsia="en-GB"/>
              </w:rPr>
              <m:t>p</m:t>
            </m:r>
          </m:e>
          <m:sub>
            <m:r>
              <m:rPr>
                <m:sty m:val="bi"/>
              </m:rPr>
              <w:rPr>
                <w:rFonts w:ascii="Cambria Math" w:eastAsia="Calibri" w:hAnsi="Cambria Math"/>
                <w:lang w:eastAsia="en-GB"/>
              </w:rPr>
              <m:t>ν</m:t>
            </m:r>
          </m:sub>
        </m:sSub>
        <m:r>
          <m:rPr>
            <m:sty m:val="b"/>
          </m:rPr>
          <w:rPr>
            <w:rFonts w:ascii="Cambria Math" w:eastAsia="Calibri" w:hAnsi="Cambria Math"/>
            <w:lang w:eastAsia="en-GB"/>
          </w:rPr>
          <m:t>=</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4</m:t>
            </m:r>
          </m:den>
        </m:f>
        <m:r>
          <m:rPr>
            <m:sty m:val="bi"/>
          </m:rPr>
          <w:rPr>
            <w:rFonts w:ascii="Cambria Math" w:eastAsia="Calibri" w:hAnsi="Cambria Math"/>
            <w:lang w:eastAsia="en-GB"/>
          </w:rPr>
          <m:t>and</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8</m:t>
            </m:r>
          </m:den>
        </m:f>
      </m:oMath>
      <w:r w:rsidRPr="00C24909">
        <w:rPr>
          <w:lang w:val="sv-SE" w:eastAsia="zh-CN"/>
        </w:rPr>
        <w:t>,</w:t>
      </w:r>
      <m:oMath>
        <m:r>
          <m:rPr>
            <m:sty m:val="b"/>
          </m:rPr>
          <w:rPr>
            <w:rFonts w:ascii="Cambria Math" w:hAnsi="Cambria Math"/>
            <w:lang w:val="sv-SE" w:eastAsia="zh-CN"/>
          </w:rPr>
          <m:t xml:space="preserve"> </m:t>
        </m:r>
        <m:r>
          <m:rPr>
            <m:sty m:val="bi"/>
          </m:rPr>
          <w:rPr>
            <w:rFonts w:ascii="Cambria Math" w:eastAsia="Calibri" w:hAnsi="Cambria Math"/>
            <w:lang w:eastAsia="en-GB"/>
          </w:rPr>
          <m:t>β</m:t>
        </m:r>
        <m:r>
          <m:rPr>
            <m:sty m:val="b"/>
          </m:rPr>
          <w:rPr>
            <w:rFonts w:ascii="Cambria Math" w:eastAsia="Calibri" w:hAnsi="Cambria Math"/>
            <w:lang w:eastAsia="en-GB"/>
          </w:rPr>
          <m:t>=</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2</m:t>
            </m:r>
          </m:den>
        </m:f>
      </m:oMath>
      <w:r>
        <w:rPr>
          <w:lang w:eastAsia="zh-CN"/>
        </w:rPr>
        <w:t>)</w:t>
      </w:r>
      <w:r w:rsidRPr="00C24909">
        <w:rPr>
          <w:lang w:val="sv-SE" w:eastAsia="zh-CN"/>
        </w:rPr>
        <w:t xml:space="preserve"> or </w:t>
      </w:r>
      <w:r w:rsidRPr="00C24909">
        <w:rPr>
          <w:i/>
          <w:lang w:eastAsia="zh-CN"/>
        </w:rPr>
        <w:t>paramCombination-CJT-r18</w:t>
      </w:r>
      <w:r>
        <w:rPr>
          <w:lang w:eastAsia="zh-CN"/>
        </w:rPr>
        <w:t xml:space="preserve"> as</w:t>
      </w:r>
      <w:r w:rsidRPr="00C24909">
        <w:rPr>
          <w:lang w:val="sv-SE" w:eastAsia="zh-CN"/>
        </w:rPr>
        <w:t xml:space="preserve"> 7 (</w:t>
      </w:r>
      <m:oMath>
        <m:sSub>
          <m:sSubPr>
            <m:ctrlPr>
              <w:rPr>
                <w:rFonts w:ascii="Cambria Math" w:eastAsia="Calibri" w:hAnsi="Cambria Math"/>
                <w:sz w:val="24"/>
                <w:szCs w:val="24"/>
                <w:lang w:eastAsia="en-GB"/>
              </w:rPr>
            </m:ctrlPr>
          </m:sSubPr>
          <m:e>
            <m:r>
              <m:rPr>
                <m:sty m:val="bi"/>
              </m:rPr>
              <w:rPr>
                <w:rFonts w:ascii="Cambria Math" w:eastAsia="Calibri" w:hAnsi="Cambria Math"/>
                <w:lang w:eastAsia="en-GB"/>
              </w:rPr>
              <m:t>p</m:t>
            </m:r>
          </m:e>
          <m:sub>
            <m:r>
              <m:rPr>
                <m:sty m:val="bi"/>
              </m:rPr>
              <w:rPr>
                <w:rFonts w:ascii="Cambria Math" w:eastAsia="Calibri" w:hAnsi="Cambria Math"/>
                <w:lang w:eastAsia="en-GB"/>
              </w:rPr>
              <m:t>ν</m:t>
            </m:r>
          </m:sub>
        </m:sSub>
        <m:r>
          <m:rPr>
            <m:sty m:val="b"/>
          </m:rPr>
          <w:rPr>
            <w:rFonts w:ascii="Cambria Math" w:eastAsia="Calibri" w:hAnsi="Cambria Math"/>
            <w:lang w:eastAsia="en-GB"/>
          </w:rPr>
          <m:t>=</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2</m:t>
            </m:r>
          </m:den>
        </m:f>
        <m:r>
          <m:rPr>
            <m:sty m:val="bi"/>
          </m:rPr>
          <w:rPr>
            <w:rFonts w:ascii="Cambria Math" w:eastAsia="Calibri" w:hAnsi="Cambria Math"/>
            <w:lang w:eastAsia="en-GB"/>
          </w:rPr>
          <m:t>and</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2</m:t>
            </m:r>
          </m:den>
        </m:f>
      </m:oMath>
      <w:r w:rsidRPr="00C24909">
        <w:rPr>
          <w:lang w:val="sv-SE" w:eastAsia="zh-CN"/>
        </w:rPr>
        <w:t>,</w:t>
      </w:r>
      <m:oMath>
        <m:r>
          <m:rPr>
            <m:sty m:val="b"/>
          </m:rPr>
          <w:rPr>
            <w:rFonts w:ascii="Cambria Math" w:hAnsi="Cambria Math"/>
            <w:lang w:val="sv-SE" w:eastAsia="zh-CN"/>
          </w:rPr>
          <m:t xml:space="preserve"> </m:t>
        </m:r>
        <m:r>
          <m:rPr>
            <m:sty m:val="bi"/>
          </m:rPr>
          <w:rPr>
            <w:rFonts w:ascii="Cambria Math" w:eastAsia="Calibri" w:hAnsi="Cambria Math"/>
            <w:lang w:eastAsia="en-GB"/>
          </w:rPr>
          <m:t>β</m:t>
        </m:r>
        <m:r>
          <m:rPr>
            <m:sty m:val="b"/>
          </m:rPr>
          <w:rPr>
            <w:rFonts w:ascii="Cambria Math" w:eastAsia="Calibri" w:hAnsi="Cambria Math"/>
            <w:lang w:eastAsia="en-GB"/>
          </w:rPr>
          <m:t>=</m:t>
        </m:r>
        <m:f>
          <m:fPr>
            <m:ctrlPr>
              <w:rPr>
                <w:rFonts w:ascii="Cambria Math" w:eastAsia="Calibri" w:hAnsi="Cambria Math"/>
                <w:sz w:val="24"/>
                <w:szCs w:val="24"/>
                <w:lang w:eastAsia="en-GB"/>
              </w:rPr>
            </m:ctrlPr>
          </m:fPr>
          <m:num>
            <m:r>
              <m:rPr>
                <m:sty m:val="b"/>
              </m:rPr>
              <w:rPr>
                <w:rFonts w:ascii="Cambria Math" w:eastAsia="Calibri" w:hAnsi="Cambria Math"/>
                <w:lang w:eastAsia="en-GB"/>
              </w:rPr>
              <m:t>1</m:t>
            </m:r>
          </m:num>
          <m:den>
            <m:r>
              <m:rPr>
                <m:sty m:val="b"/>
              </m:rPr>
              <w:rPr>
                <w:rFonts w:ascii="Cambria Math" w:eastAsia="Calibri" w:hAnsi="Cambria Math"/>
                <w:lang w:eastAsia="en-GB"/>
              </w:rPr>
              <m:t>2</m:t>
            </m:r>
          </m:den>
        </m:f>
      </m:oMath>
      <w:r>
        <w:rPr>
          <w:lang w:eastAsia="zh-CN"/>
        </w:rPr>
        <w:t>)</w:t>
      </w:r>
      <w:r w:rsidRPr="00C24909">
        <w:rPr>
          <w:lang w:val="sv-SE" w:eastAsia="zh-CN"/>
        </w:rPr>
        <w:t xml:space="preserve"> </w:t>
      </w:r>
      <w:r>
        <w:rPr>
          <w:lang w:eastAsia="zh-CN"/>
        </w:rPr>
        <w:t>as a preliminary</w:t>
      </w:r>
      <w:r w:rsidRPr="004B3379">
        <w:rPr>
          <w:lang w:eastAsia="zh-CN"/>
        </w:rPr>
        <w:t xml:space="preserve"> </w:t>
      </w:r>
      <w:r>
        <w:rPr>
          <w:lang w:eastAsia="zh-CN"/>
        </w:rPr>
        <w:t>position</w:t>
      </w:r>
      <w:r w:rsidRPr="00153F07">
        <w:rPr>
          <w:lang w:eastAsia="zh-CN"/>
        </w:rPr>
        <w:t xml:space="preserve"> </w:t>
      </w:r>
      <w:r>
        <w:rPr>
          <w:lang w:eastAsia="zh-CN"/>
        </w:rPr>
        <w:t xml:space="preserve">for Rel-18 </w:t>
      </w:r>
      <w:proofErr w:type="spellStart"/>
      <w:r>
        <w:rPr>
          <w:lang w:eastAsia="zh-CN"/>
        </w:rPr>
        <w:t>TypeII</w:t>
      </w:r>
      <w:proofErr w:type="spellEnd"/>
      <w:r>
        <w:rPr>
          <w:lang w:eastAsia="zh-CN"/>
        </w:rPr>
        <w:t xml:space="preserve"> for CJT PMI test (Option 1-</w:t>
      </w:r>
      <w:r w:rsidRPr="00E6064B">
        <w:t xml:space="preserve"> </w:t>
      </w:r>
      <w:r w:rsidRPr="00E6064B">
        <w:rPr>
          <w:lang w:eastAsia="zh-CN"/>
        </w:rPr>
        <w:t>Issue 2-2-</w:t>
      </w:r>
      <w:r>
        <w:rPr>
          <w:lang w:eastAsia="zh-CN"/>
        </w:rPr>
        <w:t>5).</w:t>
      </w:r>
    </w:p>
    <w:p w14:paraId="202DEFFC" w14:textId="77777777" w:rsidR="002A01B5" w:rsidRDefault="002A01B5" w:rsidP="002A01B5"/>
    <w:p w14:paraId="3153CE1C" w14:textId="2FFF102F" w:rsidR="00C24909" w:rsidRPr="00C24909" w:rsidRDefault="00C24909" w:rsidP="002A01B5">
      <w:pPr>
        <w:rPr>
          <w:u w:val="single"/>
        </w:rPr>
      </w:pPr>
      <w:r w:rsidRPr="00C24909">
        <w:rPr>
          <w:u w:val="single"/>
        </w:rPr>
        <w:t>RI restriction (</w:t>
      </w:r>
      <w:proofErr w:type="spellStart"/>
      <w:r w:rsidRPr="00C24909">
        <w:rPr>
          <w:u w:val="single"/>
        </w:rPr>
        <w:t>typeII</w:t>
      </w:r>
      <w:proofErr w:type="spellEnd"/>
      <w:r w:rsidRPr="00C24909">
        <w:rPr>
          <w:u w:val="single"/>
        </w:rPr>
        <w:t>-CJT-RI Restriction-r18)</w:t>
      </w:r>
    </w:p>
    <w:p w14:paraId="65C29836" w14:textId="77777777" w:rsidR="00C24909" w:rsidRPr="00DD7037" w:rsidRDefault="00C24909" w:rsidP="00C24909">
      <w:pPr>
        <w:pStyle w:val="RAN4observation0"/>
      </w:pPr>
      <w:r w:rsidRPr="00DD7037">
        <w:t xml:space="preserve">As a starting point, setting the RI restriction as </w:t>
      </w:r>
      <w:r w:rsidRPr="00DD7037">
        <w:rPr>
          <w:lang w:eastAsia="en-GB"/>
        </w:rPr>
        <w:t xml:space="preserve">0001 for Rel-18 </w:t>
      </w:r>
      <w:proofErr w:type="spellStart"/>
      <w:r w:rsidRPr="00DD7037">
        <w:rPr>
          <w:lang w:eastAsia="en-GB"/>
        </w:rPr>
        <w:t>TypeII</w:t>
      </w:r>
      <w:proofErr w:type="spellEnd"/>
      <w:r w:rsidRPr="00DD7037">
        <w:rPr>
          <w:lang w:eastAsia="en-GB"/>
        </w:rPr>
        <w:t xml:space="preserve"> for CJT PMI test is reasonable</w:t>
      </w:r>
      <w:r>
        <w:rPr>
          <w:lang w:eastAsia="en-GB"/>
        </w:rPr>
        <w:t xml:space="preserve"> and </w:t>
      </w:r>
      <w:proofErr w:type="gramStart"/>
      <w:r>
        <w:rPr>
          <w:lang w:eastAsia="en-GB"/>
        </w:rPr>
        <w:t>similar to</w:t>
      </w:r>
      <w:proofErr w:type="gramEnd"/>
      <w:r>
        <w:rPr>
          <w:lang w:eastAsia="en-GB"/>
        </w:rPr>
        <w:t xml:space="preserve"> the requirements assumption for Rel-17 NCJT PMI test</w:t>
      </w:r>
      <w:r w:rsidRPr="00DD7037">
        <w:rPr>
          <w:lang w:eastAsia="en-GB"/>
        </w:rPr>
        <w:t>.</w:t>
      </w:r>
    </w:p>
    <w:p w14:paraId="755633F1" w14:textId="77777777" w:rsidR="00C24909" w:rsidRDefault="00C24909" w:rsidP="00C24909">
      <w:pPr>
        <w:pStyle w:val="RAN4proposal"/>
      </w:pPr>
      <w:r>
        <w:rPr>
          <w:lang w:eastAsia="zh-CN"/>
        </w:rPr>
        <w:t xml:space="preserve">Set RI restriction as 0001 for Rel-18 </w:t>
      </w:r>
      <w:proofErr w:type="spellStart"/>
      <w:r>
        <w:rPr>
          <w:lang w:eastAsia="zh-CN"/>
        </w:rPr>
        <w:t>TypeII</w:t>
      </w:r>
      <w:proofErr w:type="spellEnd"/>
      <w:r>
        <w:rPr>
          <w:lang w:eastAsia="zh-CN"/>
        </w:rPr>
        <w:t xml:space="preserve"> for CJT PMI test (Option 1).</w:t>
      </w:r>
      <w:r>
        <w:rPr>
          <w:rFonts w:eastAsia="SimSun"/>
          <w:szCs w:val="24"/>
          <w:lang w:eastAsia="zh-CN"/>
        </w:rPr>
        <w:t xml:space="preserve"> </w:t>
      </w:r>
    </w:p>
    <w:p w14:paraId="405FE780" w14:textId="77777777" w:rsidR="00C24909" w:rsidRDefault="00C24909" w:rsidP="002A01B5"/>
    <w:p w14:paraId="67C72DA8" w14:textId="55A54F05" w:rsidR="00C24909" w:rsidRPr="00C24909" w:rsidRDefault="00C24909" w:rsidP="002A01B5">
      <w:pPr>
        <w:rPr>
          <w:u w:val="single"/>
        </w:rPr>
      </w:pPr>
      <w:proofErr w:type="spellStart"/>
      <w:r w:rsidRPr="00C24909">
        <w:rPr>
          <w:u w:val="single"/>
        </w:rPr>
        <w:t>CodebookMode</w:t>
      </w:r>
      <w:proofErr w:type="spellEnd"/>
    </w:p>
    <w:p w14:paraId="7CD3347A" w14:textId="77777777" w:rsidR="00C24909" w:rsidRDefault="00C24909" w:rsidP="00C24909">
      <w:pPr>
        <w:pStyle w:val="RAN4observation0"/>
      </w:pPr>
      <w:r>
        <w:rPr>
          <w:lang w:eastAsia="zh-CN"/>
        </w:rPr>
        <w:t xml:space="preserve">Setting </w:t>
      </w:r>
      <w:proofErr w:type="spellStart"/>
      <w:r>
        <w:rPr>
          <w:i/>
          <w:lang w:eastAsia="zh-CN"/>
        </w:rPr>
        <w:t>codebookMode</w:t>
      </w:r>
      <w:proofErr w:type="spellEnd"/>
      <w:r>
        <w:rPr>
          <w:lang w:eastAsia="zh-CN"/>
        </w:rPr>
        <w:t xml:space="preserve"> as Mode2 for Rel-18 </w:t>
      </w:r>
      <w:proofErr w:type="spellStart"/>
      <w:r>
        <w:rPr>
          <w:lang w:eastAsia="zh-CN"/>
        </w:rPr>
        <w:t>TypeII</w:t>
      </w:r>
      <w:proofErr w:type="spellEnd"/>
      <w:r>
        <w:rPr>
          <w:lang w:eastAsia="zh-CN"/>
        </w:rPr>
        <w:t xml:space="preserve"> for CJT test (</w:t>
      </w:r>
      <w:r>
        <w:t>Option 1) is</w:t>
      </w:r>
      <w:r w:rsidRPr="00485BA8">
        <w:t xml:space="preserve"> preferred due to reduced bit overhead</w:t>
      </w:r>
      <w:r>
        <w:rPr>
          <w:lang w:eastAsia="zh-CN"/>
        </w:rPr>
        <w:t>.</w:t>
      </w:r>
    </w:p>
    <w:p w14:paraId="4D911C7D" w14:textId="73958F23" w:rsidR="00C24909" w:rsidRDefault="00C24909" w:rsidP="00C24909">
      <w:pPr>
        <w:pStyle w:val="RAN4proposal"/>
        <w:jc w:val="both"/>
        <w:rPr>
          <w:lang w:eastAsia="zh-CN"/>
        </w:rPr>
      </w:pPr>
      <w:r>
        <w:rPr>
          <w:lang w:eastAsia="zh-CN"/>
        </w:rPr>
        <w:t xml:space="preserve">Set </w:t>
      </w:r>
      <w:proofErr w:type="spellStart"/>
      <w:r>
        <w:rPr>
          <w:i/>
          <w:lang w:eastAsia="zh-CN"/>
        </w:rPr>
        <w:t>codebookMode</w:t>
      </w:r>
      <w:proofErr w:type="spellEnd"/>
      <w:r>
        <w:rPr>
          <w:lang w:eastAsia="zh-CN"/>
        </w:rPr>
        <w:t xml:space="preserve"> as Mode2 for Rel-18 </w:t>
      </w:r>
      <w:proofErr w:type="spellStart"/>
      <w:r>
        <w:rPr>
          <w:lang w:eastAsia="zh-CN"/>
        </w:rPr>
        <w:t>TypeII</w:t>
      </w:r>
      <w:proofErr w:type="spellEnd"/>
      <w:r>
        <w:rPr>
          <w:lang w:eastAsia="zh-CN"/>
        </w:rPr>
        <w:t xml:space="preserve"> for CJT test (Option 1).</w:t>
      </w:r>
    </w:p>
    <w:p w14:paraId="3A076275" w14:textId="77777777" w:rsidR="00C24909" w:rsidRDefault="00C24909" w:rsidP="002A01B5"/>
    <w:p w14:paraId="172C20C9" w14:textId="4D10CC49" w:rsidR="00C24909" w:rsidRPr="000F3616" w:rsidRDefault="000F3616" w:rsidP="002A01B5">
      <w:pPr>
        <w:rPr>
          <w:u w:val="single"/>
        </w:rPr>
      </w:pPr>
      <w:r w:rsidRPr="000F3616">
        <w:rPr>
          <w:u w:val="single"/>
        </w:rPr>
        <w:t>other parameters</w:t>
      </w:r>
    </w:p>
    <w:p w14:paraId="6E491146" w14:textId="77777777" w:rsidR="00E25248" w:rsidRDefault="00E25248" w:rsidP="00E25248">
      <w:pPr>
        <w:pStyle w:val="RAN4observation0"/>
        <w:rPr>
          <w:lang w:eastAsia="zh-CN"/>
        </w:rPr>
      </w:pPr>
      <w:r w:rsidRPr="00952574">
        <w:rPr>
          <w:lang w:val="en-GB" w:eastAsia="zh-CN"/>
        </w:rPr>
        <w:t xml:space="preserve">Setting the number of UE receiver antennas as 2 and 4 and </w:t>
      </w:r>
      <w:r>
        <w:rPr>
          <w:lang w:eastAsia="en-GB"/>
        </w:rPr>
        <w:t>setting R (</w:t>
      </w:r>
      <w:r w:rsidRPr="00952574">
        <w:rPr>
          <w:i/>
          <w:iCs/>
          <w:lang w:val="en-GB" w:eastAsia="zh-CN"/>
        </w:rPr>
        <w:t>numberOfPMI-SubbandsPerCQI-Subband-Doppler-r18</w:t>
      </w:r>
      <w:r w:rsidRPr="00952574">
        <w:rPr>
          <w:lang w:val="en-GB" w:eastAsia="zh-CN"/>
        </w:rPr>
        <w:t>)</w:t>
      </w:r>
      <w:r>
        <w:rPr>
          <w:lang w:eastAsia="en-GB"/>
        </w:rPr>
        <w:t xml:space="preserve"> as 1 is typical and reasonable.</w:t>
      </w:r>
    </w:p>
    <w:p w14:paraId="04289309" w14:textId="77777777" w:rsidR="00E25248" w:rsidRDefault="00E25248" w:rsidP="00E25248">
      <w:pPr>
        <w:pStyle w:val="RAN4proposal"/>
        <w:rPr>
          <w:lang w:eastAsia="zh-CN"/>
        </w:rPr>
      </w:pPr>
      <w:r>
        <w:rPr>
          <w:rFonts w:eastAsia="SimSun"/>
          <w:szCs w:val="24"/>
          <w:lang w:eastAsia="zh-CN"/>
        </w:rPr>
        <w:t xml:space="preserve">Set </w:t>
      </w:r>
      <w:r>
        <w:rPr>
          <w:lang w:val="en-GB" w:eastAsia="zh-CN"/>
        </w:rPr>
        <w:t>10MHz/15kHz as the channel bandwidth and subcarrier spacing for FDD respectively</w:t>
      </w:r>
      <w:r>
        <w:rPr>
          <w:lang w:eastAsia="zh-CN"/>
        </w:rPr>
        <w:t xml:space="preserve">. For </w:t>
      </w:r>
      <w:r>
        <w:rPr>
          <w:lang w:val="en-GB" w:eastAsia="zh-CN"/>
        </w:rPr>
        <w:t xml:space="preserve">TDD DL-UL configuration, use FR1.15-1 as specified in 38.101-4 Annex A. Set the number of UE receiver antennas as 2 and 4. </w:t>
      </w:r>
      <w:r>
        <w:rPr>
          <w:rFonts w:eastAsia="Calibri"/>
          <w:lang w:eastAsia="en-GB"/>
        </w:rPr>
        <w:t>Set R (</w:t>
      </w:r>
      <w:r w:rsidRPr="00121158">
        <w:rPr>
          <w:i/>
          <w:lang w:val="en-GB" w:eastAsia="zh-CN"/>
        </w:rPr>
        <w:t>numberOfPMI-SubbandsPerCQI-Subband-Doppler-r18</w:t>
      </w:r>
      <w:r>
        <w:rPr>
          <w:lang w:val="en-GB" w:eastAsia="zh-CN"/>
        </w:rPr>
        <w:t>)</w:t>
      </w:r>
      <w:r>
        <w:rPr>
          <w:rFonts w:eastAsia="Calibri"/>
          <w:lang w:eastAsia="en-GB"/>
        </w:rPr>
        <w:t xml:space="preserve"> as 1. (Option 1)</w:t>
      </w:r>
    </w:p>
    <w:p w14:paraId="1D9FAD47" w14:textId="77777777" w:rsidR="000F3616" w:rsidRDefault="000F3616" w:rsidP="002A01B5"/>
    <w:p w14:paraId="23C41F86" w14:textId="54046360" w:rsidR="000F3616" w:rsidRPr="00E25248" w:rsidRDefault="00E25248" w:rsidP="002A01B5">
      <w:pPr>
        <w:rPr>
          <w:u w:val="single"/>
        </w:rPr>
      </w:pPr>
      <w:r w:rsidRPr="00E25248">
        <w:rPr>
          <w:u w:val="single"/>
        </w:rPr>
        <w:t>Test metric</w:t>
      </w:r>
    </w:p>
    <w:p w14:paraId="742032DC" w14:textId="77777777" w:rsidR="00E25248" w:rsidRPr="00AA5724" w:rsidRDefault="00E25248" w:rsidP="00E25248">
      <w:pPr>
        <w:pStyle w:val="RAN4proposal"/>
      </w:pPr>
      <w:r>
        <w:rPr>
          <w:bCs/>
          <w:lang w:eastAsia="zh-CN"/>
        </w:rPr>
        <w:t>For PMI reporting test with Type II codebook for CJT</w:t>
      </w:r>
      <w:r>
        <w:t xml:space="preserve"> use the already </w:t>
      </w:r>
      <w:r w:rsidRPr="00A12527">
        <w:t>existing</w:t>
      </w:r>
      <w:r>
        <w:t xml:space="preserve"> test metric defined as</w:t>
      </w:r>
      <w:r w:rsidRPr="000E2905">
        <w:rPr>
          <w:lang w:eastAsia="zh-CN"/>
        </w:rPr>
        <w:t xml:space="preserve"> </w:t>
      </w:r>
      <m:oMath>
        <m:r>
          <m:rPr>
            <m:sty m:val="bi"/>
          </m:rPr>
          <w:rPr>
            <w:rFonts w:ascii="Cambria Math" w:hAnsi="Cambria Math"/>
            <w:lang w:eastAsia="zh-CN"/>
          </w:rPr>
          <m:t>γ</m:t>
        </m:r>
        <m:r>
          <m:rPr>
            <m:sty m:val="b"/>
          </m:rPr>
          <w:rPr>
            <w:rFonts w:ascii="Cambria Math" w:hAnsi="Cambria Math"/>
            <w:lang w:eastAsia="zh-CN"/>
          </w:rPr>
          <m:t>=</m:t>
        </m:r>
        <m:f>
          <m:fPr>
            <m:ctrlPr>
              <w:rPr>
                <w:rFonts w:ascii="Cambria Math" w:eastAsiaTheme="minorHAnsi" w:hAnsi="Cambria Math"/>
                <w:bCs/>
                <w:kern w:val="2"/>
                <w:sz w:val="22"/>
                <w:lang w:eastAsia="zh-CN"/>
                <w14:ligatures w14:val="standardContextual"/>
              </w:rPr>
            </m:ctrlPr>
          </m:fPr>
          <m:num>
            <m:sSub>
              <m:sSubPr>
                <m:ctrlPr>
                  <w:rPr>
                    <w:rFonts w:ascii="Cambria Math" w:eastAsiaTheme="minorHAnsi" w:hAnsi="Cambria Math"/>
                    <w:bCs/>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ue</m:t>
                </m:r>
                <m:r>
                  <m:rPr>
                    <m:sty m:val="b"/>
                  </m:rPr>
                  <w:rPr>
                    <w:rFonts w:ascii="Cambria Math" w:hAnsi="Cambria Math"/>
                    <w:lang w:eastAsia="zh-CN"/>
                  </w:rPr>
                  <m:t>,</m:t>
                </m:r>
                <m:r>
                  <m:rPr>
                    <m:sty m:val="bi"/>
                  </m:rPr>
                  <w:rPr>
                    <w:rFonts w:ascii="Cambria Math" w:hAnsi="Cambria Math"/>
                    <w:lang w:eastAsia="zh-CN"/>
                  </w:rPr>
                  <m:t>follow</m:t>
                </m:r>
                <m:r>
                  <m:rPr>
                    <m:sty m:val="b"/>
                  </m:rPr>
                  <w:rPr>
                    <w:rFonts w:ascii="Cambria Math" w:hAnsi="Cambria Math"/>
                    <w:lang w:eastAsia="zh-CN"/>
                  </w:rPr>
                  <m:t>1,</m:t>
                </m:r>
                <m:r>
                  <m:rPr>
                    <m:sty m:val="bi"/>
                  </m:rPr>
                  <w:rPr>
                    <w:rFonts w:ascii="Cambria Math" w:hAnsi="Cambria Math"/>
                    <w:lang w:eastAsia="zh-CN"/>
                  </w:rPr>
                  <m:t>follow</m:t>
                </m:r>
                <m:r>
                  <m:rPr>
                    <m:sty m:val="b"/>
                  </m:rPr>
                  <w:rPr>
                    <w:rFonts w:ascii="Cambria Math" w:hAnsi="Cambria Math"/>
                    <w:lang w:eastAsia="zh-CN"/>
                  </w:rPr>
                  <m:t>2</m:t>
                </m:r>
              </m:sub>
            </m:sSub>
          </m:num>
          <m:den>
            <m:sSub>
              <m:sSubPr>
                <m:ctrlPr>
                  <w:rPr>
                    <w:rFonts w:ascii="Cambria Math" w:eastAsiaTheme="minorHAnsi" w:hAnsi="Cambria Math"/>
                    <w:bCs/>
                    <w:kern w:val="2"/>
                    <w:sz w:val="22"/>
                    <w:lang w:eastAsia="zh-CN"/>
                    <w14:ligatures w14:val="standardContextual"/>
                  </w:rPr>
                </m:ctrlPr>
              </m:sSubPr>
              <m:e>
                <m:r>
                  <m:rPr>
                    <m:sty m:val="bi"/>
                  </m:rPr>
                  <w:rPr>
                    <w:rFonts w:ascii="Cambria Math" w:hAnsi="Cambria Math"/>
                    <w:lang w:eastAsia="zh-CN"/>
                  </w:rPr>
                  <m:t>t</m:t>
                </m:r>
              </m:e>
              <m:sub>
                <m:r>
                  <m:rPr>
                    <m:sty m:val="bi"/>
                  </m:rPr>
                  <w:rPr>
                    <w:rFonts w:ascii="Cambria Math" w:hAnsi="Cambria Math"/>
                    <w:lang w:eastAsia="zh-CN"/>
                  </w:rPr>
                  <m:t>rnd</m:t>
                </m:r>
                <m:r>
                  <m:rPr>
                    <m:sty m:val="b"/>
                  </m:rPr>
                  <w:rPr>
                    <w:rFonts w:ascii="Cambria Math" w:hAnsi="Cambria Math"/>
                    <w:lang w:eastAsia="zh-CN"/>
                  </w:rPr>
                  <m:t>1,</m:t>
                </m:r>
                <m:r>
                  <m:rPr>
                    <m:sty m:val="bi"/>
                  </m:rPr>
                  <w:rPr>
                    <w:rFonts w:ascii="Cambria Math" w:hAnsi="Cambria Math"/>
                    <w:lang w:eastAsia="zh-CN"/>
                  </w:rPr>
                  <m:t>rnd</m:t>
                </m:r>
                <m:r>
                  <m:rPr>
                    <m:sty m:val="b"/>
                  </m:rPr>
                  <w:rPr>
                    <w:rFonts w:ascii="Cambria Math" w:hAnsi="Cambria Math"/>
                    <w:lang w:eastAsia="zh-CN"/>
                  </w:rPr>
                  <m:t>2</m:t>
                </m:r>
              </m:sub>
            </m:sSub>
          </m:den>
        </m:f>
      </m:oMath>
      <w:r>
        <w:t xml:space="preserve"> </w:t>
      </w:r>
      <w:r w:rsidRPr="00005B4D">
        <w:rPr>
          <w:bCs/>
          <w:lang w:eastAsia="zh-CN"/>
        </w:rPr>
        <w:t xml:space="preserve">, where </w:t>
      </w:r>
      <m:oMath>
        <m:sSub>
          <m:sSubPr>
            <m:ctrlPr>
              <w:rPr>
                <w:rFonts w:ascii="Cambria Math" w:hAnsi="Cambria Math"/>
                <w:bCs/>
                <w:lang w:eastAsia="zh-CN"/>
              </w:rPr>
            </m:ctrlPr>
          </m:sSubPr>
          <m:e>
            <m:r>
              <m:rPr>
                <m:sty m:val="bi"/>
              </m:rPr>
              <w:rPr>
                <w:rFonts w:ascii="Cambria Math" w:hAnsi="Cambria Math"/>
                <w:lang w:eastAsia="zh-CN"/>
              </w:rPr>
              <m:t>t</m:t>
            </m:r>
          </m:e>
          <m:sub>
            <m:r>
              <m:rPr>
                <m:sty m:val="bi"/>
              </m:rPr>
              <w:rPr>
                <w:rFonts w:ascii="Cambria Math" w:hAnsi="Cambria Math"/>
                <w:lang w:eastAsia="zh-CN"/>
              </w:rPr>
              <m:t>ue</m:t>
            </m:r>
            <m:r>
              <m:rPr>
                <m:sty m:val="b"/>
              </m:rPr>
              <w:rPr>
                <w:rFonts w:ascii="Cambria Math" w:hAnsi="Cambria Math"/>
                <w:lang w:eastAsia="zh-CN"/>
              </w:rPr>
              <m:t>,</m:t>
            </m:r>
            <m:r>
              <m:rPr>
                <m:sty m:val="bi"/>
              </m:rPr>
              <w:rPr>
                <w:rFonts w:ascii="Cambria Math" w:hAnsi="Cambria Math"/>
                <w:lang w:eastAsia="zh-CN"/>
              </w:rPr>
              <m:t>follow</m:t>
            </m:r>
            <m:r>
              <m:rPr>
                <m:sty m:val="b"/>
              </m:rPr>
              <w:rPr>
                <w:rFonts w:ascii="Cambria Math" w:hAnsi="Cambria Math"/>
                <w:lang w:eastAsia="zh-CN"/>
              </w:rPr>
              <m:t>1,</m:t>
            </m:r>
            <m:r>
              <m:rPr>
                <m:sty m:val="bi"/>
              </m:rPr>
              <w:rPr>
                <w:rFonts w:ascii="Cambria Math" w:hAnsi="Cambria Math"/>
                <w:lang w:eastAsia="zh-CN"/>
              </w:rPr>
              <m:t>follow</m:t>
            </m:r>
            <m:r>
              <m:rPr>
                <m:sty m:val="b"/>
              </m:rPr>
              <w:rPr>
                <w:rFonts w:ascii="Cambria Math" w:hAnsi="Cambria Math"/>
                <w:lang w:eastAsia="zh-CN"/>
              </w:rPr>
              <m:t>2</m:t>
            </m:r>
          </m:sub>
        </m:sSub>
      </m:oMath>
      <w:r w:rsidRPr="00005B4D">
        <w:rPr>
          <w:bCs/>
          <w:lang w:eastAsia="zh-CN"/>
        </w:rPr>
        <w:t xml:space="preserve"> is TBD % of the maximum throughput obtained at </w:t>
      </w:r>
      <m:oMath>
        <m:r>
          <m:rPr>
            <m:sty m:val="bi"/>
          </m:rPr>
          <w:rPr>
            <w:rFonts w:ascii="Cambria Math" w:hAnsi="Cambria Math"/>
            <w:lang w:eastAsia="zh-CN"/>
          </w:rPr>
          <m:t>SN</m:t>
        </m:r>
        <m:sSub>
          <m:sSubPr>
            <m:ctrlPr>
              <w:rPr>
                <w:rFonts w:ascii="Cambria Math" w:hAnsi="Cambria Math"/>
                <w:bCs/>
                <w:lang w:eastAsia="zh-CN"/>
              </w:rPr>
            </m:ctrlPr>
          </m:sSubPr>
          <m:e>
            <m:r>
              <m:rPr>
                <m:sty m:val="bi"/>
              </m:rPr>
              <w:rPr>
                <w:rFonts w:ascii="Cambria Math" w:hAnsi="Cambria Math"/>
                <w:lang w:eastAsia="zh-CN"/>
              </w:rPr>
              <m:t>R</m:t>
            </m:r>
          </m:e>
          <m:sub>
            <m:r>
              <m:rPr>
                <m:sty m:val="bi"/>
              </m:rPr>
              <w:rPr>
                <w:rFonts w:ascii="Cambria Math" w:hAnsi="Cambria Math"/>
                <w:lang w:eastAsia="zh-CN"/>
              </w:rPr>
              <m:t>follow</m:t>
            </m:r>
            <m:r>
              <m:rPr>
                <m:sty m:val="b"/>
              </m:rPr>
              <w:rPr>
                <w:rFonts w:ascii="Cambria Math" w:hAnsi="Cambria Math"/>
                <w:lang w:eastAsia="zh-CN"/>
              </w:rPr>
              <m:t>1,</m:t>
            </m:r>
            <m:r>
              <m:rPr>
                <m:sty m:val="bi"/>
              </m:rPr>
              <w:rPr>
                <w:rFonts w:ascii="Cambria Math" w:hAnsi="Cambria Math"/>
                <w:lang w:eastAsia="zh-CN"/>
              </w:rPr>
              <m:t>follow</m:t>
            </m:r>
            <m:r>
              <m:rPr>
                <m:sty m:val="b"/>
              </m:rPr>
              <w:rPr>
                <w:rFonts w:ascii="Cambria Math" w:hAnsi="Cambria Math"/>
                <w:lang w:eastAsia="zh-CN"/>
              </w:rPr>
              <m:t>2</m:t>
            </m:r>
          </m:sub>
        </m:sSub>
      </m:oMath>
      <w:r w:rsidRPr="00005B4D">
        <w:rPr>
          <w:bCs/>
          <w:lang w:eastAsia="zh-CN"/>
        </w:rPr>
        <w:t xml:space="preserve"> using the precoders configured according to the UE reports, and </w:t>
      </w:r>
      <m:oMath>
        <m:sSub>
          <m:sSubPr>
            <m:ctrlPr>
              <w:rPr>
                <w:rFonts w:ascii="Cambria Math" w:hAnsi="Cambria Math"/>
                <w:bCs/>
                <w:lang w:eastAsia="zh-CN"/>
              </w:rPr>
            </m:ctrlPr>
          </m:sSubPr>
          <m:e>
            <m:r>
              <m:rPr>
                <m:sty m:val="bi"/>
              </m:rPr>
              <w:rPr>
                <w:rFonts w:ascii="Cambria Math" w:hAnsi="Cambria Math"/>
                <w:lang w:eastAsia="zh-CN"/>
              </w:rPr>
              <m:t>t</m:t>
            </m:r>
          </m:e>
          <m:sub>
            <m:r>
              <m:rPr>
                <m:sty m:val="bi"/>
              </m:rPr>
              <w:rPr>
                <w:rFonts w:ascii="Cambria Math" w:hAnsi="Cambria Math"/>
                <w:lang w:eastAsia="zh-CN"/>
              </w:rPr>
              <m:t>rnd</m:t>
            </m:r>
            <m:r>
              <m:rPr>
                <m:sty m:val="b"/>
              </m:rPr>
              <w:rPr>
                <w:rFonts w:ascii="Cambria Math" w:hAnsi="Cambria Math"/>
                <w:lang w:eastAsia="zh-CN"/>
              </w:rPr>
              <m:t>1,</m:t>
            </m:r>
            <m:r>
              <m:rPr>
                <m:sty m:val="bi"/>
              </m:rPr>
              <w:rPr>
                <w:rFonts w:ascii="Cambria Math" w:hAnsi="Cambria Math"/>
                <w:lang w:eastAsia="zh-CN"/>
              </w:rPr>
              <m:t>rnd</m:t>
            </m:r>
            <m:r>
              <m:rPr>
                <m:sty m:val="b"/>
              </m:rPr>
              <w:rPr>
                <w:rFonts w:ascii="Cambria Math" w:hAnsi="Cambria Math"/>
                <w:lang w:eastAsia="zh-CN"/>
              </w:rPr>
              <m:t>2</m:t>
            </m:r>
          </m:sub>
        </m:sSub>
      </m:oMath>
      <w:r w:rsidRPr="00005B4D">
        <w:rPr>
          <w:bCs/>
          <w:lang w:eastAsia="zh-CN"/>
        </w:rPr>
        <w:t xml:space="preserve"> is the throughput measured at </w:t>
      </w:r>
      <m:oMath>
        <m:r>
          <m:rPr>
            <m:sty m:val="bi"/>
          </m:rPr>
          <w:rPr>
            <w:rFonts w:ascii="Cambria Math" w:hAnsi="Cambria Math"/>
            <w:lang w:eastAsia="zh-CN"/>
          </w:rPr>
          <m:t>SN</m:t>
        </m:r>
        <m:sSub>
          <m:sSubPr>
            <m:ctrlPr>
              <w:rPr>
                <w:rFonts w:ascii="Cambria Math" w:hAnsi="Cambria Math"/>
                <w:bCs/>
                <w:lang w:eastAsia="zh-CN"/>
              </w:rPr>
            </m:ctrlPr>
          </m:sSubPr>
          <m:e>
            <m:r>
              <m:rPr>
                <m:sty m:val="bi"/>
              </m:rPr>
              <w:rPr>
                <w:rFonts w:ascii="Cambria Math" w:hAnsi="Cambria Math"/>
                <w:lang w:eastAsia="zh-CN"/>
              </w:rPr>
              <m:t>R</m:t>
            </m:r>
          </m:e>
          <m:sub>
            <m:r>
              <m:rPr>
                <m:sty m:val="bi"/>
              </m:rPr>
              <w:rPr>
                <w:rFonts w:ascii="Cambria Math" w:hAnsi="Cambria Math"/>
                <w:lang w:eastAsia="zh-CN"/>
              </w:rPr>
              <m:t>follow</m:t>
            </m:r>
            <m:r>
              <m:rPr>
                <m:sty m:val="b"/>
              </m:rPr>
              <w:rPr>
                <w:rFonts w:ascii="Cambria Math" w:hAnsi="Cambria Math"/>
                <w:lang w:eastAsia="zh-CN"/>
              </w:rPr>
              <m:t>1,</m:t>
            </m:r>
            <m:r>
              <m:rPr>
                <m:sty m:val="bi"/>
              </m:rPr>
              <w:rPr>
                <w:rFonts w:ascii="Cambria Math" w:hAnsi="Cambria Math"/>
                <w:lang w:eastAsia="zh-CN"/>
              </w:rPr>
              <m:t>follow</m:t>
            </m:r>
            <m:r>
              <m:rPr>
                <m:sty m:val="b"/>
              </m:rPr>
              <w:rPr>
                <w:rFonts w:ascii="Cambria Math" w:hAnsi="Cambria Math"/>
                <w:lang w:eastAsia="zh-CN"/>
              </w:rPr>
              <m:t>2</m:t>
            </m:r>
          </m:sub>
        </m:sSub>
      </m:oMath>
      <w:r w:rsidRPr="00005B4D">
        <w:rPr>
          <w:bCs/>
          <w:lang w:eastAsia="zh-CN"/>
        </w:rPr>
        <w:t xml:space="preserve"> with random precoding</w:t>
      </w:r>
      <w:r>
        <w:rPr>
          <w:bCs/>
          <w:lang w:eastAsia="zh-CN"/>
        </w:rPr>
        <w:t xml:space="preserve"> (Option 1).</w:t>
      </w:r>
    </w:p>
    <w:p w14:paraId="78B5F82B" w14:textId="77777777" w:rsidR="002A01B5" w:rsidRDefault="002A01B5" w:rsidP="002A01B5"/>
    <w:p w14:paraId="699A8601" w14:textId="7B73A457" w:rsidR="005F0387" w:rsidRPr="005F0387" w:rsidRDefault="005F0387" w:rsidP="002A01B5">
      <w:pPr>
        <w:rPr>
          <w:b/>
          <w:bCs/>
          <w:u w:val="single"/>
        </w:rPr>
      </w:pPr>
      <w:r w:rsidRPr="005F0387">
        <w:rPr>
          <w:b/>
          <w:bCs/>
          <w:u w:val="single"/>
        </w:rPr>
        <w:t>Test set-up and simulation assumptions for Rel-18 DMRS</w:t>
      </w:r>
    </w:p>
    <w:p w14:paraId="1C04EC27" w14:textId="77777777" w:rsidR="005F0387" w:rsidRDefault="005F0387" w:rsidP="005F0387">
      <w:pPr>
        <w:pStyle w:val="RAN4proposal"/>
      </w:pPr>
      <w:r>
        <w:t>Use Rel-18 DMRS configuration Type 1 with length 1. Use DMRS ports introduced by Rel-18 as:</w:t>
      </w:r>
      <w:r>
        <w:br/>
        <w:t>{1008} for Rank 1</w:t>
      </w:r>
      <w:r>
        <w:br/>
        <w:t>{1008, 1009} for Rank 2</w:t>
      </w:r>
      <w:r>
        <w:br/>
        <w:t>{1008-1010} for Rank 3</w:t>
      </w:r>
      <w:r>
        <w:br/>
        <w:t>{1008-1011} for Rank 4</w:t>
      </w:r>
    </w:p>
    <w:p w14:paraId="5A3C2274" w14:textId="77777777" w:rsidR="005F0387" w:rsidRDefault="005F0387" w:rsidP="002A01B5"/>
    <w:p w14:paraId="4CB3E1F0" w14:textId="77777777" w:rsidR="005F0387" w:rsidRDefault="005F0387" w:rsidP="005F0387">
      <w:pPr>
        <w:pStyle w:val="RAN4observation0"/>
      </w:pPr>
      <w:r>
        <w:t>Limiting to low delay spread channels will also limit which legacy requirements can be re-used, hence higher delay spread channels should also be considered.</w:t>
      </w:r>
    </w:p>
    <w:p w14:paraId="2BEF809E" w14:textId="39FA06FD" w:rsidR="005F0387" w:rsidRPr="004E4D42" w:rsidRDefault="005F0387" w:rsidP="005F0387">
      <w:pPr>
        <w:pStyle w:val="RAN4proposal"/>
      </w:pPr>
      <w:r>
        <w:t>Consider TDLA30 and TDLB100 as starting point for propagation channel when defining requirements for Rel-18 DMRS.</w:t>
      </w:r>
    </w:p>
    <w:p w14:paraId="40A069BD" w14:textId="77777777" w:rsidR="005F0387" w:rsidRPr="008C39F7" w:rsidRDefault="005F0387" w:rsidP="002A01B5"/>
    <w:p w14:paraId="1059F880" w14:textId="77777777" w:rsidR="003B659E" w:rsidRPr="008C39F7" w:rsidRDefault="003B659E" w:rsidP="0060543D">
      <w:pPr>
        <w:pStyle w:val="RAN4H1"/>
        <w:numPr>
          <w:ilvl w:val="0"/>
          <w:numId w:val="0"/>
        </w:numPr>
        <w:ind w:left="360" w:hanging="360"/>
      </w:pPr>
      <w:r w:rsidRPr="008C39F7">
        <w:t>References</w:t>
      </w:r>
      <w:bookmarkEnd w:id="16"/>
    </w:p>
    <w:p w14:paraId="39E90753" w14:textId="0CB959DB" w:rsidR="006978C1" w:rsidRDefault="0099158C" w:rsidP="005F0387">
      <w:pPr>
        <w:pStyle w:val="ListParagraph"/>
        <w:numPr>
          <w:ilvl w:val="0"/>
          <w:numId w:val="4"/>
        </w:numPr>
        <w:ind w:right="-22"/>
      </w:pPr>
      <w:bookmarkStart w:id="17" w:name="_Ref148974093"/>
      <w:r w:rsidRPr="0099158C">
        <w:t>R4-2316920</w:t>
      </w:r>
      <w:r>
        <w:t xml:space="preserve"> - </w:t>
      </w:r>
      <w:r w:rsidRPr="0099158C">
        <w:t xml:space="preserve">WF on </w:t>
      </w:r>
      <w:proofErr w:type="spellStart"/>
      <w:r w:rsidRPr="0099158C">
        <w:t>NR_MIMO_evo_DL_UL_demod</w:t>
      </w:r>
      <w:bookmarkEnd w:id="17"/>
      <w:proofErr w:type="spellEnd"/>
    </w:p>
    <w:p w14:paraId="4F79F1AF" w14:textId="091411AA" w:rsidR="000006D5" w:rsidRDefault="000D4D61" w:rsidP="005F0387">
      <w:pPr>
        <w:pStyle w:val="ListParagraph"/>
        <w:numPr>
          <w:ilvl w:val="0"/>
          <w:numId w:val="4"/>
        </w:numPr>
        <w:ind w:right="-22"/>
      </w:pPr>
      <w:bookmarkStart w:id="18" w:name="_Ref149332265"/>
      <w:r w:rsidRPr="000D4D61">
        <w:t xml:space="preserve">R4-2315917 - On </w:t>
      </w:r>
      <w:proofErr w:type="spellStart"/>
      <w:r w:rsidRPr="000D4D61">
        <w:t>MIMO_evo</w:t>
      </w:r>
      <w:proofErr w:type="spellEnd"/>
      <w:r w:rsidRPr="000D4D61">
        <w:t xml:space="preserve"> UE demodulation performance and CSI requirements</w:t>
      </w:r>
      <w:r w:rsidR="00F30DE7">
        <w:t xml:space="preserve"> (Nokia</w:t>
      </w:r>
      <w:r w:rsidR="00F55B27">
        <w:t>, RAN4#108bis)</w:t>
      </w:r>
      <w:bookmarkEnd w:id="18"/>
    </w:p>
    <w:p w14:paraId="3FADDFE0" w14:textId="05C6D8DD" w:rsidR="000006D5" w:rsidRDefault="008052AA" w:rsidP="005F0387">
      <w:pPr>
        <w:pStyle w:val="ListParagraph"/>
        <w:numPr>
          <w:ilvl w:val="0"/>
          <w:numId w:val="4"/>
        </w:numPr>
        <w:ind w:right="-22"/>
      </w:pPr>
      <w:bookmarkStart w:id="19" w:name="_Ref149329134"/>
      <w:r w:rsidRPr="008052AA">
        <w:t>R4-2315886</w:t>
      </w:r>
      <w:r>
        <w:t xml:space="preserve"> - </w:t>
      </w:r>
      <w:r w:rsidR="00225087" w:rsidRPr="00225087">
        <w:t xml:space="preserve">discussion </w:t>
      </w:r>
      <w:r w:rsidR="00225087" w:rsidRPr="00225087">
        <w:rPr>
          <w:rFonts w:hint="eastAsia"/>
        </w:rPr>
        <w:t>o</w:t>
      </w:r>
      <w:r w:rsidR="00225087" w:rsidRPr="00225087">
        <w:t xml:space="preserve">n </w:t>
      </w:r>
      <w:r w:rsidR="00225087" w:rsidRPr="00225087">
        <w:rPr>
          <w:rFonts w:hint="eastAsia"/>
        </w:rPr>
        <w:t>Re</w:t>
      </w:r>
      <w:r w:rsidR="00225087" w:rsidRPr="00225087">
        <w:t>l-18 MIMO UE demodulation performance and CSI requirements</w:t>
      </w:r>
      <w:r w:rsidR="00225087">
        <w:t xml:space="preserve"> (Samsung, RAN4#108bis)</w:t>
      </w:r>
      <w:bookmarkEnd w:id="19"/>
    </w:p>
    <w:p w14:paraId="43FFAB72" w14:textId="04D9D87D" w:rsidR="00225087" w:rsidRDefault="001737E9" w:rsidP="005F0387">
      <w:pPr>
        <w:pStyle w:val="ListParagraph"/>
        <w:numPr>
          <w:ilvl w:val="0"/>
          <w:numId w:val="4"/>
        </w:numPr>
        <w:ind w:right="-22"/>
      </w:pPr>
      <w:bookmarkStart w:id="20" w:name="_Ref149477598"/>
      <w:r w:rsidRPr="00DB1CFB">
        <w:rPr>
          <w:szCs w:val="24"/>
        </w:rPr>
        <w:t>R4-2316085</w:t>
      </w:r>
      <w:r>
        <w:rPr>
          <w:szCs w:val="24"/>
        </w:rPr>
        <w:t xml:space="preserve">, </w:t>
      </w:r>
      <w:r w:rsidR="007E2DA2" w:rsidRPr="007E2DA2">
        <w:t>Discussion on UE demodulation and CSI reporting requirements for MIMO evolution</w:t>
      </w:r>
      <w:r w:rsidR="007E2DA2">
        <w:t xml:space="preserve"> (</w:t>
      </w:r>
      <w:r w:rsidR="007A1EF5">
        <w:t>Ericsson</w:t>
      </w:r>
      <w:r w:rsidR="007E2DA2">
        <w:t>, RAN4#108bis)</w:t>
      </w:r>
      <w:bookmarkEnd w:id="20"/>
    </w:p>
    <w:p w14:paraId="40D5C7B5" w14:textId="4096BC21" w:rsidR="00253EF4" w:rsidRDefault="00253EF4" w:rsidP="005F0387">
      <w:pPr>
        <w:pStyle w:val="ListParagraph"/>
        <w:numPr>
          <w:ilvl w:val="0"/>
          <w:numId w:val="4"/>
        </w:numPr>
        <w:spacing w:after="120"/>
        <w:jc w:val="both"/>
      </w:pPr>
      <w:bookmarkStart w:id="21" w:name="_Ref149762294"/>
      <w:r>
        <w:t>R1-2308716</w:t>
      </w:r>
      <w:r w:rsidR="00E51007">
        <w:t xml:space="preserve"> -</w:t>
      </w:r>
      <w:r>
        <w:t xml:space="preserve"> Introduction of specification support for MIMO enhancements on CSI </w:t>
      </w:r>
      <w:r w:rsidR="00D87F48">
        <w:t>(</w:t>
      </w:r>
      <w:r>
        <w:t>Nokia</w:t>
      </w:r>
      <w:r w:rsidR="00D87F48">
        <w:t>, RAN1</w:t>
      </w:r>
      <w:r w:rsidR="00D87F48" w:rsidRPr="00D87F48">
        <w:t>#114</w:t>
      </w:r>
      <w:r w:rsidR="00D87F48">
        <w:t>)</w:t>
      </w:r>
      <w:bookmarkEnd w:id="21"/>
    </w:p>
    <w:sectPr w:rsidR="00253EF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8B8B8" w14:textId="77777777" w:rsidR="005E3E57" w:rsidRDefault="005E3E57" w:rsidP="00001C9B">
      <w:pPr>
        <w:spacing w:after="0" w:line="240" w:lineRule="auto"/>
      </w:pPr>
      <w:r>
        <w:separator/>
      </w:r>
    </w:p>
  </w:endnote>
  <w:endnote w:type="continuationSeparator" w:id="0">
    <w:p w14:paraId="3AFC4D1A" w14:textId="77777777" w:rsidR="005E3E57" w:rsidRDefault="005E3E57" w:rsidP="00001C9B">
      <w:pPr>
        <w:spacing w:after="0" w:line="240" w:lineRule="auto"/>
      </w:pPr>
      <w:r>
        <w:continuationSeparator/>
      </w:r>
    </w:p>
  </w:endnote>
  <w:endnote w:type="continuationNotice" w:id="1">
    <w:p w14:paraId="727EB0F3" w14:textId="77777777" w:rsidR="005E3E57" w:rsidRDefault="005E3E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0F5BE" w14:textId="77777777" w:rsidR="005E3E57" w:rsidRDefault="005E3E57" w:rsidP="00001C9B">
      <w:pPr>
        <w:spacing w:after="0" w:line="240" w:lineRule="auto"/>
      </w:pPr>
      <w:r>
        <w:separator/>
      </w:r>
    </w:p>
  </w:footnote>
  <w:footnote w:type="continuationSeparator" w:id="0">
    <w:p w14:paraId="61FF2AAB" w14:textId="77777777" w:rsidR="005E3E57" w:rsidRDefault="005E3E57" w:rsidP="00001C9B">
      <w:pPr>
        <w:spacing w:after="0" w:line="240" w:lineRule="auto"/>
      </w:pPr>
      <w:r>
        <w:continuationSeparator/>
      </w:r>
    </w:p>
  </w:footnote>
  <w:footnote w:type="continuationNotice" w:id="1">
    <w:p w14:paraId="5BFC4A2E" w14:textId="77777777" w:rsidR="005E3E57" w:rsidRDefault="005E3E5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cs="Times New Roman"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46B43B9D"/>
    <w:multiLevelType w:val="hybridMultilevel"/>
    <w:tmpl w:val="9C1EC7C0"/>
    <w:lvl w:ilvl="0" w:tplc="8682A3A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748" w:hanging="360"/>
      </w:pPr>
    </w:lvl>
    <w:lvl w:ilvl="2" w:tplc="0409001B" w:tentative="1">
      <w:start w:val="1"/>
      <w:numFmt w:val="lowerRoman"/>
      <w:lvlText w:val="%3."/>
      <w:lvlJc w:val="right"/>
      <w:pPr>
        <w:ind w:left="-2028" w:hanging="180"/>
      </w:pPr>
    </w:lvl>
    <w:lvl w:ilvl="3" w:tplc="0409000F" w:tentative="1">
      <w:start w:val="1"/>
      <w:numFmt w:val="decimal"/>
      <w:lvlText w:val="%4."/>
      <w:lvlJc w:val="left"/>
      <w:pPr>
        <w:ind w:left="-1308" w:hanging="360"/>
      </w:pPr>
    </w:lvl>
    <w:lvl w:ilvl="4" w:tplc="04090019" w:tentative="1">
      <w:start w:val="1"/>
      <w:numFmt w:val="lowerLetter"/>
      <w:lvlText w:val="%5."/>
      <w:lvlJc w:val="left"/>
      <w:pPr>
        <w:ind w:left="-588" w:hanging="360"/>
      </w:pPr>
    </w:lvl>
    <w:lvl w:ilvl="5" w:tplc="0409001B" w:tentative="1">
      <w:start w:val="1"/>
      <w:numFmt w:val="lowerRoman"/>
      <w:lvlText w:val="%6."/>
      <w:lvlJc w:val="right"/>
      <w:pPr>
        <w:ind w:left="132" w:hanging="180"/>
      </w:pPr>
    </w:lvl>
    <w:lvl w:ilvl="6" w:tplc="0409000F" w:tentative="1">
      <w:start w:val="1"/>
      <w:numFmt w:val="decimal"/>
      <w:lvlText w:val="%7."/>
      <w:lvlJc w:val="left"/>
      <w:pPr>
        <w:ind w:left="852" w:hanging="360"/>
      </w:pPr>
    </w:lvl>
    <w:lvl w:ilvl="7" w:tplc="04090019" w:tentative="1">
      <w:start w:val="1"/>
      <w:numFmt w:val="lowerLetter"/>
      <w:lvlText w:val="%8."/>
      <w:lvlJc w:val="left"/>
      <w:pPr>
        <w:ind w:left="1572" w:hanging="360"/>
      </w:pPr>
    </w:lvl>
    <w:lvl w:ilvl="8" w:tplc="0409001B" w:tentative="1">
      <w:start w:val="1"/>
      <w:numFmt w:val="lowerRoman"/>
      <w:lvlText w:val="%9."/>
      <w:lvlJc w:val="right"/>
      <w:pPr>
        <w:ind w:left="2292" w:hanging="180"/>
      </w:pPr>
    </w:lvl>
  </w:abstractNum>
  <w:abstractNum w:abstractNumId="3" w15:restartNumberingAfterBreak="0">
    <w:nsid w:val="4D6E3167"/>
    <w:multiLevelType w:val="hybridMultilevel"/>
    <w:tmpl w:val="9050B490"/>
    <w:lvl w:ilvl="0" w:tplc="840C265C">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435AA0"/>
    <w:multiLevelType w:val="hybridMultilevel"/>
    <w:tmpl w:val="5CCC78CA"/>
    <w:lvl w:ilvl="0" w:tplc="DEB698A0">
      <w:start w:val="1"/>
      <w:numFmt w:val="bullet"/>
      <w:lvlText w:val="-"/>
      <w:lvlJc w:val="left"/>
      <w:pPr>
        <w:tabs>
          <w:tab w:val="num" w:pos="924"/>
        </w:tabs>
        <w:ind w:left="924" w:hanging="357"/>
      </w:pPr>
      <w:rPr>
        <w:rFonts w:ascii="Times" w:hAnsi="Times" w:hint="default"/>
      </w:rPr>
    </w:lvl>
    <w:lvl w:ilvl="1" w:tplc="FFFFFFFF">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Times" w:hAnsi="Times" w:hint="default"/>
      </w:rPr>
    </w:lvl>
    <w:lvl w:ilvl="3" w:tplc="FFFFFFFF" w:tentative="1">
      <w:start w:val="1"/>
      <w:numFmt w:val="bullet"/>
      <w:lvlText w:val="-"/>
      <w:lvlJc w:val="left"/>
      <w:pPr>
        <w:tabs>
          <w:tab w:val="num" w:pos="2880"/>
        </w:tabs>
        <w:ind w:left="2880" w:hanging="360"/>
      </w:pPr>
      <w:rPr>
        <w:rFonts w:ascii="Times" w:hAnsi="Times" w:hint="default"/>
      </w:rPr>
    </w:lvl>
    <w:lvl w:ilvl="4" w:tplc="FFFFFFFF" w:tentative="1">
      <w:start w:val="1"/>
      <w:numFmt w:val="bullet"/>
      <w:lvlText w:val="-"/>
      <w:lvlJc w:val="left"/>
      <w:pPr>
        <w:tabs>
          <w:tab w:val="num" w:pos="3600"/>
        </w:tabs>
        <w:ind w:left="3600" w:hanging="360"/>
      </w:pPr>
      <w:rPr>
        <w:rFonts w:ascii="Times" w:hAnsi="Times" w:hint="default"/>
      </w:rPr>
    </w:lvl>
    <w:lvl w:ilvl="5" w:tplc="FFFFFFFF" w:tentative="1">
      <w:start w:val="1"/>
      <w:numFmt w:val="bullet"/>
      <w:lvlText w:val="-"/>
      <w:lvlJc w:val="left"/>
      <w:pPr>
        <w:tabs>
          <w:tab w:val="num" w:pos="4320"/>
        </w:tabs>
        <w:ind w:left="4320" w:hanging="360"/>
      </w:pPr>
      <w:rPr>
        <w:rFonts w:ascii="Times" w:hAnsi="Times" w:hint="default"/>
      </w:rPr>
    </w:lvl>
    <w:lvl w:ilvl="6" w:tplc="FFFFFFFF" w:tentative="1">
      <w:start w:val="1"/>
      <w:numFmt w:val="bullet"/>
      <w:lvlText w:val="-"/>
      <w:lvlJc w:val="left"/>
      <w:pPr>
        <w:tabs>
          <w:tab w:val="num" w:pos="5040"/>
        </w:tabs>
        <w:ind w:left="5040" w:hanging="360"/>
      </w:pPr>
      <w:rPr>
        <w:rFonts w:ascii="Times" w:hAnsi="Times" w:hint="default"/>
      </w:rPr>
    </w:lvl>
    <w:lvl w:ilvl="7" w:tplc="FFFFFFFF" w:tentative="1">
      <w:start w:val="1"/>
      <w:numFmt w:val="bullet"/>
      <w:lvlText w:val="-"/>
      <w:lvlJc w:val="left"/>
      <w:pPr>
        <w:tabs>
          <w:tab w:val="num" w:pos="5760"/>
        </w:tabs>
        <w:ind w:left="5760" w:hanging="360"/>
      </w:pPr>
      <w:rPr>
        <w:rFonts w:ascii="Times" w:hAnsi="Times" w:hint="default"/>
      </w:rPr>
    </w:lvl>
    <w:lvl w:ilvl="8" w:tplc="FFFFFFFF"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start w:val="1"/>
      <w:numFmt w:val="bullet"/>
      <w:lvlText w:val=""/>
      <w:lvlJc w:val="left"/>
      <w:pPr>
        <w:ind w:left="2276" w:hanging="420"/>
      </w:pPr>
      <w:rPr>
        <w:rFonts w:ascii="Wingdings" w:hAnsi="Wingdings" w:hint="default"/>
      </w:rPr>
    </w:lvl>
    <w:lvl w:ilvl="3" w:tplc="04090001">
      <w:start w:val="1"/>
      <w:numFmt w:val="bullet"/>
      <w:lvlText w:val=""/>
      <w:lvlJc w:val="left"/>
      <w:pPr>
        <w:ind w:left="2696" w:hanging="420"/>
      </w:pPr>
      <w:rPr>
        <w:rFonts w:ascii="Wingdings" w:hAnsi="Wingdings" w:hint="default"/>
      </w:rPr>
    </w:lvl>
    <w:lvl w:ilvl="4" w:tplc="04090003">
      <w:start w:val="1"/>
      <w:numFmt w:val="bullet"/>
      <w:lvlText w:val=""/>
      <w:lvlJc w:val="left"/>
      <w:pPr>
        <w:ind w:left="3116" w:hanging="420"/>
      </w:pPr>
      <w:rPr>
        <w:rFonts w:ascii="Wingdings" w:hAnsi="Wingdings" w:hint="default"/>
      </w:rPr>
    </w:lvl>
    <w:lvl w:ilvl="5" w:tplc="04090005">
      <w:start w:val="1"/>
      <w:numFmt w:val="bullet"/>
      <w:lvlText w:val=""/>
      <w:lvlJc w:val="left"/>
      <w:pPr>
        <w:ind w:left="3536" w:hanging="420"/>
      </w:pPr>
      <w:rPr>
        <w:rFonts w:ascii="Wingdings" w:hAnsi="Wingdings" w:hint="default"/>
      </w:rPr>
    </w:lvl>
    <w:lvl w:ilvl="6" w:tplc="04090001">
      <w:start w:val="1"/>
      <w:numFmt w:val="bullet"/>
      <w:lvlText w:val=""/>
      <w:lvlJc w:val="left"/>
      <w:pPr>
        <w:ind w:left="3956" w:hanging="420"/>
      </w:pPr>
      <w:rPr>
        <w:rFonts w:ascii="Wingdings" w:hAnsi="Wingdings" w:hint="default"/>
      </w:rPr>
    </w:lvl>
    <w:lvl w:ilvl="7" w:tplc="04090003">
      <w:start w:val="1"/>
      <w:numFmt w:val="bullet"/>
      <w:lvlText w:val=""/>
      <w:lvlJc w:val="left"/>
      <w:pPr>
        <w:ind w:left="4376" w:hanging="420"/>
      </w:pPr>
      <w:rPr>
        <w:rFonts w:ascii="Wingdings" w:hAnsi="Wingdings" w:hint="default"/>
      </w:rPr>
    </w:lvl>
    <w:lvl w:ilvl="8" w:tplc="04090005">
      <w:start w:val="1"/>
      <w:numFmt w:val="bullet"/>
      <w:lvlText w:val=""/>
      <w:lvlJc w:val="left"/>
      <w:pPr>
        <w:ind w:left="4796" w:hanging="420"/>
      </w:pPr>
      <w:rPr>
        <w:rFonts w:ascii="Wingdings" w:hAnsi="Wingdings" w:hint="default"/>
      </w:rPr>
    </w:lvl>
  </w:abstractNum>
  <w:abstractNum w:abstractNumId="8"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492462C"/>
    <w:multiLevelType w:val="hybridMultilevel"/>
    <w:tmpl w:val="9DCC1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4"/>
  </w:num>
  <w:num w:numId="2" w16cid:durableId="1566528953">
    <w:abstractNumId w:val="3"/>
  </w:num>
  <w:num w:numId="3" w16cid:durableId="1456096507">
    <w:abstractNumId w:val="8"/>
  </w:num>
  <w:num w:numId="4" w16cid:durableId="1659071369">
    <w:abstractNumId w:val="6"/>
  </w:num>
  <w:num w:numId="5" w16cid:durableId="1938362445">
    <w:abstractNumId w:val="2"/>
    <w:lvlOverride w:ilvl="0">
      <w:startOverride w:val="1"/>
    </w:lvlOverride>
  </w:num>
  <w:num w:numId="6" w16cid:durableId="143009612">
    <w:abstractNumId w:val="0"/>
  </w:num>
  <w:num w:numId="7" w16cid:durableId="1805462917">
    <w:abstractNumId w:val="7"/>
  </w:num>
  <w:num w:numId="8" w16cid:durableId="1232156641">
    <w:abstractNumId w:val="7"/>
  </w:num>
  <w:num w:numId="9" w16cid:durableId="1724481437">
    <w:abstractNumId w:val="1"/>
  </w:num>
  <w:num w:numId="10" w16cid:durableId="1691643525">
    <w:abstractNumId w:val="9"/>
  </w:num>
  <w:num w:numId="11" w16cid:durableId="1017122620">
    <w:abstractNumId w:val="5"/>
  </w:num>
  <w:num w:numId="12" w16cid:durableId="212817443">
    <w:abstractNumId w:val="3"/>
    <w:lvlOverride w:ilvl="0">
      <w:startOverride w:val="1"/>
    </w:lvlOverride>
  </w:num>
  <w:num w:numId="13" w16cid:durableId="358164308">
    <w:abstractNumId w:val="2"/>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06D5"/>
    <w:rsid w:val="00001C9B"/>
    <w:rsid w:val="00001ECA"/>
    <w:rsid w:val="00002855"/>
    <w:rsid w:val="000040DC"/>
    <w:rsid w:val="0000544E"/>
    <w:rsid w:val="00006331"/>
    <w:rsid w:val="0001030F"/>
    <w:rsid w:val="00011784"/>
    <w:rsid w:val="0001335B"/>
    <w:rsid w:val="00013CC7"/>
    <w:rsid w:val="00013F7B"/>
    <w:rsid w:val="000151EF"/>
    <w:rsid w:val="00015B30"/>
    <w:rsid w:val="00016B31"/>
    <w:rsid w:val="00017C63"/>
    <w:rsid w:val="000205C7"/>
    <w:rsid w:val="000208C7"/>
    <w:rsid w:val="00020E60"/>
    <w:rsid w:val="00020EDD"/>
    <w:rsid w:val="00021F06"/>
    <w:rsid w:val="0002218C"/>
    <w:rsid w:val="00022505"/>
    <w:rsid w:val="000231D2"/>
    <w:rsid w:val="000239F5"/>
    <w:rsid w:val="00023D39"/>
    <w:rsid w:val="000244AA"/>
    <w:rsid w:val="00024627"/>
    <w:rsid w:val="0002477C"/>
    <w:rsid w:val="000255FD"/>
    <w:rsid w:val="00025605"/>
    <w:rsid w:val="00025E7C"/>
    <w:rsid w:val="000274FF"/>
    <w:rsid w:val="000279AE"/>
    <w:rsid w:val="00027BFC"/>
    <w:rsid w:val="0003032B"/>
    <w:rsid w:val="00031E24"/>
    <w:rsid w:val="000326D7"/>
    <w:rsid w:val="0003283E"/>
    <w:rsid w:val="000331A0"/>
    <w:rsid w:val="00033377"/>
    <w:rsid w:val="00033795"/>
    <w:rsid w:val="000344AE"/>
    <w:rsid w:val="00034612"/>
    <w:rsid w:val="00036B07"/>
    <w:rsid w:val="0004101A"/>
    <w:rsid w:val="00041484"/>
    <w:rsid w:val="00041814"/>
    <w:rsid w:val="000430D7"/>
    <w:rsid w:val="0004331C"/>
    <w:rsid w:val="000446F5"/>
    <w:rsid w:val="00044AB3"/>
    <w:rsid w:val="0004668E"/>
    <w:rsid w:val="00046837"/>
    <w:rsid w:val="00046B7A"/>
    <w:rsid w:val="00047273"/>
    <w:rsid w:val="0004788B"/>
    <w:rsid w:val="000478D0"/>
    <w:rsid w:val="00050DBD"/>
    <w:rsid w:val="00051236"/>
    <w:rsid w:val="00052D16"/>
    <w:rsid w:val="00054628"/>
    <w:rsid w:val="00055EC8"/>
    <w:rsid w:val="00055F5A"/>
    <w:rsid w:val="00056C09"/>
    <w:rsid w:val="000571EE"/>
    <w:rsid w:val="000571F7"/>
    <w:rsid w:val="000575ED"/>
    <w:rsid w:val="0006160C"/>
    <w:rsid w:val="00062583"/>
    <w:rsid w:val="00065D51"/>
    <w:rsid w:val="0006696A"/>
    <w:rsid w:val="00067169"/>
    <w:rsid w:val="000676BB"/>
    <w:rsid w:val="00067796"/>
    <w:rsid w:val="00070DC8"/>
    <w:rsid w:val="00071163"/>
    <w:rsid w:val="0007131E"/>
    <w:rsid w:val="000725C2"/>
    <w:rsid w:val="00072637"/>
    <w:rsid w:val="00072809"/>
    <w:rsid w:val="00072AAE"/>
    <w:rsid w:val="00075136"/>
    <w:rsid w:val="00076454"/>
    <w:rsid w:val="0007699B"/>
    <w:rsid w:val="00077588"/>
    <w:rsid w:val="0007795D"/>
    <w:rsid w:val="00080E67"/>
    <w:rsid w:val="00082767"/>
    <w:rsid w:val="00083E1C"/>
    <w:rsid w:val="00084899"/>
    <w:rsid w:val="00085148"/>
    <w:rsid w:val="00085A7C"/>
    <w:rsid w:val="00085E0F"/>
    <w:rsid w:val="0008612A"/>
    <w:rsid w:val="00086CC9"/>
    <w:rsid w:val="00087162"/>
    <w:rsid w:val="00087332"/>
    <w:rsid w:val="00087648"/>
    <w:rsid w:val="00087D0F"/>
    <w:rsid w:val="00090E18"/>
    <w:rsid w:val="000910DC"/>
    <w:rsid w:val="00092BB7"/>
    <w:rsid w:val="00093138"/>
    <w:rsid w:val="0009314C"/>
    <w:rsid w:val="0009428B"/>
    <w:rsid w:val="0009428E"/>
    <w:rsid w:val="000945EC"/>
    <w:rsid w:val="00094879"/>
    <w:rsid w:val="0009573B"/>
    <w:rsid w:val="0009654E"/>
    <w:rsid w:val="00096CB6"/>
    <w:rsid w:val="00097B7D"/>
    <w:rsid w:val="000A070C"/>
    <w:rsid w:val="000A10BC"/>
    <w:rsid w:val="000A1AF8"/>
    <w:rsid w:val="000A1DCF"/>
    <w:rsid w:val="000A27A8"/>
    <w:rsid w:val="000A2B9D"/>
    <w:rsid w:val="000A3FFF"/>
    <w:rsid w:val="000A65BA"/>
    <w:rsid w:val="000B0056"/>
    <w:rsid w:val="000B10C4"/>
    <w:rsid w:val="000B1BA3"/>
    <w:rsid w:val="000B2389"/>
    <w:rsid w:val="000B292C"/>
    <w:rsid w:val="000B3E23"/>
    <w:rsid w:val="000B3FC8"/>
    <w:rsid w:val="000B4465"/>
    <w:rsid w:val="000B7597"/>
    <w:rsid w:val="000C0416"/>
    <w:rsid w:val="000C0D72"/>
    <w:rsid w:val="000C28CD"/>
    <w:rsid w:val="000C3953"/>
    <w:rsid w:val="000C3C7B"/>
    <w:rsid w:val="000C4997"/>
    <w:rsid w:val="000C4CB8"/>
    <w:rsid w:val="000C5B0F"/>
    <w:rsid w:val="000C6905"/>
    <w:rsid w:val="000C7A4F"/>
    <w:rsid w:val="000D034A"/>
    <w:rsid w:val="000D048C"/>
    <w:rsid w:val="000D0F93"/>
    <w:rsid w:val="000D1189"/>
    <w:rsid w:val="000D1419"/>
    <w:rsid w:val="000D14E2"/>
    <w:rsid w:val="000D287C"/>
    <w:rsid w:val="000D2C7F"/>
    <w:rsid w:val="000D42B3"/>
    <w:rsid w:val="000D4D61"/>
    <w:rsid w:val="000D5198"/>
    <w:rsid w:val="000E19B2"/>
    <w:rsid w:val="000E2905"/>
    <w:rsid w:val="000E5D1A"/>
    <w:rsid w:val="000E6A10"/>
    <w:rsid w:val="000E7E2E"/>
    <w:rsid w:val="000E7F66"/>
    <w:rsid w:val="000F0B97"/>
    <w:rsid w:val="000F2D01"/>
    <w:rsid w:val="000F2D90"/>
    <w:rsid w:val="000F3616"/>
    <w:rsid w:val="000F3DD4"/>
    <w:rsid w:val="000F5D5F"/>
    <w:rsid w:val="0010028B"/>
    <w:rsid w:val="001006C7"/>
    <w:rsid w:val="001011DA"/>
    <w:rsid w:val="001013C3"/>
    <w:rsid w:val="00102C3F"/>
    <w:rsid w:val="00102C40"/>
    <w:rsid w:val="00103F78"/>
    <w:rsid w:val="001042D1"/>
    <w:rsid w:val="00104F6A"/>
    <w:rsid w:val="001057FD"/>
    <w:rsid w:val="001058ED"/>
    <w:rsid w:val="00106416"/>
    <w:rsid w:val="00106E90"/>
    <w:rsid w:val="00107688"/>
    <w:rsid w:val="0010777F"/>
    <w:rsid w:val="00107B01"/>
    <w:rsid w:val="00110481"/>
    <w:rsid w:val="00110BE1"/>
    <w:rsid w:val="001119E3"/>
    <w:rsid w:val="00111B67"/>
    <w:rsid w:val="001127C9"/>
    <w:rsid w:val="00113926"/>
    <w:rsid w:val="00114498"/>
    <w:rsid w:val="00114CA6"/>
    <w:rsid w:val="00114EAE"/>
    <w:rsid w:val="00115B76"/>
    <w:rsid w:val="00115B88"/>
    <w:rsid w:val="001168BA"/>
    <w:rsid w:val="001209F5"/>
    <w:rsid w:val="00121DAF"/>
    <w:rsid w:val="00122DE0"/>
    <w:rsid w:val="00124801"/>
    <w:rsid w:val="00124846"/>
    <w:rsid w:val="00124CEA"/>
    <w:rsid w:val="00126BD6"/>
    <w:rsid w:val="001270B3"/>
    <w:rsid w:val="001273BD"/>
    <w:rsid w:val="00127CA1"/>
    <w:rsid w:val="00127E16"/>
    <w:rsid w:val="00127E1F"/>
    <w:rsid w:val="00127ECD"/>
    <w:rsid w:val="001310D0"/>
    <w:rsid w:val="00131B5B"/>
    <w:rsid w:val="00131C4C"/>
    <w:rsid w:val="00132F6A"/>
    <w:rsid w:val="00133913"/>
    <w:rsid w:val="0013398F"/>
    <w:rsid w:val="00133D8F"/>
    <w:rsid w:val="00133FB2"/>
    <w:rsid w:val="00134360"/>
    <w:rsid w:val="00134579"/>
    <w:rsid w:val="00135418"/>
    <w:rsid w:val="00135BD4"/>
    <w:rsid w:val="001373F7"/>
    <w:rsid w:val="001374C0"/>
    <w:rsid w:val="001378D8"/>
    <w:rsid w:val="00137B0A"/>
    <w:rsid w:val="00140221"/>
    <w:rsid w:val="0014362B"/>
    <w:rsid w:val="00144085"/>
    <w:rsid w:val="00145EAF"/>
    <w:rsid w:val="00146319"/>
    <w:rsid w:val="00146466"/>
    <w:rsid w:val="001471C0"/>
    <w:rsid w:val="00150C68"/>
    <w:rsid w:val="0015105C"/>
    <w:rsid w:val="00152DBD"/>
    <w:rsid w:val="00153F07"/>
    <w:rsid w:val="00154F02"/>
    <w:rsid w:val="001600BA"/>
    <w:rsid w:val="00160C85"/>
    <w:rsid w:val="00163DE9"/>
    <w:rsid w:val="001642FC"/>
    <w:rsid w:val="0016496B"/>
    <w:rsid w:val="00165AF9"/>
    <w:rsid w:val="00166FE1"/>
    <w:rsid w:val="0017061E"/>
    <w:rsid w:val="00170706"/>
    <w:rsid w:val="00170929"/>
    <w:rsid w:val="00170D95"/>
    <w:rsid w:val="001737E9"/>
    <w:rsid w:val="00173F9F"/>
    <w:rsid w:val="00174398"/>
    <w:rsid w:val="001743E2"/>
    <w:rsid w:val="001745F8"/>
    <w:rsid w:val="00174AA9"/>
    <w:rsid w:val="00174B02"/>
    <w:rsid w:val="00175C05"/>
    <w:rsid w:val="00175E7A"/>
    <w:rsid w:val="00175FEF"/>
    <w:rsid w:val="001802DF"/>
    <w:rsid w:val="00180987"/>
    <w:rsid w:val="00182B8F"/>
    <w:rsid w:val="00183521"/>
    <w:rsid w:val="001838CF"/>
    <w:rsid w:val="00183D40"/>
    <w:rsid w:val="001844CB"/>
    <w:rsid w:val="00184D45"/>
    <w:rsid w:val="001868EE"/>
    <w:rsid w:val="00186E16"/>
    <w:rsid w:val="00190079"/>
    <w:rsid w:val="00190EBE"/>
    <w:rsid w:val="00191C76"/>
    <w:rsid w:val="00191E15"/>
    <w:rsid w:val="00191F5A"/>
    <w:rsid w:val="0019400B"/>
    <w:rsid w:val="0019436C"/>
    <w:rsid w:val="00194AF7"/>
    <w:rsid w:val="00195A45"/>
    <w:rsid w:val="00195D44"/>
    <w:rsid w:val="0019746A"/>
    <w:rsid w:val="001A0090"/>
    <w:rsid w:val="001A2DB3"/>
    <w:rsid w:val="001A2FFF"/>
    <w:rsid w:val="001A3BA4"/>
    <w:rsid w:val="001A4A9D"/>
    <w:rsid w:val="001A4FB7"/>
    <w:rsid w:val="001A6591"/>
    <w:rsid w:val="001A6D1F"/>
    <w:rsid w:val="001A7231"/>
    <w:rsid w:val="001B07F1"/>
    <w:rsid w:val="001B0B9D"/>
    <w:rsid w:val="001B48A2"/>
    <w:rsid w:val="001B4B5C"/>
    <w:rsid w:val="001B4C14"/>
    <w:rsid w:val="001B5C5C"/>
    <w:rsid w:val="001B6065"/>
    <w:rsid w:val="001B667A"/>
    <w:rsid w:val="001B6943"/>
    <w:rsid w:val="001B74D2"/>
    <w:rsid w:val="001C0037"/>
    <w:rsid w:val="001C095F"/>
    <w:rsid w:val="001C1A60"/>
    <w:rsid w:val="001C3029"/>
    <w:rsid w:val="001C36EA"/>
    <w:rsid w:val="001C3F70"/>
    <w:rsid w:val="001C55FD"/>
    <w:rsid w:val="001C5DB5"/>
    <w:rsid w:val="001C6533"/>
    <w:rsid w:val="001C6AC8"/>
    <w:rsid w:val="001D1F31"/>
    <w:rsid w:val="001D3605"/>
    <w:rsid w:val="001D45FA"/>
    <w:rsid w:val="001D4E05"/>
    <w:rsid w:val="001D5223"/>
    <w:rsid w:val="001D6C5E"/>
    <w:rsid w:val="001D6E42"/>
    <w:rsid w:val="001D7102"/>
    <w:rsid w:val="001E1A11"/>
    <w:rsid w:val="001E30F6"/>
    <w:rsid w:val="001E4E25"/>
    <w:rsid w:val="001E53FE"/>
    <w:rsid w:val="001E72A2"/>
    <w:rsid w:val="001E731F"/>
    <w:rsid w:val="001F0B0E"/>
    <w:rsid w:val="001F214E"/>
    <w:rsid w:val="001F255D"/>
    <w:rsid w:val="001F295B"/>
    <w:rsid w:val="001F386F"/>
    <w:rsid w:val="001F508D"/>
    <w:rsid w:val="001F5307"/>
    <w:rsid w:val="001F7586"/>
    <w:rsid w:val="0020132F"/>
    <w:rsid w:val="00201A90"/>
    <w:rsid w:val="00202251"/>
    <w:rsid w:val="00204D54"/>
    <w:rsid w:val="0020697F"/>
    <w:rsid w:val="002073A7"/>
    <w:rsid w:val="00207967"/>
    <w:rsid w:val="00207A46"/>
    <w:rsid w:val="00210924"/>
    <w:rsid w:val="002110F5"/>
    <w:rsid w:val="002120D8"/>
    <w:rsid w:val="002126EC"/>
    <w:rsid w:val="002137CD"/>
    <w:rsid w:val="00213C8E"/>
    <w:rsid w:val="00213D3F"/>
    <w:rsid w:val="00213D76"/>
    <w:rsid w:val="00214648"/>
    <w:rsid w:val="00215048"/>
    <w:rsid w:val="00216056"/>
    <w:rsid w:val="00216333"/>
    <w:rsid w:val="00217EE5"/>
    <w:rsid w:val="00220A30"/>
    <w:rsid w:val="00220B02"/>
    <w:rsid w:val="00221CCD"/>
    <w:rsid w:val="0022206E"/>
    <w:rsid w:val="002222C1"/>
    <w:rsid w:val="002225AB"/>
    <w:rsid w:val="00222B50"/>
    <w:rsid w:val="002238F4"/>
    <w:rsid w:val="00224694"/>
    <w:rsid w:val="00225087"/>
    <w:rsid w:val="00226762"/>
    <w:rsid w:val="00226CFC"/>
    <w:rsid w:val="002305D3"/>
    <w:rsid w:val="00231B74"/>
    <w:rsid w:val="00231C96"/>
    <w:rsid w:val="00232B71"/>
    <w:rsid w:val="00233420"/>
    <w:rsid w:val="00233900"/>
    <w:rsid w:val="00234881"/>
    <w:rsid w:val="00234B7A"/>
    <w:rsid w:val="00235F5C"/>
    <w:rsid w:val="00235FD1"/>
    <w:rsid w:val="00236C84"/>
    <w:rsid w:val="00240419"/>
    <w:rsid w:val="00240ED4"/>
    <w:rsid w:val="00242066"/>
    <w:rsid w:val="0024268D"/>
    <w:rsid w:val="00244ABB"/>
    <w:rsid w:val="00245177"/>
    <w:rsid w:val="00246D12"/>
    <w:rsid w:val="002472D3"/>
    <w:rsid w:val="00250A17"/>
    <w:rsid w:val="00253676"/>
    <w:rsid w:val="002537D3"/>
    <w:rsid w:val="002537D9"/>
    <w:rsid w:val="00253EF4"/>
    <w:rsid w:val="00255077"/>
    <w:rsid w:val="0025543C"/>
    <w:rsid w:val="002555C9"/>
    <w:rsid w:val="00257FA3"/>
    <w:rsid w:val="00257FED"/>
    <w:rsid w:val="002600BF"/>
    <w:rsid w:val="002615FA"/>
    <w:rsid w:val="002616E6"/>
    <w:rsid w:val="00263D04"/>
    <w:rsid w:val="00264872"/>
    <w:rsid w:val="00264B06"/>
    <w:rsid w:val="00267CE4"/>
    <w:rsid w:val="0027017D"/>
    <w:rsid w:val="002712B8"/>
    <w:rsid w:val="00271EDE"/>
    <w:rsid w:val="0027232F"/>
    <w:rsid w:val="00272EA4"/>
    <w:rsid w:val="002732C0"/>
    <w:rsid w:val="002737B4"/>
    <w:rsid w:val="00273B0C"/>
    <w:rsid w:val="0027431E"/>
    <w:rsid w:val="0027467C"/>
    <w:rsid w:val="0027627C"/>
    <w:rsid w:val="00276538"/>
    <w:rsid w:val="00276914"/>
    <w:rsid w:val="00277B56"/>
    <w:rsid w:val="002800B1"/>
    <w:rsid w:val="00281AF4"/>
    <w:rsid w:val="0028296D"/>
    <w:rsid w:val="00283A47"/>
    <w:rsid w:val="00283D87"/>
    <w:rsid w:val="002841A2"/>
    <w:rsid w:val="00285A12"/>
    <w:rsid w:val="0028732C"/>
    <w:rsid w:val="002878D1"/>
    <w:rsid w:val="0029033A"/>
    <w:rsid w:val="00290A0C"/>
    <w:rsid w:val="002920EE"/>
    <w:rsid w:val="0029280F"/>
    <w:rsid w:val="00293384"/>
    <w:rsid w:val="00295AA8"/>
    <w:rsid w:val="00296B91"/>
    <w:rsid w:val="00297942"/>
    <w:rsid w:val="00297B7F"/>
    <w:rsid w:val="002A01B5"/>
    <w:rsid w:val="002A0766"/>
    <w:rsid w:val="002A19F5"/>
    <w:rsid w:val="002A1B94"/>
    <w:rsid w:val="002A1C63"/>
    <w:rsid w:val="002A2BD0"/>
    <w:rsid w:val="002A5504"/>
    <w:rsid w:val="002A58D2"/>
    <w:rsid w:val="002A6039"/>
    <w:rsid w:val="002A6C74"/>
    <w:rsid w:val="002A723D"/>
    <w:rsid w:val="002A74BA"/>
    <w:rsid w:val="002A79D7"/>
    <w:rsid w:val="002B0CFF"/>
    <w:rsid w:val="002B397F"/>
    <w:rsid w:val="002B3CDB"/>
    <w:rsid w:val="002B4922"/>
    <w:rsid w:val="002B4BB1"/>
    <w:rsid w:val="002B4FAC"/>
    <w:rsid w:val="002B5340"/>
    <w:rsid w:val="002B5FD8"/>
    <w:rsid w:val="002B64C8"/>
    <w:rsid w:val="002B72D5"/>
    <w:rsid w:val="002B7A46"/>
    <w:rsid w:val="002C047D"/>
    <w:rsid w:val="002C04A5"/>
    <w:rsid w:val="002C0EE4"/>
    <w:rsid w:val="002C22C3"/>
    <w:rsid w:val="002C2D19"/>
    <w:rsid w:val="002C2F8C"/>
    <w:rsid w:val="002C3017"/>
    <w:rsid w:val="002C468A"/>
    <w:rsid w:val="002C63A0"/>
    <w:rsid w:val="002C6EF0"/>
    <w:rsid w:val="002C6F34"/>
    <w:rsid w:val="002C71D7"/>
    <w:rsid w:val="002D10FA"/>
    <w:rsid w:val="002D1CE4"/>
    <w:rsid w:val="002D2F5E"/>
    <w:rsid w:val="002D3B5C"/>
    <w:rsid w:val="002D411A"/>
    <w:rsid w:val="002D4310"/>
    <w:rsid w:val="002D47C3"/>
    <w:rsid w:val="002D4AA7"/>
    <w:rsid w:val="002D4C55"/>
    <w:rsid w:val="002D51B6"/>
    <w:rsid w:val="002D51DB"/>
    <w:rsid w:val="002D59AE"/>
    <w:rsid w:val="002D70D6"/>
    <w:rsid w:val="002D7687"/>
    <w:rsid w:val="002E0DEA"/>
    <w:rsid w:val="002E111B"/>
    <w:rsid w:val="002E112D"/>
    <w:rsid w:val="002E2311"/>
    <w:rsid w:val="002E31D4"/>
    <w:rsid w:val="002E436B"/>
    <w:rsid w:val="002E44EC"/>
    <w:rsid w:val="002E530B"/>
    <w:rsid w:val="002E65FD"/>
    <w:rsid w:val="002E6DED"/>
    <w:rsid w:val="002F024D"/>
    <w:rsid w:val="002F0802"/>
    <w:rsid w:val="002F151F"/>
    <w:rsid w:val="002F1554"/>
    <w:rsid w:val="002F3D22"/>
    <w:rsid w:val="002F4D0E"/>
    <w:rsid w:val="002F6BCC"/>
    <w:rsid w:val="002F72B1"/>
    <w:rsid w:val="00300767"/>
    <w:rsid w:val="00300956"/>
    <w:rsid w:val="00300CE7"/>
    <w:rsid w:val="003020CD"/>
    <w:rsid w:val="0030289B"/>
    <w:rsid w:val="003028DD"/>
    <w:rsid w:val="0030322A"/>
    <w:rsid w:val="003064FC"/>
    <w:rsid w:val="0030706D"/>
    <w:rsid w:val="003070C2"/>
    <w:rsid w:val="00307ADA"/>
    <w:rsid w:val="00307CE5"/>
    <w:rsid w:val="003100A3"/>
    <w:rsid w:val="00310256"/>
    <w:rsid w:val="003103BF"/>
    <w:rsid w:val="0031053E"/>
    <w:rsid w:val="003109AF"/>
    <w:rsid w:val="00311985"/>
    <w:rsid w:val="003119B1"/>
    <w:rsid w:val="00312A1F"/>
    <w:rsid w:val="00314E67"/>
    <w:rsid w:val="00314FE3"/>
    <w:rsid w:val="00315BC1"/>
    <w:rsid w:val="0031682D"/>
    <w:rsid w:val="00317016"/>
    <w:rsid w:val="00317187"/>
    <w:rsid w:val="00320B6E"/>
    <w:rsid w:val="00321062"/>
    <w:rsid w:val="003216D9"/>
    <w:rsid w:val="00321BE6"/>
    <w:rsid w:val="003223FB"/>
    <w:rsid w:val="0032499A"/>
    <w:rsid w:val="00326DCC"/>
    <w:rsid w:val="00327FC3"/>
    <w:rsid w:val="00330991"/>
    <w:rsid w:val="00330ADB"/>
    <w:rsid w:val="00330FE7"/>
    <w:rsid w:val="003341F7"/>
    <w:rsid w:val="00334ABF"/>
    <w:rsid w:val="00334C20"/>
    <w:rsid w:val="00336625"/>
    <w:rsid w:val="003369AC"/>
    <w:rsid w:val="00336A73"/>
    <w:rsid w:val="00337A6A"/>
    <w:rsid w:val="00337D0D"/>
    <w:rsid w:val="00340391"/>
    <w:rsid w:val="00340BAB"/>
    <w:rsid w:val="0034168A"/>
    <w:rsid w:val="003435EF"/>
    <w:rsid w:val="00345C2F"/>
    <w:rsid w:val="0034699A"/>
    <w:rsid w:val="00347080"/>
    <w:rsid w:val="00347FD4"/>
    <w:rsid w:val="00347FEC"/>
    <w:rsid w:val="003507B9"/>
    <w:rsid w:val="00350E58"/>
    <w:rsid w:val="00351009"/>
    <w:rsid w:val="00351704"/>
    <w:rsid w:val="00351D36"/>
    <w:rsid w:val="00351F97"/>
    <w:rsid w:val="00352E44"/>
    <w:rsid w:val="0035369E"/>
    <w:rsid w:val="00354434"/>
    <w:rsid w:val="00354E23"/>
    <w:rsid w:val="003553CF"/>
    <w:rsid w:val="00355D05"/>
    <w:rsid w:val="00356F45"/>
    <w:rsid w:val="00360973"/>
    <w:rsid w:val="003613AF"/>
    <w:rsid w:val="003629A5"/>
    <w:rsid w:val="0036347B"/>
    <w:rsid w:val="003643F3"/>
    <w:rsid w:val="00365F58"/>
    <w:rsid w:val="003660AC"/>
    <w:rsid w:val="00366312"/>
    <w:rsid w:val="00366B74"/>
    <w:rsid w:val="003709CF"/>
    <w:rsid w:val="00370C32"/>
    <w:rsid w:val="0037163F"/>
    <w:rsid w:val="00373972"/>
    <w:rsid w:val="00373CD0"/>
    <w:rsid w:val="00373FC4"/>
    <w:rsid w:val="00374152"/>
    <w:rsid w:val="003741F8"/>
    <w:rsid w:val="0037425E"/>
    <w:rsid w:val="00374526"/>
    <w:rsid w:val="00374F14"/>
    <w:rsid w:val="00375B12"/>
    <w:rsid w:val="00376BFC"/>
    <w:rsid w:val="0037746A"/>
    <w:rsid w:val="003805EA"/>
    <w:rsid w:val="003810A2"/>
    <w:rsid w:val="00381A8F"/>
    <w:rsid w:val="00381AB2"/>
    <w:rsid w:val="00381CF1"/>
    <w:rsid w:val="00384264"/>
    <w:rsid w:val="00384328"/>
    <w:rsid w:val="003849FB"/>
    <w:rsid w:val="003869A4"/>
    <w:rsid w:val="003874F6"/>
    <w:rsid w:val="0039329A"/>
    <w:rsid w:val="003934C7"/>
    <w:rsid w:val="003934CC"/>
    <w:rsid w:val="00393505"/>
    <w:rsid w:val="00394921"/>
    <w:rsid w:val="003953F9"/>
    <w:rsid w:val="00395406"/>
    <w:rsid w:val="00395548"/>
    <w:rsid w:val="00396851"/>
    <w:rsid w:val="00396874"/>
    <w:rsid w:val="003A0131"/>
    <w:rsid w:val="003A0BB4"/>
    <w:rsid w:val="003A15E4"/>
    <w:rsid w:val="003A1F6F"/>
    <w:rsid w:val="003A307A"/>
    <w:rsid w:val="003A3B37"/>
    <w:rsid w:val="003A4787"/>
    <w:rsid w:val="003A5759"/>
    <w:rsid w:val="003A63AA"/>
    <w:rsid w:val="003A6816"/>
    <w:rsid w:val="003A710A"/>
    <w:rsid w:val="003A7784"/>
    <w:rsid w:val="003B12B4"/>
    <w:rsid w:val="003B1A33"/>
    <w:rsid w:val="003B2A4E"/>
    <w:rsid w:val="003B2C5C"/>
    <w:rsid w:val="003B4062"/>
    <w:rsid w:val="003B44F1"/>
    <w:rsid w:val="003B4789"/>
    <w:rsid w:val="003B659E"/>
    <w:rsid w:val="003B710F"/>
    <w:rsid w:val="003B7686"/>
    <w:rsid w:val="003C0513"/>
    <w:rsid w:val="003C1898"/>
    <w:rsid w:val="003C275E"/>
    <w:rsid w:val="003C2BA0"/>
    <w:rsid w:val="003C2F1F"/>
    <w:rsid w:val="003C36B7"/>
    <w:rsid w:val="003C3AF0"/>
    <w:rsid w:val="003C3FE7"/>
    <w:rsid w:val="003C4E72"/>
    <w:rsid w:val="003C4FDE"/>
    <w:rsid w:val="003C7746"/>
    <w:rsid w:val="003D1175"/>
    <w:rsid w:val="003D15C6"/>
    <w:rsid w:val="003D4249"/>
    <w:rsid w:val="003D547B"/>
    <w:rsid w:val="003D5D54"/>
    <w:rsid w:val="003D6A95"/>
    <w:rsid w:val="003D6FB0"/>
    <w:rsid w:val="003D756F"/>
    <w:rsid w:val="003D78A7"/>
    <w:rsid w:val="003E022E"/>
    <w:rsid w:val="003E0BDE"/>
    <w:rsid w:val="003E107C"/>
    <w:rsid w:val="003E13EF"/>
    <w:rsid w:val="003E149D"/>
    <w:rsid w:val="003E2C22"/>
    <w:rsid w:val="003E3143"/>
    <w:rsid w:val="003E31A5"/>
    <w:rsid w:val="003E430F"/>
    <w:rsid w:val="003E5320"/>
    <w:rsid w:val="003E58DF"/>
    <w:rsid w:val="003E5B76"/>
    <w:rsid w:val="003E5C16"/>
    <w:rsid w:val="003E5DCB"/>
    <w:rsid w:val="003E6F8C"/>
    <w:rsid w:val="003E795B"/>
    <w:rsid w:val="003E7B65"/>
    <w:rsid w:val="003F1443"/>
    <w:rsid w:val="003F2603"/>
    <w:rsid w:val="003F2720"/>
    <w:rsid w:val="003F3097"/>
    <w:rsid w:val="003F3E75"/>
    <w:rsid w:val="003F428A"/>
    <w:rsid w:val="003F42B8"/>
    <w:rsid w:val="003F512F"/>
    <w:rsid w:val="004005E9"/>
    <w:rsid w:val="004016B8"/>
    <w:rsid w:val="004021F4"/>
    <w:rsid w:val="00402F88"/>
    <w:rsid w:val="0040323C"/>
    <w:rsid w:val="00404C4C"/>
    <w:rsid w:val="0040696E"/>
    <w:rsid w:val="00411CFC"/>
    <w:rsid w:val="00412550"/>
    <w:rsid w:val="0041387F"/>
    <w:rsid w:val="004138EE"/>
    <w:rsid w:val="0041423F"/>
    <w:rsid w:val="00414405"/>
    <w:rsid w:val="004144A4"/>
    <w:rsid w:val="00414926"/>
    <w:rsid w:val="0041498F"/>
    <w:rsid w:val="00414ADC"/>
    <w:rsid w:val="00414F81"/>
    <w:rsid w:val="00416252"/>
    <w:rsid w:val="0041661F"/>
    <w:rsid w:val="00416E1D"/>
    <w:rsid w:val="004221C3"/>
    <w:rsid w:val="0042456A"/>
    <w:rsid w:val="004254B1"/>
    <w:rsid w:val="00425B80"/>
    <w:rsid w:val="004264E7"/>
    <w:rsid w:val="00426C79"/>
    <w:rsid w:val="00430F2A"/>
    <w:rsid w:val="004326E8"/>
    <w:rsid w:val="00433802"/>
    <w:rsid w:val="00433A11"/>
    <w:rsid w:val="00433A32"/>
    <w:rsid w:val="00434B78"/>
    <w:rsid w:val="00434C1D"/>
    <w:rsid w:val="00436A0F"/>
    <w:rsid w:val="00436C38"/>
    <w:rsid w:val="00436FB6"/>
    <w:rsid w:val="00437150"/>
    <w:rsid w:val="0043750A"/>
    <w:rsid w:val="0043793A"/>
    <w:rsid w:val="004410CF"/>
    <w:rsid w:val="00441A20"/>
    <w:rsid w:val="00442F49"/>
    <w:rsid w:val="00443661"/>
    <w:rsid w:val="0044393D"/>
    <w:rsid w:val="00443CC3"/>
    <w:rsid w:val="004449B9"/>
    <w:rsid w:val="00445070"/>
    <w:rsid w:val="0044530E"/>
    <w:rsid w:val="00445D2E"/>
    <w:rsid w:val="004464C0"/>
    <w:rsid w:val="00447297"/>
    <w:rsid w:val="0045074F"/>
    <w:rsid w:val="00450B7E"/>
    <w:rsid w:val="00451738"/>
    <w:rsid w:val="0045405D"/>
    <w:rsid w:val="00454B0F"/>
    <w:rsid w:val="004550ED"/>
    <w:rsid w:val="00455BC2"/>
    <w:rsid w:val="00456D0F"/>
    <w:rsid w:val="004571DB"/>
    <w:rsid w:val="0045745F"/>
    <w:rsid w:val="004610E4"/>
    <w:rsid w:val="0046219F"/>
    <w:rsid w:val="00462E85"/>
    <w:rsid w:val="004630F6"/>
    <w:rsid w:val="00463CDA"/>
    <w:rsid w:val="00464E03"/>
    <w:rsid w:val="00465E90"/>
    <w:rsid w:val="00466645"/>
    <w:rsid w:val="00467810"/>
    <w:rsid w:val="00467F9C"/>
    <w:rsid w:val="00470200"/>
    <w:rsid w:val="00470B4F"/>
    <w:rsid w:val="00471404"/>
    <w:rsid w:val="0047269A"/>
    <w:rsid w:val="004726FB"/>
    <w:rsid w:val="004732E9"/>
    <w:rsid w:val="00475D42"/>
    <w:rsid w:val="00475D7D"/>
    <w:rsid w:val="00475EF1"/>
    <w:rsid w:val="00477C10"/>
    <w:rsid w:val="00481299"/>
    <w:rsid w:val="00481DFC"/>
    <w:rsid w:val="00483608"/>
    <w:rsid w:val="00483621"/>
    <w:rsid w:val="00484AED"/>
    <w:rsid w:val="004854BB"/>
    <w:rsid w:val="004858B9"/>
    <w:rsid w:val="00485BA8"/>
    <w:rsid w:val="00485C51"/>
    <w:rsid w:val="00485E4D"/>
    <w:rsid w:val="00486A3A"/>
    <w:rsid w:val="00486EFB"/>
    <w:rsid w:val="00487EAB"/>
    <w:rsid w:val="004906E0"/>
    <w:rsid w:val="0049269D"/>
    <w:rsid w:val="00492931"/>
    <w:rsid w:val="00493239"/>
    <w:rsid w:val="004939A9"/>
    <w:rsid w:val="00493A29"/>
    <w:rsid w:val="00493ADB"/>
    <w:rsid w:val="00494493"/>
    <w:rsid w:val="00494F62"/>
    <w:rsid w:val="00496006"/>
    <w:rsid w:val="00496606"/>
    <w:rsid w:val="00496B85"/>
    <w:rsid w:val="004978BF"/>
    <w:rsid w:val="004A2BA3"/>
    <w:rsid w:val="004A349F"/>
    <w:rsid w:val="004A3516"/>
    <w:rsid w:val="004A4036"/>
    <w:rsid w:val="004A4909"/>
    <w:rsid w:val="004A51E7"/>
    <w:rsid w:val="004A580C"/>
    <w:rsid w:val="004A6B0D"/>
    <w:rsid w:val="004A7D36"/>
    <w:rsid w:val="004B045F"/>
    <w:rsid w:val="004B2029"/>
    <w:rsid w:val="004B283C"/>
    <w:rsid w:val="004B3379"/>
    <w:rsid w:val="004B35A8"/>
    <w:rsid w:val="004B3D49"/>
    <w:rsid w:val="004B4231"/>
    <w:rsid w:val="004B56D5"/>
    <w:rsid w:val="004B685F"/>
    <w:rsid w:val="004B6D4B"/>
    <w:rsid w:val="004B717E"/>
    <w:rsid w:val="004B71EE"/>
    <w:rsid w:val="004C0580"/>
    <w:rsid w:val="004C20E5"/>
    <w:rsid w:val="004C24DE"/>
    <w:rsid w:val="004C4590"/>
    <w:rsid w:val="004C5022"/>
    <w:rsid w:val="004C5B15"/>
    <w:rsid w:val="004C5E4C"/>
    <w:rsid w:val="004C5ED6"/>
    <w:rsid w:val="004C5EDE"/>
    <w:rsid w:val="004C64CF"/>
    <w:rsid w:val="004D1C56"/>
    <w:rsid w:val="004D29AF"/>
    <w:rsid w:val="004D2DEA"/>
    <w:rsid w:val="004D333D"/>
    <w:rsid w:val="004D394D"/>
    <w:rsid w:val="004D3E52"/>
    <w:rsid w:val="004D51B9"/>
    <w:rsid w:val="004D573A"/>
    <w:rsid w:val="004D5B1E"/>
    <w:rsid w:val="004D646A"/>
    <w:rsid w:val="004D6705"/>
    <w:rsid w:val="004D6C2E"/>
    <w:rsid w:val="004D6E32"/>
    <w:rsid w:val="004E0021"/>
    <w:rsid w:val="004E3757"/>
    <w:rsid w:val="004E4D42"/>
    <w:rsid w:val="004E5C09"/>
    <w:rsid w:val="004E5E66"/>
    <w:rsid w:val="004E6C9B"/>
    <w:rsid w:val="004E7ADB"/>
    <w:rsid w:val="004F027A"/>
    <w:rsid w:val="004F1343"/>
    <w:rsid w:val="004F156F"/>
    <w:rsid w:val="004F16F8"/>
    <w:rsid w:val="004F312B"/>
    <w:rsid w:val="004F38A3"/>
    <w:rsid w:val="004F38F9"/>
    <w:rsid w:val="004F3A99"/>
    <w:rsid w:val="004F522C"/>
    <w:rsid w:val="004F6C65"/>
    <w:rsid w:val="005001AA"/>
    <w:rsid w:val="00500520"/>
    <w:rsid w:val="00500D3E"/>
    <w:rsid w:val="0050217D"/>
    <w:rsid w:val="0050396A"/>
    <w:rsid w:val="00503B4D"/>
    <w:rsid w:val="005042F4"/>
    <w:rsid w:val="00504ED7"/>
    <w:rsid w:val="00504EE9"/>
    <w:rsid w:val="0050665D"/>
    <w:rsid w:val="005111B5"/>
    <w:rsid w:val="005111D1"/>
    <w:rsid w:val="005115B1"/>
    <w:rsid w:val="005141BA"/>
    <w:rsid w:val="00514585"/>
    <w:rsid w:val="0051469E"/>
    <w:rsid w:val="00514D61"/>
    <w:rsid w:val="00516B05"/>
    <w:rsid w:val="005170DF"/>
    <w:rsid w:val="00520159"/>
    <w:rsid w:val="005212CD"/>
    <w:rsid w:val="00521576"/>
    <w:rsid w:val="00521923"/>
    <w:rsid w:val="00522A64"/>
    <w:rsid w:val="00522DA5"/>
    <w:rsid w:val="00523F0E"/>
    <w:rsid w:val="0052407F"/>
    <w:rsid w:val="00524492"/>
    <w:rsid w:val="005250E6"/>
    <w:rsid w:val="005258B5"/>
    <w:rsid w:val="0052796D"/>
    <w:rsid w:val="005308A6"/>
    <w:rsid w:val="005313F8"/>
    <w:rsid w:val="00531A7F"/>
    <w:rsid w:val="00531E9F"/>
    <w:rsid w:val="0053288C"/>
    <w:rsid w:val="00533803"/>
    <w:rsid w:val="005350E0"/>
    <w:rsid w:val="00536B93"/>
    <w:rsid w:val="00536C0F"/>
    <w:rsid w:val="0054163E"/>
    <w:rsid w:val="0054173E"/>
    <w:rsid w:val="00541DC6"/>
    <w:rsid w:val="00541FD4"/>
    <w:rsid w:val="00542D23"/>
    <w:rsid w:val="00543E82"/>
    <w:rsid w:val="0054442C"/>
    <w:rsid w:val="00546987"/>
    <w:rsid w:val="00547558"/>
    <w:rsid w:val="00550285"/>
    <w:rsid w:val="00550A4F"/>
    <w:rsid w:val="0055261A"/>
    <w:rsid w:val="00552D24"/>
    <w:rsid w:val="0055425C"/>
    <w:rsid w:val="00554953"/>
    <w:rsid w:val="00555455"/>
    <w:rsid w:val="00556B40"/>
    <w:rsid w:val="00556C3A"/>
    <w:rsid w:val="0055757A"/>
    <w:rsid w:val="00560135"/>
    <w:rsid w:val="00560350"/>
    <w:rsid w:val="00560F58"/>
    <w:rsid w:val="005612BA"/>
    <w:rsid w:val="00561906"/>
    <w:rsid w:val="00561F6B"/>
    <w:rsid w:val="0056212F"/>
    <w:rsid w:val="00562492"/>
    <w:rsid w:val="005639EA"/>
    <w:rsid w:val="00564234"/>
    <w:rsid w:val="00564729"/>
    <w:rsid w:val="00565746"/>
    <w:rsid w:val="00567BD5"/>
    <w:rsid w:val="00567F09"/>
    <w:rsid w:val="005701F6"/>
    <w:rsid w:val="00570D56"/>
    <w:rsid w:val="00571716"/>
    <w:rsid w:val="005717FE"/>
    <w:rsid w:val="005718DE"/>
    <w:rsid w:val="00571EA4"/>
    <w:rsid w:val="005720D1"/>
    <w:rsid w:val="005722F8"/>
    <w:rsid w:val="005729E5"/>
    <w:rsid w:val="00572A20"/>
    <w:rsid w:val="00572DB0"/>
    <w:rsid w:val="0057331E"/>
    <w:rsid w:val="00573384"/>
    <w:rsid w:val="005743EB"/>
    <w:rsid w:val="00574ED9"/>
    <w:rsid w:val="005758E1"/>
    <w:rsid w:val="00575EB5"/>
    <w:rsid w:val="0057674B"/>
    <w:rsid w:val="00576B81"/>
    <w:rsid w:val="005770A6"/>
    <w:rsid w:val="005771ED"/>
    <w:rsid w:val="00577937"/>
    <w:rsid w:val="00580923"/>
    <w:rsid w:val="0058194C"/>
    <w:rsid w:val="00582107"/>
    <w:rsid w:val="0058330B"/>
    <w:rsid w:val="005836F8"/>
    <w:rsid w:val="005838DB"/>
    <w:rsid w:val="00584473"/>
    <w:rsid w:val="0058540F"/>
    <w:rsid w:val="00585AD8"/>
    <w:rsid w:val="00585B69"/>
    <w:rsid w:val="00586345"/>
    <w:rsid w:val="00587546"/>
    <w:rsid w:val="0058779D"/>
    <w:rsid w:val="00587F6B"/>
    <w:rsid w:val="005913D9"/>
    <w:rsid w:val="005918FA"/>
    <w:rsid w:val="0059221E"/>
    <w:rsid w:val="005922C7"/>
    <w:rsid w:val="00592A86"/>
    <w:rsid w:val="0059329F"/>
    <w:rsid w:val="00593E99"/>
    <w:rsid w:val="005949C9"/>
    <w:rsid w:val="00595154"/>
    <w:rsid w:val="00595590"/>
    <w:rsid w:val="00595DA7"/>
    <w:rsid w:val="00596197"/>
    <w:rsid w:val="00596943"/>
    <w:rsid w:val="00597484"/>
    <w:rsid w:val="00597DCA"/>
    <w:rsid w:val="005A039A"/>
    <w:rsid w:val="005A0552"/>
    <w:rsid w:val="005A05FB"/>
    <w:rsid w:val="005A1081"/>
    <w:rsid w:val="005A12D1"/>
    <w:rsid w:val="005A1933"/>
    <w:rsid w:val="005A3A73"/>
    <w:rsid w:val="005A47FE"/>
    <w:rsid w:val="005A5B29"/>
    <w:rsid w:val="005A600D"/>
    <w:rsid w:val="005A6DF5"/>
    <w:rsid w:val="005A71BA"/>
    <w:rsid w:val="005A7F86"/>
    <w:rsid w:val="005B014B"/>
    <w:rsid w:val="005B1402"/>
    <w:rsid w:val="005B14DE"/>
    <w:rsid w:val="005B1D20"/>
    <w:rsid w:val="005B4801"/>
    <w:rsid w:val="005B5B60"/>
    <w:rsid w:val="005B5D9C"/>
    <w:rsid w:val="005C0B40"/>
    <w:rsid w:val="005C23A4"/>
    <w:rsid w:val="005C2CEC"/>
    <w:rsid w:val="005C37ED"/>
    <w:rsid w:val="005C434B"/>
    <w:rsid w:val="005C65CC"/>
    <w:rsid w:val="005C771F"/>
    <w:rsid w:val="005C7B06"/>
    <w:rsid w:val="005C7D28"/>
    <w:rsid w:val="005D18EC"/>
    <w:rsid w:val="005D1905"/>
    <w:rsid w:val="005D1CDF"/>
    <w:rsid w:val="005D2921"/>
    <w:rsid w:val="005D2BB7"/>
    <w:rsid w:val="005D3D5B"/>
    <w:rsid w:val="005D4C3F"/>
    <w:rsid w:val="005D5A94"/>
    <w:rsid w:val="005D5C05"/>
    <w:rsid w:val="005D77AB"/>
    <w:rsid w:val="005D7D82"/>
    <w:rsid w:val="005E0AC0"/>
    <w:rsid w:val="005E0BFF"/>
    <w:rsid w:val="005E1E8D"/>
    <w:rsid w:val="005E2DB9"/>
    <w:rsid w:val="005E3E57"/>
    <w:rsid w:val="005E48B8"/>
    <w:rsid w:val="005E4BEE"/>
    <w:rsid w:val="005E54A8"/>
    <w:rsid w:val="005E61A8"/>
    <w:rsid w:val="005E64FD"/>
    <w:rsid w:val="005E6B17"/>
    <w:rsid w:val="005E6C46"/>
    <w:rsid w:val="005E7EB8"/>
    <w:rsid w:val="005F0387"/>
    <w:rsid w:val="005F0A67"/>
    <w:rsid w:val="005F2208"/>
    <w:rsid w:val="005F264C"/>
    <w:rsid w:val="005F307B"/>
    <w:rsid w:val="005F32FE"/>
    <w:rsid w:val="005F391E"/>
    <w:rsid w:val="005F59F1"/>
    <w:rsid w:val="005F5A66"/>
    <w:rsid w:val="005F5F92"/>
    <w:rsid w:val="005F6180"/>
    <w:rsid w:val="005F6419"/>
    <w:rsid w:val="005F6D36"/>
    <w:rsid w:val="005F6DB3"/>
    <w:rsid w:val="006002FE"/>
    <w:rsid w:val="006011C1"/>
    <w:rsid w:val="00602521"/>
    <w:rsid w:val="00604A18"/>
    <w:rsid w:val="0060543D"/>
    <w:rsid w:val="00605A59"/>
    <w:rsid w:val="006063C1"/>
    <w:rsid w:val="00606D77"/>
    <w:rsid w:val="00606E69"/>
    <w:rsid w:val="00606F79"/>
    <w:rsid w:val="006104DD"/>
    <w:rsid w:val="00611CD7"/>
    <w:rsid w:val="00611FFE"/>
    <w:rsid w:val="006130B5"/>
    <w:rsid w:val="006139BA"/>
    <w:rsid w:val="0061479B"/>
    <w:rsid w:val="00615984"/>
    <w:rsid w:val="00617030"/>
    <w:rsid w:val="00617400"/>
    <w:rsid w:val="00622EE7"/>
    <w:rsid w:val="0062341A"/>
    <w:rsid w:val="00623453"/>
    <w:rsid w:val="00623CA4"/>
    <w:rsid w:val="00623E5A"/>
    <w:rsid w:val="00623EE6"/>
    <w:rsid w:val="00624C07"/>
    <w:rsid w:val="006251AF"/>
    <w:rsid w:val="006251D6"/>
    <w:rsid w:val="006256B9"/>
    <w:rsid w:val="00625AA2"/>
    <w:rsid w:val="006269AB"/>
    <w:rsid w:val="0063137E"/>
    <w:rsid w:val="0063144F"/>
    <w:rsid w:val="0063198F"/>
    <w:rsid w:val="00632D29"/>
    <w:rsid w:val="00632F0A"/>
    <w:rsid w:val="006330CB"/>
    <w:rsid w:val="00633297"/>
    <w:rsid w:val="006344D2"/>
    <w:rsid w:val="0063457E"/>
    <w:rsid w:val="006345E5"/>
    <w:rsid w:val="00634FEA"/>
    <w:rsid w:val="006359B2"/>
    <w:rsid w:val="00635AF6"/>
    <w:rsid w:val="00635BB9"/>
    <w:rsid w:val="00636294"/>
    <w:rsid w:val="0064137C"/>
    <w:rsid w:val="00642C42"/>
    <w:rsid w:val="006445CA"/>
    <w:rsid w:val="006455A1"/>
    <w:rsid w:val="00645B40"/>
    <w:rsid w:val="0064635D"/>
    <w:rsid w:val="00646902"/>
    <w:rsid w:val="006474B3"/>
    <w:rsid w:val="006500D9"/>
    <w:rsid w:val="006501C6"/>
    <w:rsid w:val="0065119B"/>
    <w:rsid w:val="00651E1D"/>
    <w:rsid w:val="0065231A"/>
    <w:rsid w:val="00653E15"/>
    <w:rsid w:val="00653EC7"/>
    <w:rsid w:val="00654BDC"/>
    <w:rsid w:val="006561B8"/>
    <w:rsid w:val="00656844"/>
    <w:rsid w:val="00657E47"/>
    <w:rsid w:val="00661D3D"/>
    <w:rsid w:val="006636DA"/>
    <w:rsid w:val="00664950"/>
    <w:rsid w:val="00666298"/>
    <w:rsid w:val="0066633D"/>
    <w:rsid w:val="006701C8"/>
    <w:rsid w:val="00670DCC"/>
    <w:rsid w:val="006713CD"/>
    <w:rsid w:val="00672263"/>
    <w:rsid w:val="006723D1"/>
    <w:rsid w:val="00672417"/>
    <w:rsid w:val="00672724"/>
    <w:rsid w:val="00672A70"/>
    <w:rsid w:val="00672DA8"/>
    <w:rsid w:val="0067426F"/>
    <w:rsid w:val="00674287"/>
    <w:rsid w:val="0067448F"/>
    <w:rsid w:val="0067587B"/>
    <w:rsid w:val="006777A3"/>
    <w:rsid w:val="00680FFC"/>
    <w:rsid w:val="00681F8B"/>
    <w:rsid w:val="00683220"/>
    <w:rsid w:val="006839A3"/>
    <w:rsid w:val="0068425A"/>
    <w:rsid w:val="00684E13"/>
    <w:rsid w:val="00685FDD"/>
    <w:rsid w:val="00687FA0"/>
    <w:rsid w:val="00687FAA"/>
    <w:rsid w:val="00691203"/>
    <w:rsid w:val="006914B3"/>
    <w:rsid w:val="0069346D"/>
    <w:rsid w:val="00693AB4"/>
    <w:rsid w:val="00695427"/>
    <w:rsid w:val="00695ED5"/>
    <w:rsid w:val="006962AF"/>
    <w:rsid w:val="0069744B"/>
    <w:rsid w:val="006977C5"/>
    <w:rsid w:val="006978C1"/>
    <w:rsid w:val="006A1BB4"/>
    <w:rsid w:val="006A1E57"/>
    <w:rsid w:val="006A3256"/>
    <w:rsid w:val="006A34C6"/>
    <w:rsid w:val="006A359A"/>
    <w:rsid w:val="006A3C11"/>
    <w:rsid w:val="006A3F9A"/>
    <w:rsid w:val="006A6DBC"/>
    <w:rsid w:val="006A6DDE"/>
    <w:rsid w:val="006A7262"/>
    <w:rsid w:val="006A79EA"/>
    <w:rsid w:val="006B0B84"/>
    <w:rsid w:val="006B179D"/>
    <w:rsid w:val="006B34F2"/>
    <w:rsid w:val="006B6052"/>
    <w:rsid w:val="006B6C59"/>
    <w:rsid w:val="006B6EBD"/>
    <w:rsid w:val="006B7010"/>
    <w:rsid w:val="006C06B8"/>
    <w:rsid w:val="006C0911"/>
    <w:rsid w:val="006C3095"/>
    <w:rsid w:val="006C3434"/>
    <w:rsid w:val="006C398D"/>
    <w:rsid w:val="006C4F3A"/>
    <w:rsid w:val="006C5899"/>
    <w:rsid w:val="006C5C69"/>
    <w:rsid w:val="006C5F3E"/>
    <w:rsid w:val="006D0386"/>
    <w:rsid w:val="006D0724"/>
    <w:rsid w:val="006D110C"/>
    <w:rsid w:val="006D1119"/>
    <w:rsid w:val="006D1D93"/>
    <w:rsid w:val="006D216F"/>
    <w:rsid w:val="006D2A40"/>
    <w:rsid w:val="006D2F33"/>
    <w:rsid w:val="006D2F8B"/>
    <w:rsid w:val="006D2FAC"/>
    <w:rsid w:val="006D5B2D"/>
    <w:rsid w:val="006E03CE"/>
    <w:rsid w:val="006E0790"/>
    <w:rsid w:val="006E1151"/>
    <w:rsid w:val="006E16BB"/>
    <w:rsid w:val="006E2009"/>
    <w:rsid w:val="006E2170"/>
    <w:rsid w:val="006E29AA"/>
    <w:rsid w:val="006E3B6C"/>
    <w:rsid w:val="006E5D4B"/>
    <w:rsid w:val="006E607E"/>
    <w:rsid w:val="006E6311"/>
    <w:rsid w:val="006E7460"/>
    <w:rsid w:val="006E7FD1"/>
    <w:rsid w:val="006F08D3"/>
    <w:rsid w:val="006F28B1"/>
    <w:rsid w:val="006F3B95"/>
    <w:rsid w:val="006F3DBE"/>
    <w:rsid w:val="006F4842"/>
    <w:rsid w:val="006F4CD1"/>
    <w:rsid w:val="006F57FE"/>
    <w:rsid w:val="006F61C0"/>
    <w:rsid w:val="006F71BA"/>
    <w:rsid w:val="006F7CF7"/>
    <w:rsid w:val="007012A2"/>
    <w:rsid w:val="00701A95"/>
    <w:rsid w:val="00703246"/>
    <w:rsid w:val="007032A3"/>
    <w:rsid w:val="0070335F"/>
    <w:rsid w:val="00705C50"/>
    <w:rsid w:val="00706269"/>
    <w:rsid w:val="00706E9A"/>
    <w:rsid w:val="007102A9"/>
    <w:rsid w:val="007108A0"/>
    <w:rsid w:val="00710AC7"/>
    <w:rsid w:val="00710DCA"/>
    <w:rsid w:val="00711661"/>
    <w:rsid w:val="007118DF"/>
    <w:rsid w:val="00712792"/>
    <w:rsid w:val="007143F4"/>
    <w:rsid w:val="00714520"/>
    <w:rsid w:val="007145FF"/>
    <w:rsid w:val="007148C4"/>
    <w:rsid w:val="0071576A"/>
    <w:rsid w:val="00715B2A"/>
    <w:rsid w:val="00715FFA"/>
    <w:rsid w:val="0071639A"/>
    <w:rsid w:val="00716F55"/>
    <w:rsid w:val="00722682"/>
    <w:rsid w:val="0072303C"/>
    <w:rsid w:val="007261AA"/>
    <w:rsid w:val="0072698E"/>
    <w:rsid w:val="0073112E"/>
    <w:rsid w:val="007313EF"/>
    <w:rsid w:val="00731D28"/>
    <w:rsid w:val="00731E33"/>
    <w:rsid w:val="00733D20"/>
    <w:rsid w:val="0073473F"/>
    <w:rsid w:val="00742C0D"/>
    <w:rsid w:val="00742EF1"/>
    <w:rsid w:val="007435E1"/>
    <w:rsid w:val="00743BC0"/>
    <w:rsid w:val="0074484C"/>
    <w:rsid w:val="00745019"/>
    <w:rsid w:val="007450F1"/>
    <w:rsid w:val="007452B2"/>
    <w:rsid w:val="00747CAA"/>
    <w:rsid w:val="00747E8E"/>
    <w:rsid w:val="00747F35"/>
    <w:rsid w:val="00751119"/>
    <w:rsid w:val="00751319"/>
    <w:rsid w:val="00751515"/>
    <w:rsid w:val="00751745"/>
    <w:rsid w:val="00752005"/>
    <w:rsid w:val="00752E71"/>
    <w:rsid w:val="0075392F"/>
    <w:rsid w:val="00753D7B"/>
    <w:rsid w:val="00754014"/>
    <w:rsid w:val="007542F8"/>
    <w:rsid w:val="007545D9"/>
    <w:rsid w:val="00754E33"/>
    <w:rsid w:val="00754EEB"/>
    <w:rsid w:val="00755E3A"/>
    <w:rsid w:val="00756822"/>
    <w:rsid w:val="007576C2"/>
    <w:rsid w:val="00761DA0"/>
    <w:rsid w:val="00761DBF"/>
    <w:rsid w:val="007626B7"/>
    <w:rsid w:val="00762BED"/>
    <w:rsid w:val="00762E39"/>
    <w:rsid w:val="007633BE"/>
    <w:rsid w:val="00763A2C"/>
    <w:rsid w:val="00765058"/>
    <w:rsid w:val="007657AD"/>
    <w:rsid w:val="00767013"/>
    <w:rsid w:val="00767136"/>
    <w:rsid w:val="0076717D"/>
    <w:rsid w:val="00773363"/>
    <w:rsid w:val="007736DD"/>
    <w:rsid w:val="00774899"/>
    <w:rsid w:val="00775644"/>
    <w:rsid w:val="00776CFC"/>
    <w:rsid w:val="00777057"/>
    <w:rsid w:val="00781014"/>
    <w:rsid w:val="0078212B"/>
    <w:rsid w:val="00783CD8"/>
    <w:rsid w:val="00784AD3"/>
    <w:rsid w:val="00784DF6"/>
    <w:rsid w:val="00785232"/>
    <w:rsid w:val="0078533A"/>
    <w:rsid w:val="007865F7"/>
    <w:rsid w:val="0078746B"/>
    <w:rsid w:val="0078771F"/>
    <w:rsid w:val="007906BF"/>
    <w:rsid w:val="00792064"/>
    <w:rsid w:val="0079222F"/>
    <w:rsid w:val="00792CA0"/>
    <w:rsid w:val="00793689"/>
    <w:rsid w:val="00793EF1"/>
    <w:rsid w:val="00794025"/>
    <w:rsid w:val="007960BD"/>
    <w:rsid w:val="00796606"/>
    <w:rsid w:val="00796C2E"/>
    <w:rsid w:val="00797072"/>
    <w:rsid w:val="007A08B6"/>
    <w:rsid w:val="007A16B9"/>
    <w:rsid w:val="007A1EF5"/>
    <w:rsid w:val="007A38DD"/>
    <w:rsid w:val="007A40FA"/>
    <w:rsid w:val="007A4206"/>
    <w:rsid w:val="007A4C91"/>
    <w:rsid w:val="007A4C9F"/>
    <w:rsid w:val="007A79EC"/>
    <w:rsid w:val="007B07BC"/>
    <w:rsid w:val="007B08D3"/>
    <w:rsid w:val="007B1251"/>
    <w:rsid w:val="007B1381"/>
    <w:rsid w:val="007B166D"/>
    <w:rsid w:val="007B186C"/>
    <w:rsid w:val="007B3444"/>
    <w:rsid w:val="007B3577"/>
    <w:rsid w:val="007B3BDC"/>
    <w:rsid w:val="007B4C68"/>
    <w:rsid w:val="007B53F9"/>
    <w:rsid w:val="007B61F1"/>
    <w:rsid w:val="007C0138"/>
    <w:rsid w:val="007C085E"/>
    <w:rsid w:val="007C1696"/>
    <w:rsid w:val="007C2DE2"/>
    <w:rsid w:val="007C3D3E"/>
    <w:rsid w:val="007C3ED0"/>
    <w:rsid w:val="007C4F6D"/>
    <w:rsid w:val="007C5971"/>
    <w:rsid w:val="007C5F37"/>
    <w:rsid w:val="007C6D1D"/>
    <w:rsid w:val="007C747F"/>
    <w:rsid w:val="007C7A5D"/>
    <w:rsid w:val="007D035A"/>
    <w:rsid w:val="007D0609"/>
    <w:rsid w:val="007D1200"/>
    <w:rsid w:val="007D1241"/>
    <w:rsid w:val="007D15E2"/>
    <w:rsid w:val="007D2982"/>
    <w:rsid w:val="007D2FC2"/>
    <w:rsid w:val="007D349E"/>
    <w:rsid w:val="007D363F"/>
    <w:rsid w:val="007D3759"/>
    <w:rsid w:val="007D3DAE"/>
    <w:rsid w:val="007D3E2B"/>
    <w:rsid w:val="007D4D0A"/>
    <w:rsid w:val="007D5911"/>
    <w:rsid w:val="007D5FCC"/>
    <w:rsid w:val="007D669C"/>
    <w:rsid w:val="007D6B00"/>
    <w:rsid w:val="007D7DE5"/>
    <w:rsid w:val="007E06CE"/>
    <w:rsid w:val="007E0C49"/>
    <w:rsid w:val="007E142D"/>
    <w:rsid w:val="007E18D9"/>
    <w:rsid w:val="007E23E9"/>
    <w:rsid w:val="007E2B8A"/>
    <w:rsid w:val="007E2DA2"/>
    <w:rsid w:val="007E2DE7"/>
    <w:rsid w:val="007E311A"/>
    <w:rsid w:val="007E40D6"/>
    <w:rsid w:val="007E4ECA"/>
    <w:rsid w:val="007E6241"/>
    <w:rsid w:val="007E7768"/>
    <w:rsid w:val="007E7843"/>
    <w:rsid w:val="007F0047"/>
    <w:rsid w:val="007F084C"/>
    <w:rsid w:val="007F0936"/>
    <w:rsid w:val="007F0BE8"/>
    <w:rsid w:val="007F0DCC"/>
    <w:rsid w:val="007F12EE"/>
    <w:rsid w:val="007F151D"/>
    <w:rsid w:val="007F1DC4"/>
    <w:rsid w:val="007F1DD3"/>
    <w:rsid w:val="007F1E5C"/>
    <w:rsid w:val="007F1EB4"/>
    <w:rsid w:val="007F3797"/>
    <w:rsid w:val="007F3F13"/>
    <w:rsid w:val="007F40BB"/>
    <w:rsid w:val="007F4C6E"/>
    <w:rsid w:val="007F54B9"/>
    <w:rsid w:val="007F7700"/>
    <w:rsid w:val="00800CA5"/>
    <w:rsid w:val="00801655"/>
    <w:rsid w:val="00802490"/>
    <w:rsid w:val="008028E5"/>
    <w:rsid w:val="008030FF"/>
    <w:rsid w:val="00804AD6"/>
    <w:rsid w:val="00805129"/>
    <w:rsid w:val="0080513E"/>
    <w:rsid w:val="008052AA"/>
    <w:rsid w:val="008066F5"/>
    <w:rsid w:val="00806A76"/>
    <w:rsid w:val="00806DD8"/>
    <w:rsid w:val="00807FCB"/>
    <w:rsid w:val="00810253"/>
    <w:rsid w:val="0081053E"/>
    <w:rsid w:val="008119BB"/>
    <w:rsid w:val="00811C9D"/>
    <w:rsid w:val="00811E24"/>
    <w:rsid w:val="00814061"/>
    <w:rsid w:val="008148EE"/>
    <w:rsid w:val="00815208"/>
    <w:rsid w:val="00815840"/>
    <w:rsid w:val="008162CE"/>
    <w:rsid w:val="00816C7B"/>
    <w:rsid w:val="00816C80"/>
    <w:rsid w:val="0082129D"/>
    <w:rsid w:val="008213F1"/>
    <w:rsid w:val="00821F29"/>
    <w:rsid w:val="008228EF"/>
    <w:rsid w:val="00822FFC"/>
    <w:rsid w:val="0082354A"/>
    <w:rsid w:val="008237B1"/>
    <w:rsid w:val="00823BED"/>
    <w:rsid w:val="008240CA"/>
    <w:rsid w:val="0082446D"/>
    <w:rsid w:val="00825358"/>
    <w:rsid w:val="00827461"/>
    <w:rsid w:val="008279CD"/>
    <w:rsid w:val="00830775"/>
    <w:rsid w:val="00830C7D"/>
    <w:rsid w:val="00831A8B"/>
    <w:rsid w:val="00831F31"/>
    <w:rsid w:val="0083288B"/>
    <w:rsid w:val="00832BBD"/>
    <w:rsid w:val="00833309"/>
    <w:rsid w:val="00833DA6"/>
    <w:rsid w:val="0083414B"/>
    <w:rsid w:val="00835306"/>
    <w:rsid w:val="008403D8"/>
    <w:rsid w:val="0084081D"/>
    <w:rsid w:val="00840A02"/>
    <w:rsid w:val="00841BCD"/>
    <w:rsid w:val="00843B6A"/>
    <w:rsid w:val="00843F6D"/>
    <w:rsid w:val="008445D6"/>
    <w:rsid w:val="00844924"/>
    <w:rsid w:val="00845446"/>
    <w:rsid w:val="00845B70"/>
    <w:rsid w:val="00846C3C"/>
    <w:rsid w:val="00847056"/>
    <w:rsid w:val="00847263"/>
    <w:rsid w:val="00847264"/>
    <w:rsid w:val="00847DA6"/>
    <w:rsid w:val="00850EF4"/>
    <w:rsid w:val="00851A8E"/>
    <w:rsid w:val="0085365B"/>
    <w:rsid w:val="00853AB2"/>
    <w:rsid w:val="00853B6A"/>
    <w:rsid w:val="0085431A"/>
    <w:rsid w:val="0085457E"/>
    <w:rsid w:val="008557AB"/>
    <w:rsid w:val="00856460"/>
    <w:rsid w:val="008570D4"/>
    <w:rsid w:val="0085744D"/>
    <w:rsid w:val="00857E88"/>
    <w:rsid w:val="0086038E"/>
    <w:rsid w:val="008608B6"/>
    <w:rsid w:val="00860B04"/>
    <w:rsid w:val="008613FF"/>
    <w:rsid w:val="0086196C"/>
    <w:rsid w:val="0086207D"/>
    <w:rsid w:val="00862837"/>
    <w:rsid w:val="008628BB"/>
    <w:rsid w:val="00862DE3"/>
    <w:rsid w:val="00863020"/>
    <w:rsid w:val="00863636"/>
    <w:rsid w:val="00864E2C"/>
    <w:rsid w:val="00865FD1"/>
    <w:rsid w:val="0086646D"/>
    <w:rsid w:val="008665A7"/>
    <w:rsid w:val="00867F41"/>
    <w:rsid w:val="00867F9B"/>
    <w:rsid w:val="008700DF"/>
    <w:rsid w:val="008706D0"/>
    <w:rsid w:val="0087137C"/>
    <w:rsid w:val="00871AFA"/>
    <w:rsid w:val="00871F6A"/>
    <w:rsid w:val="00872DA1"/>
    <w:rsid w:val="00873477"/>
    <w:rsid w:val="00874E29"/>
    <w:rsid w:val="00877F4E"/>
    <w:rsid w:val="00880DD1"/>
    <w:rsid w:val="008826C1"/>
    <w:rsid w:val="00882E24"/>
    <w:rsid w:val="00883C0B"/>
    <w:rsid w:val="00883DFD"/>
    <w:rsid w:val="00883E26"/>
    <w:rsid w:val="00884C58"/>
    <w:rsid w:val="008853AC"/>
    <w:rsid w:val="00885C46"/>
    <w:rsid w:val="0088648D"/>
    <w:rsid w:val="00890261"/>
    <w:rsid w:val="00890CE0"/>
    <w:rsid w:val="008911AD"/>
    <w:rsid w:val="0089257F"/>
    <w:rsid w:val="008925E1"/>
    <w:rsid w:val="0089370D"/>
    <w:rsid w:val="00893FA1"/>
    <w:rsid w:val="0089451C"/>
    <w:rsid w:val="0089458B"/>
    <w:rsid w:val="00894938"/>
    <w:rsid w:val="0089546A"/>
    <w:rsid w:val="00895B93"/>
    <w:rsid w:val="0089644F"/>
    <w:rsid w:val="008978FC"/>
    <w:rsid w:val="00897E32"/>
    <w:rsid w:val="008A02A9"/>
    <w:rsid w:val="008A0995"/>
    <w:rsid w:val="008A0CD3"/>
    <w:rsid w:val="008A1BF7"/>
    <w:rsid w:val="008A1FCB"/>
    <w:rsid w:val="008A2089"/>
    <w:rsid w:val="008A2D57"/>
    <w:rsid w:val="008A3DFF"/>
    <w:rsid w:val="008A3FC3"/>
    <w:rsid w:val="008A4852"/>
    <w:rsid w:val="008A4B96"/>
    <w:rsid w:val="008A5B0E"/>
    <w:rsid w:val="008A63CD"/>
    <w:rsid w:val="008A65A5"/>
    <w:rsid w:val="008A6783"/>
    <w:rsid w:val="008A7000"/>
    <w:rsid w:val="008B03B0"/>
    <w:rsid w:val="008B0961"/>
    <w:rsid w:val="008B0B67"/>
    <w:rsid w:val="008B1284"/>
    <w:rsid w:val="008B2E22"/>
    <w:rsid w:val="008B4335"/>
    <w:rsid w:val="008B4A40"/>
    <w:rsid w:val="008B4EA4"/>
    <w:rsid w:val="008B54F6"/>
    <w:rsid w:val="008B580F"/>
    <w:rsid w:val="008C1848"/>
    <w:rsid w:val="008C3674"/>
    <w:rsid w:val="008C39F7"/>
    <w:rsid w:val="008C3E72"/>
    <w:rsid w:val="008C3EB2"/>
    <w:rsid w:val="008C43D7"/>
    <w:rsid w:val="008C5874"/>
    <w:rsid w:val="008C6564"/>
    <w:rsid w:val="008C65AA"/>
    <w:rsid w:val="008C78FC"/>
    <w:rsid w:val="008C7B0B"/>
    <w:rsid w:val="008D0799"/>
    <w:rsid w:val="008D0F73"/>
    <w:rsid w:val="008D2B61"/>
    <w:rsid w:val="008D32B8"/>
    <w:rsid w:val="008D4599"/>
    <w:rsid w:val="008D564E"/>
    <w:rsid w:val="008D59B4"/>
    <w:rsid w:val="008D5B31"/>
    <w:rsid w:val="008D6D97"/>
    <w:rsid w:val="008D6F02"/>
    <w:rsid w:val="008D7061"/>
    <w:rsid w:val="008D76E4"/>
    <w:rsid w:val="008E0712"/>
    <w:rsid w:val="008E0FCD"/>
    <w:rsid w:val="008E1354"/>
    <w:rsid w:val="008E230A"/>
    <w:rsid w:val="008E3053"/>
    <w:rsid w:val="008E31E1"/>
    <w:rsid w:val="008E32D9"/>
    <w:rsid w:val="008E3720"/>
    <w:rsid w:val="008E372A"/>
    <w:rsid w:val="008E39D7"/>
    <w:rsid w:val="008E4EBF"/>
    <w:rsid w:val="008E4F7A"/>
    <w:rsid w:val="008E70D7"/>
    <w:rsid w:val="008F1E90"/>
    <w:rsid w:val="008F299D"/>
    <w:rsid w:val="008F3B23"/>
    <w:rsid w:val="008F5812"/>
    <w:rsid w:val="008F5E07"/>
    <w:rsid w:val="008F6112"/>
    <w:rsid w:val="00900623"/>
    <w:rsid w:val="0090080C"/>
    <w:rsid w:val="0090091A"/>
    <w:rsid w:val="0090142A"/>
    <w:rsid w:val="00902E5B"/>
    <w:rsid w:val="009031FF"/>
    <w:rsid w:val="009042BD"/>
    <w:rsid w:val="0090451C"/>
    <w:rsid w:val="00904FE4"/>
    <w:rsid w:val="00905C83"/>
    <w:rsid w:val="00906E2F"/>
    <w:rsid w:val="0091038D"/>
    <w:rsid w:val="009127C6"/>
    <w:rsid w:val="00913783"/>
    <w:rsid w:val="00913A36"/>
    <w:rsid w:val="00915C97"/>
    <w:rsid w:val="009179EB"/>
    <w:rsid w:val="00920BA6"/>
    <w:rsid w:val="00921FB7"/>
    <w:rsid w:val="009223A2"/>
    <w:rsid w:val="009226DC"/>
    <w:rsid w:val="00922737"/>
    <w:rsid w:val="00922D1B"/>
    <w:rsid w:val="009238BC"/>
    <w:rsid w:val="00923E4E"/>
    <w:rsid w:val="00923EA8"/>
    <w:rsid w:val="009240F3"/>
    <w:rsid w:val="00924387"/>
    <w:rsid w:val="00925602"/>
    <w:rsid w:val="00925E16"/>
    <w:rsid w:val="00925F84"/>
    <w:rsid w:val="00925F9F"/>
    <w:rsid w:val="00926D0A"/>
    <w:rsid w:val="00927823"/>
    <w:rsid w:val="00927CCC"/>
    <w:rsid w:val="00930614"/>
    <w:rsid w:val="00931449"/>
    <w:rsid w:val="00931922"/>
    <w:rsid w:val="0093245C"/>
    <w:rsid w:val="00932C0F"/>
    <w:rsid w:val="00933929"/>
    <w:rsid w:val="00933AE5"/>
    <w:rsid w:val="009340DE"/>
    <w:rsid w:val="009348AD"/>
    <w:rsid w:val="00935DBD"/>
    <w:rsid w:val="00936159"/>
    <w:rsid w:val="0093779D"/>
    <w:rsid w:val="0094010A"/>
    <w:rsid w:val="00940959"/>
    <w:rsid w:val="009415C5"/>
    <w:rsid w:val="00941727"/>
    <w:rsid w:val="009417B8"/>
    <w:rsid w:val="009423E7"/>
    <w:rsid w:val="00943C06"/>
    <w:rsid w:val="00943E8C"/>
    <w:rsid w:val="009449E3"/>
    <w:rsid w:val="00944AD5"/>
    <w:rsid w:val="009457D2"/>
    <w:rsid w:val="0094719C"/>
    <w:rsid w:val="009477E2"/>
    <w:rsid w:val="00947C32"/>
    <w:rsid w:val="00950F5D"/>
    <w:rsid w:val="0095141E"/>
    <w:rsid w:val="00952574"/>
    <w:rsid w:val="00953026"/>
    <w:rsid w:val="009532C5"/>
    <w:rsid w:val="009537BB"/>
    <w:rsid w:val="00953B72"/>
    <w:rsid w:val="00954221"/>
    <w:rsid w:val="00954B61"/>
    <w:rsid w:val="009553B2"/>
    <w:rsid w:val="0095548F"/>
    <w:rsid w:val="00956041"/>
    <w:rsid w:val="009567D6"/>
    <w:rsid w:val="00956CA5"/>
    <w:rsid w:val="00957A74"/>
    <w:rsid w:val="00960236"/>
    <w:rsid w:val="009611A0"/>
    <w:rsid w:val="00961ED4"/>
    <w:rsid w:val="00963B65"/>
    <w:rsid w:val="00963E69"/>
    <w:rsid w:val="00963EE5"/>
    <w:rsid w:val="0096609B"/>
    <w:rsid w:val="00967D5E"/>
    <w:rsid w:val="009705AC"/>
    <w:rsid w:val="00971B27"/>
    <w:rsid w:val="00971C65"/>
    <w:rsid w:val="00972523"/>
    <w:rsid w:val="0097356C"/>
    <w:rsid w:val="00973AE0"/>
    <w:rsid w:val="00974214"/>
    <w:rsid w:val="0097531A"/>
    <w:rsid w:val="00975993"/>
    <w:rsid w:val="00975F60"/>
    <w:rsid w:val="00977E1D"/>
    <w:rsid w:val="009807F8"/>
    <w:rsid w:val="00982B85"/>
    <w:rsid w:val="00984945"/>
    <w:rsid w:val="00986571"/>
    <w:rsid w:val="009865FA"/>
    <w:rsid w:val="00986B9F"/>
    <w:rsid w:val="00990243"/>
    <w:rsid w:val="00990A27"/>
    <w:rsid w:val="0099158C"/>
    <w:rsid w:val="00992295"/>
    <w:rsid w:val="009923D2"/>
    <w:rsid w:val="0099300E"/>
    <w:rsid w:val="00993AA6"/>
    <w:rsid w:val="00993C8C"/>
    <w:rsid w:val="00995351"/>
    <w:rsid w:val="0099643D"/>
    <w:rsid w:val="009964A3"/>
    <w:rsid w:val="00996C87"/>
    <w:rsid w:val="00997659"/>
    <w:rsid w:val="009979FC"/>
    <w:rsid w:val="00997A38"/>
    <w:rsid w:val="009A1701"/>
    <w:rsid w:val="009A3264"/>
    <w:rsid w:val="009A3508"/>
    <w:rsid w:val="009A39B4"/>
    <w:rsid w:val="009A3D89"/>
    <w:rsid w:val="009A4331"/>
    <w:rsid w:val="009A46DC"/>
    <w:rsid w:val="009A482A"/>
    <w:rsid w:val="009A509C"/>
    <w:rsid w:val="009A5131"/>
    <w:rsid w:val="009B0573"/>
    <w:rsid w:val="009B0C10"/>
    <w:rsid w:val="009B187C"/>
    <w:rsid w:val="009B188D"/>
    <w:rsid w:val="009B3CF1"/>
    <w:rsid w:val="009B4A42"/>
    <w:rsid w:val="009B4D36"/>
    <w:rsid w:val="009B609B"/>
    <w:rsid w:val="009B66B0"/>
    <w:rsid w:val="009B7B4B"/>
    <w:rsid w:val="009B7C21"/>
    <w:rsid w:val="009C0A86"/>
    <w:rsid w:val="009C1D24"/>
    <w:rsid w:val="009C3853"/>
    <w:rsid w:val="009C4A82"/>
    <w:rsid w:val="009C6304"/>
    <w:rsid w:val="009C6852"/>
    <w:rsid w:val="009C6DCF"/>
    <w:rsid w:val="009C6F59"/>
    <w:rsid w:val="009D0D73"/>
    <w:rsid w:val="009D2058"/>
    <w:rsid w:val="009D2801"/>
    <w:rsid w:val="009D29D3"/>
    <w:rsid w:val="009D2AA5"/>
    <w:rsid w:val="009D3D59"/>
    <w:rsid w:val="009D4863"/>
    <w:rsid w:val="009D48C3"/>
    <w:rsid w:val="009D5EF4"/>
    <w:rsid w:val="009D6B43"/>
    <w:rsid w:val="009E0F27"/>
    <w:rsid w:val="009E21DF"/>
    <w:rsid w:val="009E27B2"/>
    <w:rsid w:val="009E2E21"/>
    <w:rsid w:val="009E3C91"/>
    <w:rsid w:val="009E4C2D"/>
    <w:rsid w:val="009E7E1B"/>
    <w:rsid w:val="009E7EAD"/>
    <w:rsid w:val="009F019D"/>
    <w:rsid w:val="009F3F58"/>
    <w:rsid w:val="009F4474"/>
    <w:rsid w:val="009F4601"/>
    <w:rsid w:val="009F53F5"/>
    <w:rsid w:val="009F6D3C"/>
    <w:rsid w:val="009F70BE"/>
    <w:rsid w:val="009F72BD"/>
    <w:rsid w:val="00A02281"/>
    <w:rsid w:val="00A02530"/>
    <w:rsid w:val="00A03F21"/>
    <w:rsid w:val="00A043BD"/>
    <w:rsid w:val="00A04992"/>
    <w:rsid w:val="00A04E57"/>
    <w:rsid w:val="00A04FB6"/>
    <w:rsid w:val="00A0556F"/>
    <w:rsid w:val="00A068B8"/>
    <w:rsid w:val="00A06CE5"/>
    <w:rsid w:val="00A07118"/>
    <w:rsid w:val="00A07853"/>
    <w:rsid w:val="00A12297"/>
    <w:rsid w:val="00A12527"/>
    <w:rsid w:val="00A13434"/>
    <w:rsid w:val="00A147AA"/>
    <w:rsid w:val="00A14AA4"/>
    <w:rsid w:val="00A15196"/>
    <w:rsid w:val="00A15204"/>
    <w:rsid w:val="00A165A1"/>
    <w:rsid w:val="00A16D7E"/>
    <w:rsid w:val="00A175EA"/>
    <w:rsid w:val="00A17CEE"/>
    <w:rsid w:val="00A20058"/>
    <w:rsid w:val="00A208C0"/>
    <w:rsid w:val="00A20B43"/>
    <w:rsid w:val="00A212EB"/>
    <w:rsid w:val="00A21D71"/>
    <w:rsid w:val="00A2275A"/>
    <w:rsid w:val="00A22B78"/>
    <w:rsid w:val="00A23939"/>
    <w:rsid w:val="00A23F6C"/>
    <w:rsid w:val="00A25AE5"/>
    <w:rsid w:val="00A26953"/>
    <w:rsid w:val="00A27333"/>
    <w:rsid w:val="00A27647"/>
    <w:rsid w:val="00A3091D"/>
    <w:rsid w:val="00A30B73"/>
    <w:rsid w:val="00A31EA6"/>
    <w:rsid w:val="00A330FB"/>
    <w:rsid w:val="00A33608"/>
    <w:rsid w:val="00A34636"/>
    <w:rsid w:val="00A34826"/>
    <w:rsid w:val="00A34DB7"/>
    <w:rsid w:val="00A36829"/>
    <w:rsid w:val="00A37002"/>
    <w:rsid w:val="00A423A7"/>
    <w:rsid w:val="00A4355E"/>
    <w:rsid w:val="00A4479C"/>
    <w:rsid w:val="00A44A7E"/>
    <w:rsid w:val="00A45972"/>
    <w:rsid w:val="00A45B65"/>
    <w:rsid w:val="00A45C36"/>
    <w:rsid w:val="00A46D4E"/>
    <w:rsid w:val="00A50F07"/>
    <w:rsid w:val="00A5179B"/>
    <w:rsid w:val="00A520D9"/>
    <w:rsid w:val="00A54EAA"/>
    <w:rsid w:val="00A54EF9"/>
    <w:rsid w:val="00A55FE1"/>
    <w:rsid w:val="00A5717E"/>
    <w:rsid w:val="00A5744E"/>
    <w:rsid w:val="00A60BCC"/>
    <w:rsid w:val="00A616CA"/>
    <w:rsid w:val="00A621E2"/>
    <w:rsid w:val="00A629A7"/>
    <w:rsid w:val="00A63CC0"/>
    <w:rsid w:val="00A63E61"/>
    <w:rsid w:val="00A64A95"/>
    <w:rsid w:val="00A6522C"/>
    <w:rsid w:val="00A667EE"/>
    <w:rsid w:val="00A676A0"/>
    <w:rsid w:val="00A71994"/>
    <w:rsid w:val="00A72623"/>
    <w:rsid w:val="00A73365"/>
    <w:rsid w:val="00A735D0"/>
    <w:rsid w:val="00A74798"/>
    <w:rsid w:val="00A753BC"/>
    <w:rsid w:val="00A772F0"/>
    <w:rsid w:val="00A816B2"/>
    <w:rsid w:val="00A823E8"/>
    <w:rsid w:val="00A83C23"/>
    <w:rsid w:val="00A85241"/>
    <w:rsid w:val="00A85617"/>
    <w:rsid w:val="00A856AD"/>
    <w:rsid w:val="00A85933"/>
    <w:rsid w:val="00A87E23"/>
    <w:rsid w:val="00A9057C"/>
    <w:rsid w:val="00A92BCD"/>
    <w:rsid w:val="00A9325E"/>
    <w:rsid w:val="00A938BD"/>
    <w:rsid w:val="00A9521E"/>
    <w:rsid w:val="00A95977"/>
    <w:rsid w:val="00A95C1F"/>
    <w:rsid w:val="00A96BF2"/>
    <w:rsid w:val="00A96D96"/>
    <w:rsid w:val="00A97D1E"/>
    <w:rsid w:val="00AA1B0E"/>
    <w:rsid w:val="00AA2132"/>
    <w:rsid w:val="00AA226F"/>
    <w:rsid w:val="00AA359C"/>
    <w:rsid w:val="00AA47B6"/>
    <w:rsid w:val="00AA4999"/>
    <w:rsid w:val="00AA5724"/>
    <w:rsid w:val="00AA7B8A"/>
    <w:rsid w:val="00AB082E"/>
    <w:rsid w:val="00AB08F0"/>
    <w:rsid w:val="00AB1706"/>
    <w:rsid w:val="00AB2BF6"/>
    <w:rsid w:val="00AB39A7"/>
    <w:rsid w:val="00AB5E46"/>
    <w:rsid w:val="00AB5F29"/>
    <w:rsid w:val="00AB7417"/>
    <w:rsid w:val="00AB7EED"/>
    <w:rsid w:val="00AC14A4"/>
    <w:rsid w:val="00AC163B"/>
    <w:rsid w:val="00AC1846"/>
    <w:rsid w:val="00AC1AD5"/>
    <w:rsid w:val="00AC1E5E"/>
    <w:rsid w:val="00AC26C6"/>
    <w:rsid w:val="00AC4869"/>
    <w:rsid w:val="00AC4CB3"/>
    <w:rsid w:val="00AC5CA7"/>
    <w:rsid w:val="00AC6058"/>
    <w:rsid w:val="00AC6AA9"/>
    <w:rsid w:val="00AC6D94"/>
    <w:rsid w:val="00AC712B"/>
    <w:rsid w:val="00AC76E2"/>
    <w:rsid w:val="00AD1432"/>
    <w:rsid w:val="00AD1496"/>
    <w:rsid w:val="00AD168F"/>
    <w:rsid w:val="00AD23BF"/>
    <w:rsid w:val="00AD3AD2"/>
    <w:rsid w:val="00AD4DBF"/>
    <w:rsid w:val="00AD556A"/>
    <w:rsid w:val="00AD77DD"/>
    <w:rsid w:val="00AE0058"/>
    <w:rsid w:val="00AE050B"/>
    <w:rsid w:val="00AE0A4B"/>
    <w:rsid w:val="00AE129F"/>
    <w:rsid w:val="00AE1DC8"/>
    <w:rsid w:val="00AE2444"/>
    <w:rsid w:val="00AE2BA5"/>
    <w:rsid w:val="00AE494E"/>
    <w:rsid w:val="00AE4967"/>
    <w:rsid w:val="00AE50EE"/>
    <w:rsid w:val="00AE5493"/>
    <w:rsid w:val="00AE56B1"/>
    <w:rsid w:val="00AE5C87"/>
    <w:rsid w:val="00AE61B2"/>
    <w:rsid w:val="00AE6D09"/>
    <w:rsid w:val="00AE7AED"/>
    <w:rsid w:val="00AF08C7"/>
    <w:rsid w:val="00AF10FB"/>
    <w:rsid w:val="00AF2981"/>
    <w:rsid w:val="00AF3D7F"/>
    <w:rsid w:val="00AF52D1"/>
    <w:rsid w:val="00AF6F63"/>
    <w:rsid w:val="00AF7A7C"/>
    <w:rsid w:val="00AF7E4E"/>
    <w:rsid w:val="00B00EB5"/>
    <w:rsid w:val="00B01604"/>
    <w:rsid w:val="00B019AF"/>
    <w:rsid w:val="00B02070"/>
    <w:rsid w:val="00B02CBC"/>
    <w:rsid w:val="00B0379D"/>
    <w:rsid w:val="00B05772"/>
    <w:rsid w:val="00B05827"/>
    <w:rsid w:val="00B073A4"/>
    <w:rsid w:val="00B07F89"/>
    <w:rsid w:val="00B103E9"/>
    <w:rsid w:val="00B104A7"/>
    <w:rsid w:val="00B12DA0"/>
    <w:rsid w:val="00B1426B"/>
    <w:rsid w:val="00B15272"/>
    <w:rsid w:val="00B15F66"/>
    <w:rsid w:val="00B16F4A"/>
    <w:rsid w:val="00B1751A"/>
    <w:rsid w:val="00B17676"/>
    <w:rsid w:val="00B17CD1"/>
    <w:rsid w:val="00B17E1F"/>
    <w:rsid w:val="00B21100"/>
    <w:rsid w:val="00B215AB"/>
    <w:rsid w:val="00B21612"/>
    <w:rsid w:val="00B21A19"/>
    <w:rsid w:val="00B21D67"/>
    <w:rsid w:val="00B224F6"/>
    <w:rsid w:val="00B23BFA"/>
    <w:rsid w:val="00B241E7"/>
    <w:rsid w:val="00B24246"/>
    <w:rsid w:val="00B246A6"/>
    <w:rsid w:val="00B25A36"/>
    <w:rsid w:val="00B2644D"/>
    <w:rsid w:val="00B266DE"/>
    <w:rsid w:val="00B27860"/>
    <w:rsid w:val="00B3040E"/>
    <w:rsid w:val="00B322C5"/>
    <w:rsid w:val="00B32AC7"/>
    <w:rsid w:val="00B33AC5"/>
    <w:rsid w:val="00B33BF8"/>
    <w:rsid w:val="00B3453A"/>
    <w:rsid w:val="00B34A22"/>
    <w:rsid w:val="00B3740E"/>
    <w:rsid w:val="00B3757B"/>
    <w:rsid w:val="00B37824"/>
    <w:rsid w:val="00B37F39"/>
    <w:rsid w:val="00B40295"/>
    <w:rsid w:val="00B408B6"/>
    <w:rsid w:val="00B42040"/>
    <w:rsid w:val="00B425F2"/>
    <w:rsid w:val="00B4274A"/>
    <w:rsid w:val="00B431FF"/>
    <w:rsid w:val="00B439CB"/>
    <w:rsid w:val="00B503EE"/>
    <w:rsid w:val="00B50543"/>
    <w:rsid w:val="00B51380"/>
    <w:rsid w:val="00B516F1"/>
    <w:rsid w:val="00B51E66"/>
    <w:rsid w:val="00B542DA"/>
    <w:rsid w:val="00B546C3"/>
    <w:rsid w:val="00B54E83"/>
    <w:rsid w:val="00B54EC7"/>
    <w:rsid w:val="00B556A7"/>
    <w:rsid w:val="00B56D86"/>
    <w:rsid w:val="00B60694"/>
    <w:rsid w:val="00B6257E"/>
    <w:rsid w:val="00B62BFB"/>
    <w:rsid w:val="00B647BD"/>
    <w:rsid w:val="00B657DF"/>
    <w:rsid w:val="00B67902"/>
    <w:rsid w:val="00B7060A"/>
    <w:rsid w:val="00B711BA"/>
    <w:rsid w:val="00B7129B"/>
    <w:rsid w:val="00B714A0"/>
    <w:rsid w:val="00B73862"/>
    <w:rsid w:val="00B73F43"/>
    <w:rsid w:val="00B75BBF"/>
    <w:rsid w:val="00B75F9A"/>
    <w:rsid w:val="00B760D5"/>
    <w:rsid w:val="00B771A8"/>
    <w:rsid w:val="00B77981"/>
    <w:rsid w:val="00B80506"/>
    <w:rsid w:val="00B82284"/>
    <w:rsid w:val="00B83836"/>
    <w:rsid w:val="00B8386B"/>
    <w:rsid w:val="00B83C7B"/>
    <w:rsid w:val="00B847F8"/>
    <w:rsid w:val="00B84F6C"/>
    <w:rsid w:val="00B8542E"/>
    <w:rsid w:val="00B867A9"/>
    <w:rsid w:val="00B86EB3"/>
    <w:rsid w:val="00B90702"/>
    <w:rsid w:val="00B91DEB"/>
    <w:rsid w:val="00B92C48"/>
    <w:rsid w:val="00B92D85"/>
    <w:rsid w:val="00B9336B"/>
    <w:rsid w:val="00B974BA"/>
    <w:rsid w:val="00B97C26"/>
    <w:rsid w:val="00B97E34"/>
    <w:rsid w:val="00BA1F45"/>
    <w:rsid w:val="00BA42D3"/>
    <w:rsid w:val="00BA4BA6"/>
    <w:rsid w:val="00BA534A"/>
    <w:rsid w:val="00BA5970"/>
    <w:rsid w:val="00BA6086"/>
    <w:rsid w:val="00BA6B66"/>
    <w:rsid w:val="00BA6E48"/>
    <w:rsid w:val="00BA7266"/>
    <w:rsid w:val="00BB06A1"/>
    <w:rsid w:val="00BB13EF"/>
    <w:rsid w:val="00BB1B5D"/>
    <w:rsid w:val="00BB3CF1"/>
    <w:rsid w:val="00BB505A"/>
    <w:rsid w:val="00BB5A81"/>
    <w:rsid w:val="00BB6520"/>
    <w:rsid w:val="00BB7BBE"/>
    <w:rsid w:val="00BC055E"/>
    <w:rsid w:val="00BC0579"/>
    <w:rsid w:val="00BC1F0F"/>
    <w:rsid w:val="00BC2759"/>
    <w:rsid w:val="00BC2AF3"/>
    <w:rsid w:val="00BC2C5B"/>
    <w:rsid w:val="00BC459A"/>
    <w:rsid w:val="00BC4C5E"/>
    <w:rsid w:val="00BC5BA9"/>
    <w:rsid w:val="00BC6450"/>
    <w:rsid w:val="00BC73CE"/>
    <w:rsid w:val="00BC7853"/>
    <w:rsid w:val="00BC79D7"/>
    <w:rsid w:val="00BD0085"/>
    <w:rsid w:val="00BD0151"/>
    <w:rsid w:val="00BD07D3"/>
    <w:rsid w:val="00BD081B"/>
    <w:rsid w:val="00BD0830"/>
    <w:rsid w:val="00BD0B5D"/>
    <w:rsid w:val="00BD3BE7"/>
    <w:rsid w:val="00BD47C3"/>
    <w:rsid w:val="00BD54D9"/>
    <w:rsid w:val="00BD5A06"/>
    <w:rsid w:val="00BD6095"/>
    <w:rsid w:val="00BD6ABF"/>
    <w:rsid w:val="00BD7A4F"/>
    <w:rsid w:val="00BE0AF6"/>
    <w:rsid w:val="00BE1260"/>
    <w:rsid w:val="00BE136A"/>
    <w:rsid w:val="00BE150B"/>
    <w:rsid w:val="00BE1C70"/>
    <w:rsid w:val="00BE1F03"/>
    <w:rsid w:val="00BE2A56"/>
    <w:rsid w:val="00BE4572"/>
    <w:rsid w:val="00BE4A72"/>
    <w:rsid w:val="00BE548B"/>
    <w:rsid w:val="00BE58A7"/>
    <w:rsid w:val="00BE5A5A"/>
    <w:rsid w:val="00BE7B31"/>
    <w:rsid w:val="00BF0162"/>
    <w:rsid w:val="00BF0B0B"/>
    <w:rsid w:val="00BF0EA2"/>
    <w:rsid w:val="00BF13A4"/>
    <w:rsid w:val="00BF2218"/>
    <w:rsid w:val="00BF38E4"/>
    <w:rsid w:val="00BF3E71"/>
    <w:rsid w:val="00BF43D6"/>
    <w:rsid w:val="00BF4FA6"/>
    <w:rsid w:val="00BF52CA"/>
    <w:rsid w:val="00BF5F50"/>
    <w:rsid w:val="00C0013B"/>
    <w:rsid w:val="00C004E1"/>
    <w:rsid w:val="00C00A34"/>
    <w:rsid w:val="00C01A9C"/>
    <w:rsid w:val="00C01CC5"/>
    <w:rsid w:val="00C02624"/>
    <w:rsid w:val="00C0426B"/>
    <w:rsid w:val="00C045DF"/>
    <w:rsid w:val="00C056F5"/>
    <w:rsid w:val="00C05CC4"/>
    <w:rsid w:val="00C05FDB"/>
    <w:rsid w:val="00C06520"/>
    <w:rsid w:val="00C06B5E"/>
    <w:rsid w:val="00C10312"/>
    <w:rsid w:val="00C10550"/>
    <w:rsid w:val="00C11473"/>
    <w:rsid w:val="00C12DEE"/>
    <w:rsid w:val="00C138DC"/>
    <w:rsid w:val="00C15906"/>
    <w:rsid w:val="00C15EC2"/>
    <w:rsid w:val="00C16252"/>
    <w:rsid w:val="00C16482"/>
    <w:rsid w:val="00C164C4"/>
    <w:rsid w:val="00C164D5"/>
    <w:rsid w:val="00C167D2"/>
    <w:rsid w:val="00C16A12"/>
    <w:rsid w:val="00C16AEF"/>
    <w:rsid w:val="00C17C7B"/>
    <w:rsid w:val="00C2006C"/>
    <w:rsid w:val="00C2386D"/>
    <w:rsid w:val="00C24515"/>
    <w:rsid w:val="00C246D0"/>
    <w:rsid w:val="00C24909"/>
    <w:rsid w:val="00C24A00"/>
    <w:rsid w:val="00C24A6C"/>
    <w:rsid w:val="00C24F9F"/>
    <w:rsid w:val="00C250B7"/>
    <w:rsid w:val="00C258E3"/>
    <w:rsid w:val="00C26D43"/>
    <w:rsid w:val="00C27001"/>
    <w:rsid w:val="00C275E6"/>
    <w:rsid w:val="00C27E01"/>
    <w:rsid w:val="00C3001A"/>
    <w:rsid w:val="00C30691"/>
    <w:rsid w:val="00C30F52"/>
    <w:rsid w:val="00C32CC5"/>
    <w:rsid w:val="00C33389"/>
    <w:rsid w:val="00C3361B"/>
    <w:rsid w:val="00C34A96"/>
    <w:rsid w:val="00C3513F"/>
    <w:rsid w:val="00C35683"/>
    <w:rsid w:val="00C430CB"/>
    <w:rsid w:val="00C438D8"/>
    <w:rsid w:val="00C43B4B"/>
    <w:rsid w:val="00C4408F"/>
    <w:rsid w:val="00C45999"/>
    <w:rsid w:val="00C45A7A"/>
    <w:rsid w:val="00C46548"/>
    <w:rsid w:val="00C4669C"/>
    <w:rsid w:val="00C46E58"/>
    <w:rsid w:val="00C47D8E"/>
    <w:rsid w:val="00C47DFE"/>
    <w:rsid w:val="00C47FE3"/>
    <w:rsid w:val="00C50378"/>
    <w:rsid w:val="00C5069C"/>
    <w:rsid w:val="00C51155"/>
    <w:rsid w:val="00C53113"/>
    <w:rsid w:val="00C5395B"/>
    <w:rsid w:val="00C53E69"/>
    <w:rsid w:val="00C564D5"/>
    <w:rsid w:val="00C574D5"/>
    <w:rsid w:val="00C60157"/>
    <w:rsid w:val="00C60EB3"/>
    <w:rsid w:val="00C62DA2"/>
    <w:rsid w:val="00C6386C"/>
    <w:rsid w:val="00C640E6"/>
    <w:rsid w:val="00C64133"/>
    <w:rsid w:val="00C65E99"/>
    <w:rsid w:val="00C661C4"/>
    <w:rsid w:val="00C66F33"/>
    <w:rsid w:val="00C67B39"/>
    <w:rsid w:val="00C72394"/>
    <w:rsid w:val="00C72BB4"/>
    <w:rsid w:val="00C73300"/>
    <w:rsid w:val="00C73858"/>
    <w:rsid w:val="00C73F32"/>
    <w:rsid w:val="00C74E14"/>
    <w:rsid w:val="00C75A22"/>
    <w:rsid w:val="00C7645C"/>
    <w:rsid w:val="00C76DC3"/>
    <w:rsid w:val="00C771DD"/>
    <w:rsid w:val="00C77281"/>
    <w:rsid w:val="00C807AB"/>
    <w:rsid w:val="00C809B8"/>
    <w:rsid w:val="00C81C79"/>
    <w:rsid w:val="00C820B3"/>
    <w:rsid w:val="00C85219"/>
    <w:rsid w:val="00C85A92"/>
    <w:rsid w:val="00C870C8"/>
    <w:rsid w:val="00C87462"/>
    <w:rsid w:val="00C875C7"/>
    <w:rsid w:val="00C87614"/>
    <w:rsid w:val="00C901B7"/>
    <w:rsid w:val="00C906B1"/>
    <w:rsid w:val="00C93E0C"/>
    <w:rsid w:val="00C93F45"/>
    <w:rsid w:val="00C958E9"/>
    <w:rsid w:val="00C9593D"/>
    <w:rsid w:val="00C95BB0"/>
    <w:rsid w:val="00C96A86"/>
    <w:rsid w:val="00C975BC"/>
    <w:rsid w:val="00C97617"/>
    <w:rsid w:val="00CA0114"/>
    <w:rsid w:val="00CA08B4"/>
    <w:rsid w:val="00CA180C"/>
    <w:rsid w:val="00CA28E6"/>
    <w:rsid w:val="00CA290F"/>
    <w:rsid w:val="00CA2BC7"/>
    <w:rsid w:val="00CA3D16"/>
    <w:rsid w:val="00CA5148"/>
    <w:rsid w:val="00CA66A9"/>
    <w:rsid w:val="00CA70E1"/>
    <w:rsid w:val="00CA790A"/>
    <w:rsid w:val="00CB1EBA"/>
    <w:rsid w:val="00CB22B2"/>
    <w:rsid w:val="00CB2CAD"/>
    <w:rsid w:val="00CB379F"/>
    <w:rsid w:val="00CB751A"/>
    <w:rsid w:val="00CB7900"/>
    <w:rsid w:val="00CB7A6C"/>
    <w:rsid w:val="00CB7B82"/>
    <w:rsid w:val="00CB7C22"/>
    <w:rsid w:val="00CB7DB6"/>
    <w:rsid w:val="00CC0415"/>
    <w:rsid w:val="00CC2040"/>
    <w:rsid w:val="00CC2F8D"/>
    <w:rsid w:val="00CC33A3"/>
    <w:rsid w:val="00CC399D"/>
    <w:rsid w:val="00CC3EE2"/>
    <w:rsid w:val="00CC4BA8"/>
    <w:rsid w:val="00CC5392"/>
    <w:rsid w:val="00CC5B47"/>
    <w:rsid w:val="00CC6032"/>
    <w:rsid w:val="00CC711F"/>
    <w:rsid w:val="00CD060C"/>
    <w:rsid w:val="00CD16FE"/>
    <w:rsid w:val="00CD24C5"/>
    <w:rsid w:val="00CD4000"/>
    <w:rsid w:val="00CD45FD"/>
    <w:rsid w:val="00CD4E38"/>
    <w:rsid w:val="00CD5177"/>
    <w:rsid w:val="00CD5A81"/>
    <w:rsid w:val="00CD63EB"/>
    <w:rsid w:val="00CD7040"/>
    <w:rsid w:val="00CD72F1"/>
    <w:rsid w:val="00CD7492"/>
    <w:rsid w:val="00CE0314"/>
    <w:rsid w:val="00CE05BE"/>
    <w:rsid w:val="00CE3A6B"/>
    <w:rsid w:val="00CE3F71"/>
    <w:rsid w:val="00CE4449"/>
    <w:rsid w:val="00CE5D81"/>
    <w:rsid w:val="00CE6358"/>
    <w:rsid w:val="00CE7057"/>
    <w:rsid w:val="00CE7132"/>
    <w:rsid w:val="00CE79C4"/>
    <w:rsid w:val="00CE7CDC"/>
    <w:rsid w:val="00CF07D6"/>
    <w:rsid w:val="00CF1A5B"/>
    <w:rsid w:val="00CF1E81"/>
    <w:rsid w:val="00CF349C"/>
    <w:rsid w:val="00CF3BCE"/>
    <w:rsid w:val="00CF4725"/>
    <w:rsid w:val="00CF4BFF"/>
    <w:rsid w:val="00CF722A"/>
    <w:rsid w:val="00CF7494"/>
    <w:rsid w:val="00D00211"/>
    <w:rsid w:val="00D00AE6"/>
    <w:rsid w:val="00D00E2B"/>
    <w:rsid w:val="00D0211E"/>
    <w:rsid w:val="00D0259D"/>
    <w:rsid w:val="00D04811"/>
    <w:rsid w:val="00D06309"/>
    <w:rsid w:val="00D0635F"/>
    <w:rsid w:val="00D06BE9"/>
    <w:rsid w:val="00D06E83"/>
    <w:rsid w:val="00D1009F"/>
    <w:rsid w:val="00D103BA"/>
    <w:rsid w:val="00D10F85"/>
    <w:rsid w:val="00D11555"/>
    <w:rsid w:val="00D11F57"/>
    <w:rsid w:val="00D12B74"/>
    <w:rsid w:val="00D143F2"/>
    <w:rsid w:val="00D16E62"/>
    <w:rsid w:val="00D170C9"/>
    <w:rsid w:val="00D17BCC"/>
    <w:rsid w:val="00D208F6"/>
    <w:rsid w:val="00D239C4"/>
    <w:rsid w:val="00D23DE5"/>
    <w:rsid w:val="00D25313"/>
    <w:rsid w:val="00D272BC"/>
    <w:rsid w:val="00D27E16"/>
    <w:rsid w:val="00D27E22"/>
    <w:rsid w:val="00D30F29"/>
    <w:rsid w:val="00D31607"/>
    <w:rsid w:val="00D32021"/>
    <w:rsid w:val="00D3227C"/>
    <w:rsid w:val="00D32493"/>
    <w:rsid w:val="00D3253F"/>
    <w:rsid w:val="00D34729"/>
    <w:rsid w:val="00D34EE6"/>
    <w:rsid w:val="00D351EA"/>
    <w:rsid w:val="00D3767B"/>
    <w:rsid w:val="00D40288"/>
    <w:rsid w:val="00D40303"/>
    <w:rsid w:val="00D4313C"/>
    <w:rsid w:val="00D43403"/>
    <w:rsid w:val="00D4422C"/>
    <w:rsid w:val="00D4666F"/>
    <w:rsid w:val="00D466E0"/>
    <w:rsid w:val="00D4682B"/>
    <w:rsid w:val="00D46F73"/>
    <w:rsid w:val="00D47223"/>
    <w:rsid w:val="00D52540"/>
    <w:rsid w:val="00D5270B"/>
    <w:rsid w:val="00D532BD"/>
    <w:rsid w:val="00D54C75"/>
    <w:rsid w:val="00D55A63"/>
    <w:rsid w:val="00D6081D"/>
    <w:rsid w:val="00D61371"/>
    <w:rsid w:val="00D61DDD"/>
    <w:rsid w:val="00D626B8"/>
    <w:rsid w:val="00D62C33"/>
    <w:rsid w:val="00D62E71"/>
    <w:rsid w:val="00D631D9"/>
    <w:rsid w:val="00D6430D"/>
    <w:rsid w:val="00D647A0"/>
    <w:rsid w:val="00D66188"/>
    <w:rsid w:val="00D67500"/>
    <w:rsid w:val="00D67827"/>
    <w:rsid w:val="00D70B19"/>
    <w:rsid w:val="00D70E63"/>
    <w:rsid w:val="00D722AE"/>
    <w:rsid w:val="00D731F6"/>
    <w:rsid w:val="00D73748"/>
    <w:rsid w:val="00D73AFD"/>
    <w:rsid w:val="00D73CCD"/>
    <w:rsid w:val="00D73F86"/>
    <w:rsid w:val="00D740CA"/>
    <w:rsid w:val="00D740EB"/>
    <w:rsid w:val="00D76468"/>
    <w:rsid w:val="00D77424"/>
    <w:rsid w:val="00D7783C"/>
    <w:rsid w:val="00D779CC"/>
    <w:rsid w:val="00D804FB"/>
    <w:rsid w:val="00D821F8"/>
    <w:rsid w:val="00D8290E"/>
    <w:rsid w:val="00D82AC7"/>
    <w:rsid w:val="00D831C9"/>
    <w:rsid w:val="00D8394A"/>
    <w:rsid w:val="00D843A5"/>
    <w:rsid w:val="00D84639"/>
    <w:rsid w:val="00D85476"/>
    <w:rsid w:val="00D85728"/>
    <w:rsid w:val="00D86363"/>
    <w:rsid w:val="00D86E2B"/>
    <w:rsid w:val="00D876DF"/>
    <w:rsid w:val="00D87E77"/>
    <w:rsid w:val="00D87F48"/>
    <w:rsid w:val="00D9051B"/>
    <w:rsid w:val="00D909F7"/>
    <w:rsid w:val="00D90ABA"/>
    <w:rsid w:val="00D90CA9"/>
    <w:rsid w:val="00D91004"/>
    <w:rsid w:val="00D914C3"/>
    <w:rsid w:val="00D91E78"/>
    <w:rsid w:val="00D93964"/>
    <w:rsid w:val="00D93FB2"/>
    <w:rsid w:val="00D9443A"/>
    <w:rsid w:val="00D95017"/>
    <w:rsid w:val="00D95481"/>
    <w:rsid w:val="00D955E5"/>
    <w:rsid w:val="00D95FDD"/>
    <w:rsid w:val="00D96408"/>
    <w:rsid w:val="00D96CBE"/>
    <w:rsid w:val="00D97490"/>
    <w:rsid w:val="00D97619"/>
    <w:rsid w:val="00D97CE0"/>
    <w:rsid w:val="00DA058C"/>
    <w:rsid w:val="00DA1FF5"/>
    <w:rsid w:val="00DA38C6"/>
    <w:rsid w:val="00DA3B78"/>
    <w:rsid w:val="00DA3D1F"/>
    <w:rsid w:val="00DA4955"/>
    <w:rsid w:val="00DA522A"/>
    <w:rsid w:val="00DA6A31"/>
    <w:rsid w:val="00DB065D"/>
    <w:rsid w:val="00DB0F02"/>
    <w:rsid w:val="00DB1596"/>
    <w:rsid w:val="00DB2FC6"/>
    <w:rsid w:val="00DB4B3C"/>
    <w:rsid w:val="00DB5354"/>
    <w:rsid w:val="00DB5459"/>
    <w:rsid w:val="00DB64B2"/>
    <w:rsid w:val="00DC1DDC"/>
    <w:rsid w:val="00DC255E"/>
    <w:rsid w:val="00DC43D2"/>
    <w:rsid w:val="00DC48CF"/>
    <w:rsid w:val="00DC51A4"/>
    <w:rsid w:val="00DC6840"/>
    <w:rsid w:val="00DC6A2C"/>
    <w:rsid w:val="00DC7A13"/>
    <w:rsid w:val="00DD02F7"/>
    <w:rsid w:val="00DD0F68"/>
    <w:rsid w:val="00DD597E"/>
    <w:rsid w:val="00DD6F56"/>
    <w:rsid w:val="00DD7037"/>
    <w:rsid w:val="00DD70A3"/>
    <w:rsid w:val="00DE1B79"/>
    <w:rsid w:val="00DE3AA8"/>
    <w:rsid w:val="00DE3DCD"/>
    <w:rsid w:val="00DE5B93"/>
    <w:rsid w:val="00DE5C2A"/>
    <w:rsid w:val="00DE673B"/>
    <w:rsid w:val="00DE6D3C"/>
    <w:rsid w:val="00DE6F85"/>
    <w:rsid w:val="00DE77C1"/>
    <w:rsid w:val="00DE7F19"/>
    <w:rsid w:val="00DF07EF"/>
    <w:rsid w:val="00DF23D1"/>
    <w:rsid w:val="00DF2997"/>
    <w:rsid w:val="00DF2A69"/>
    <w:rsid w:val="00DF3024"/>
    <w:rsid w:val="00DF3998"/>
    <w:rsid w:val="00DF4719"/>
    <w:rsid w:val="00DF4E1F"/>
    <w:rsid w:val="00DF537F"/>
    <w:rsid w:val="00DF558D"/>
    <w:rsid w:val="00DF63B3"/>
    <w:rsid w:val="00DF6CB5"/>
    <w:rsid w:val="00E00628"/>
    <w:rsid w:val="00E02862"/>
    <w:rsid w:val="00E02A78"/>
    <w:rsid w:val="00E0311A"/>
    <w:rsid w:val="00E03858"/>
    <w:rsid w:val="00E0414A"/>
    <w:rsid w:val="00E04772"/>
    <w:rsid w:val="00E04A21"/>
    <w:rsid w:val="00E04F44"/>
    <w:rsid w:val="00E066FD"/>
    <w:rsid w:val="00E06F3F"/>
    <w:rsid w:val="00E0710D"/>
    <w:rsid w:val="00E07800"/>
    <w:rsid w:val="00E10BC4"/>
    <w:rsid w:val="00E115D7"/>
    <w:rsid w:val="00E11945"/>
    <w:rsid w:val="00E120B3"/>
    <w:rsid w:val="00E12B66"/>
    <w:rsid w:val="00E12DF0"/>
    <w:rsid w:val="00E135EE"/>
    <w:rsid w:val="00E137A7"/>
    <w:rsid w:val="00E13BF5"/>
    <w:rsid w:val="00E13E25"/>
    <w:rsid w:val="00E1415D"/>
    <w:rsid w:val="00E14BE7"/>
    <w:rsid w:val="00E14D28"/>
    <w:rsid w:val="00E164A5"/>
    <w:rsid w:val="00E208F0"/>
    <w:rsid w:val="00E22FB0"/>
    <w:rsid w:val="00E24798"/>
    <w:rsid w:val="00E25248"/>
    <w:rsid w:val="00E2685B"/>
    <w:rsid w:val="00E26E37"/>
    <w:rsid w:val="00E26FC4"/>
    <w:rsid w:val="00E27A2A"/>
    <w:rsid w:val="00E27E11"/>
    <w:rsid w:val="00E27FA0"/>
    <w:rsid w:val="00E303F2"/>
    <w:rsid w:val="00E30942"/>
    <w:rsid w:val="00E309E6"/>
    <w:rsid w:val="00E31A40"/>
    <w:rsid w:val="00E31CC8"/>
    <w:rsid w:val="00E320A8"/>
    <w:rsid w:val="00E321F1"/>
    <w:rsid w:val="00E323E9"/>
    <w:rsid w:val="00E32EA6"/>
    <w:rsid w:val="00E34018"/>
    <w:rsid w:val="00E34F94"/>
    <w:rsid w:val="00E35B5E"/>
    <w:rsid w:val="00E36161"/>
    <w:rsid w:val="00E40BCE"/>
    <w:rsid w:val="00E40DAE"/>
    <w:rsid w:val="00E41719"/>
    <w:rsid w:val="00E42148"/>
    <w:rsid w:val="00E42A89"/>
    <w:rsid w:val="00E437D2"/>
    <w:rsid w:val="00E43A21"/>
    <w:rsid w:val="00E45719"/>
    <w:rsid w:val="00E468EC"/>
    <w:rsid w:val="00E50783"/>
    <w:rsid w:val="00E51007"/>
    <w:rsid w:val="00E513A6"/>
    <w:rsid w:val="00E5181A"/>
    <w:rsid w:val="00E51A7F"/>
    <w:rsid w:val="00E521EC"/>
    <w:rsid w:val="00E5220E"/>
    <w:rsid w:val="00E52310"/>
    <w:rsid w:val="00E52947"/>
    <w:rsid w:val="00E52CBF"/>
    <w:rsid w:val="00E55751"/>
    <w:rsid w:val="00E55D58"/>
    <w:rsid w:val="00E56D67"/>
    <w:rsid w:val="00E5746A"/>
    <w:rsid w:val="00E578D7"/>
    <w:rsid w:val="00E600DA"/>
    <w:rsid w:val="00E6064B"/>
    <w:rsid w:val="00E6198A"/>
    <w:rsid w:val="00E62C83"/>
    <w:rsid w:val="00E63798"/>
    <w:rsid w:val="00E63DC1"/>
    <w:rsid w:val="00E64D70"/>
    <w:rsid w:val="00E651E0"/>
    <w:rsid w:val="00E65F05"/>
    <w:rsid w:val="00E66F01"/>
    <w:rsid w:val="00E7072A"/>
    <w:rsid w:val="00E70795"/>
    <w:rsid w:val="00E7115A"/>
    <w:rsid w:val="00E729DE"/>
    <w:rsid w:val="00E743DD"/>
    <w:rsid w:val="00E748EF"/>
    <w:rsid w:val="00E75A2E"/>
    <w:rsid w:val="00E75BBF"/>
    <w:rsid w:val="00E75DBE"/>
    <w:rsid w:val="00E76374"/>
    <w:rsid w:val="00E76573"/>
    <w:rsid w:val="00E7667B"/>
    <w:rsid w:val="00E77512"/>
    <w:rsid w:val="00E7786B"/>
    <w:rsid w:val="00E779B2"/>
    <w:rsid w:val="00E813FD"/>
    <w:rsid w:val="00E8160B"/>
    <w:rsid w:val="00E81F34"/>
    <w:rsid w:val="00E8334D"/>
    <w:rsid w:val="00E868B8"/>
    <w:rsid w:val="00E86FAF"/>
    <w:rsid w:val="00E86FFB"/>
    <w:rsid w:val="00E875D6"/>
    <w:rsid w:val="00E8776E"/>
    <w:rsid w:val="00E87B9B"/>
    <w:rsid w:val="00E87FDC"/>
    <w:rsid w:val="00E9059D"/>
    <w:rsid w:val="00E91A3E"/>
    <w:rsid w:val="00E922C6"/>
    <w:rsid w:val="00E9276F"/>
    <w:rsid w:val="00E94430"/>
    <w:rsid w:val="00E9457C"/>
    <w:rsid w:val="00E96692"/>
    <w:rsid w:val="00E97405"/>
    <w:rsid w:val="00EA2311"/>
    <w:rsid w:val="00EA334E"/>
    <w:rsid w:val="00EA35FA"/>
    <w:rsid w:val="00EA41FA"/>
    <w:rsid w:val="00EA5A54"/>
    <w:rsid w:val="00EA60A1"/>
    <w:rsid w:val="00EA6224"/>
    <w:rsid w:val="00EA6D82"/>
    <w:rsid w:val="00EA7B17"/>
    <w:rsid w:val="00EB03BF"/>
    <w:rsid w:val="00EB214B"/>
    <w:rsid w:val="00EB2896"/>
    <w:rsid w:val="00EB2EBE"/>
    <w:rsid w:val="00EB3325"/>
    <w:rsid w:val="00EB3C67"/>
    <w:rsid w:val="00EB3E08"/>
    <w:rsid w:val="00EB40A5"/>
    <w:rsid w:val="00EB46B4"/>
    <w:rsid w:val="00EB6319"/>
    <w:rsid w:val="00EB661D"/>
    <w:rsid w:val="00EB6875"/>
    <w:rsid w:val="00EC0C5D"/>
    <w:rsid w:val="00EC11B1"/>
    <w:rsid w:val="00EC3B5F"/>
    <w:rsid w:val="00EC40B0"/>
    <w:rsid w:val="00EC56D2"/>
    <w:rsid w:val="00EC60DE"/>
    <w:rsid w:val="00EC7BC3"/>
    <w:rsid w:val="00ED0B70"/>
    <w:rsid w:val="00ED1433"/>
    <w:rsid w:val="00ED248F"/>
    <w:rsid w:val="00ED2BC1"/>
    <w:rsid w:val="00ED3784"/>
    <w:rsid w:val="00ED383C"/>
    <w:rsid w:val="00ED45D8"/>
    <w:rsid w:val="00ED4608"/>
    <w:rsid w:val="00ED4A2D"/>
    <w:rsid w:val="00ED6D84"/>
    <w:rsid w:val="00ED7087"/>
    <w:rsid w:val="00ED7600"/>
    <w:rsid w:val="00EE1018"/>
    <w:rsid w:val="00EE1CE8"/>
    <w:rsid w:val="00EE2138"/>
    <w:rsid w:val="00EE525E"/>
    <w:rsid w:val="00EE57E7"/>
    <w:rsid w:val="00EE6283"/>
    <w:rsid w:val="00EE7832"/>
    <w:rsid w:val="00EF0355"/>
    <w:rsid w:val="00EF10D2"/>
    <w:rsid w:val="00EF3AA5"/>
    <w:rsid w:val="00EF5776"/>
    <w:rsid w:val="00EF6073"/>
    <w:rsid w:val="00EF6409"/>
    <w:rsid w:val="00EF698B"/>
    <w:rsid w:val="00F0125B"/>
    <w:rsid w:val="00F01639"/>
    <w:rsid w:val="00F043EF"/>
    <w:rsid w:val="00F05C09"/>
    <w:rsid w:val="00F0601B"/>
    <w:rsid w:val="00F065BE"/>
    <w:rsid w:val="00F07441"/>
    <w:rsid w:val="00F07B41"/>
    <w:rsid w:val="00F11573"/>
    <w:rsid w:val="00F125AC"/>
    <w:rsid w:val="00F12C55"/>
    <w:rsid w:val="00F12D47"/>
    <w:rsid w:val="00F1362C"/>
    <w:rsid w:val="00F14301"/>
    <w:rsid w:val="00F1445E"/>
    <w:rsid w:val="00F1464E"/>
    <w:rsid w:val="00F15F72"/>
    <w:rsid w:val="00F16322"/>
    <w:rsid w:val="00F16AF0"/>
    <w:rsid w:val="00F173EF"/>
    <w:rsid w:val="00F175B1"/>
    <w:rsid w:val="00F20FF7"/>
    <w:rsid w:val="00F217DC"/>
    <w:rsid w:val="00F21FCC"/>
    <w:rsid w:val="00F23295"/>
    <w:rsid w:val="00F24792"/>
    <w:rsid w:val="00F24D5B"/>
    <w:rsid w:val="00F24E63"/>
    <w:rsid w:val="00F25280"/>
    <w:rsid w:val="00F258CD"/>
    <w:rsid w:val="00F26C4F"/>
    <w:rsid w:val="00F3020C"/>
    <w:rsid w:val="00F30DE7"/>
    <w:rsid w:val="00F31824"/>
    <w:rsid w:val="00F32E05"/>
    <w:rsid w:val="00F33364"/>
    <w:rsid w:val="00F33A02"/>
    <w:rsid w:val="00F33BB2"/>
    <w:rsid w:val="00F3415A"/>
    <w:rsid w:val="00F344A9"/>
    <w:rsid w:val="00F347D9"/>
    <w:rsid w:val="00F3495D"/>
    <w:rsid w:val="00F36C95"/>
    <w:rsid w:val="00F3726C"/>
    <w:rsid w:val="00F40DBC"/>
    <w:rsid w:val="00F41033"/>
    <w:rsid w:val="00F414F1"/>
    <w:rsid w:val="00F42867"/>
    <w:rsid w:val="00F42A2C"/>
    <w:rsid w:val="00F448AC"/>
    <w:rsid w:val="00F45372"/>
    <w:rsid w:val="00F46997"/>
    <w:rsid w:val="00F46FFE"/>
    <w:rsid w:val="00F50370"/>
    <w:rsid w:val="00F505B1"/>
    <w:rsid w:val="00F508B8"/>
    <w:rsid w:val="00F51E01"/>
    <w:rsid w:val="00F54A02"/>
    <w:rsid w:val="00F55540"/>
    <w:rsid w:val="00F55B27"/>
    <w:rsid w:val="00F55D66"/>
    <w:rsid w:val="00F56BBC"/>
    <w:rsid w:val="00F576C5"/>
    <w:rsid w:val="00F60A6C"/>
    <w:rsid w:val="00F61485"/>
    <w:rsid w:val="00F61EA5"/>
    <w:rsid w:val="00F62679"/>
    <w:rsid w:val="00F631AC"/>
    <w:rsid w:val="00F64C75"/>
    <w:rsid w:val="00F64D00"/>
    <w:rsid w:val="00F66A74"/>
    <w:rsid w:val="00F6749E"/>
    <w:rsid w:val="00F674D9"/>
    <w:rsid w:val="00F67C3D"/>
    <w:rsid w:val="00F7199C"/>
    <w:rsid w:val="00F719D2"/>
    <w:rsid w:val="00F72CB1"/>
    <w:rsid w:val="00F73ACC"/>
    <w:rsid w:val="00F75AEF"/>
    <w:rsid w:val="00F760C3"/>
    <w:rsid w:val="00F762A3"/>
    <w:rsid w:val="00F772BD"/>
    <w:rsid w:val="00F77C98"/>
    <w:rsid w:val="00F80B8D"/>
    <w:rsid w:val="00F82024"/>
    <w:rsid w:val="00F82139"/>
    <w:rsid w:val="00F8215E"/>
    <w:rsid w:val="00F824F5"/>
    <w:rsid w:val="00F836C5"/>
    <w:rsid w:val="00F84D10"/>
    <w:rsid w:val="00F86E13"/>
    <w:rsid w:val="00F87775"/>
    <w:rsid w:val="00F90304"/>
    <w:rsid w:val="00F90FAB"/>
    <w:rsid w:val="00F9242B"/>
    <w:rsid w:val="00F92B15"/>
    <w:rsid w:val="00F92EDD"/>
    <w:rsid w:val="00F92FCC"/>
    <w:rsid w:val="00F9374D"/>
    <w:rsid w:val="00F93DAF"/>
    <w:rsid w:val="00F94530"/>
    <w:rsid w:val="00F948BE"/>
    <w:rsid w:val="00F94D5B"/>
    <w:rsid w:val="00F94FA3"/>
    <w:rsid w:val="00F9505D"/>
    <w:rsid w:val="00F95075"/>
    <w:rsid w:val="00F956B1"/>
    <w:rsid w:val="00F96FD0"/>
    <w:rsid w:val="00FA019F"/>
    <w:rsid w:val="00FA220F"/>
    <w:rsid w:val="00FA25AF"/>
    <w:rsid w:val="00FA27A1"/>
    <w:rsid w:val="00FA6F19"/>
    <w:rsid w:val="00FA7BA8"/>
    <w:rsid w:val="00FB0C06"/>
    <w:rsid w:val="00FB2913"/>
    <w:rsid w:val="00FB2A66"/>
    <w:rsid w:val="00FB39D2"/>
    <w:rsid w:val="00FB5346"/>
    <w:rsid w:val="00FB5858"/>
    <w:rsid w:val="00FB61E1"/>
    <w:rsid w:val="00FB6680"/>
    <w:rsid w:val="00FB6760"/>
    <w:rsid w:val="00FB6E17"/>
    <w:rsid w:val="00FB6ED3"/>
    <w:rsid w:val="00FB7B42"/>
    <w:rsid w:val="00FC039A"/>
    <w:rsid w:val="00FC067E"/>
    <w:rsid w:val="00FC1211"/>
    <w:rsid w:val="00FC163F"/>
    <w:rsid w:val="00FC1EA3"/>
    <w:rsid w:val="00FC222D"/>
    <w:rsid w:val="00FC29B9"/>
    <w:rsid w:val="00FC2A4D"/>
    <w:rsid w:val="00FC454A"/>
    <w:rsid w:val="00FC628E"/>
    <w:rsid w:val="00FC6FD3"/>
    <w:rsid w:val="00FD0742"/>
    <w:rsid w:val="00FD1575"/>
    <w:rsid w:val="00FD2834"/>
    <w:rsid w:val="00FD2E0F"/>
    <w:rsid w:val="00FD4228"/>
    <w:rsid w:val="00FD616D"/>
    <w:rsid w:val="00FD7D3C"/>
    <w:rsid w:val="00FE0779"/>
    <w:rsid w:val="00FE0C33"/>
    <w:rsid w:val="00FE10AC"/>
    <w:rsid w:val="00FE1580"/>
    <w:rsid w:val="00FE1619"/>
    <w:rsid w:val="00FE1625"/>
    <w:rsid w:val="00FE238F"/>
    <w:rsid w:val="00FE305C"/>
    <w:rsid w:val="00FE3322"/>
    <w:rsid w:val="00FE43D7"/>
    <w:rsid w:val="00FE4CD5"/>
    <w:rsid w:val="00FE4F79"/>
    <w:rsid w:val="00FE51C4"/>
    <w:rsid w:val="00FE5514"/>
    <w:rsid w:val="00FE5A69"/>
    <w:rsid w:val="00FE72EF"/>
    <w:rsid w:val="00FE74D2"/>
    <w:rsid w:val="00FE7CF6"/>
    <w:rsid w:val="00FF0301"/>
    <w:rsid w:val="00FF2128"/>
    <w:rsid w:val="00FF236F"/>
    <w:rsid w:val="00FF2D72"/>
    <w:rsid w:val="00FF2E74"/>
    <w:rsid w:val="00FF2FAF"/>
    <w:rsid w:val="00FF3AA4"/>
    <w:rsid w:val="00FF4F3F"/>
    <w:rsid w:val="00FF533E"/>
    <w:rsid w:val="00FF5CC0"/>
    <w:rsid w:val="00FF6024"/>
    <w:rsid w:val="00FF663F"/>
    <w:rsid w:val="00FF6875"/>
    <w:rsid w:val="00FF6BFC"/>
    <w:rsid w:val="00FF7183"/>
    <w:rsid w:val="00FF73DD"/>
    <w:rsid w:val="00FF7C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681D72D7-8AE0-4D2E-A44E-38C70837D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92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180-Table-Caption,Caption Char2,Caption Char Char Char,Caption Char Char1,fig and tbl,fighead2,Table Caption,fighead21,fighead22,fighead23,条目,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ind w:left="431" w:hanging="431"/>
    </w:pPr>
  </w:style>
  <w:style w:type="paragraph" w:customStyle="1" w:styleId="RAN4H1">
    <w:name w:val="RAN4 H1"/>
    <w:basedOn w:val="Normal"/>
    <w:next w:val="Normal"/>
    <w:link w:val="RAN4H1Char"/>
    <w:qFormat/>
    <w:rsid w:val="00170706"/>
    <w:pPr>
      <w:keepNext/>
      <w:keepLines/>
      <w:numPr>
        <w:numId w:val="3"/>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5"/>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2"/>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180-Table-Caption Char,Caption Char2 Char,Caption Char Char Char Char,Caption Char Char1 Char1,fig and tbl Char,条目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next w:val="Normal"/>
    <w:link w:val="RAN4H3Char"/>
    <w:qFormat/>
    <w:rsid w:val="00135418"/>
    <w:pPr>
      <w:numPr>
        <w:ilvl w:val="2"/>
        <w:numId w:val="3"/>
      </w:numPr>
      <w:ind w:left="505" w:hanging="505"/>
      <w:outlineLvl w:val="2"/>
    </w:pPr>
    <w:rPr>
      <w:rFonts w:ascii="Arial" w:hAnsi="Arial" w:cs="Arial"/>
      <w:sz w:val="24"/>
    </w:rPr>
  </w:style>
  <w:style w:type="character" w:customStyle="1" w:styleId="RAN4H3Char">
    <w:name w:val="RAN4 H3 Char"/>
    <w:basedOn w:val="DefaultParagraphFont"/>
    <w:link w:val="RAN4H3"/>
    <w:rsid w:val="0013541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C27E01"/>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27E01"/>
    <w:rPr>
      <w:rFonts w:ascii="Times New Roman" w:hAnsi="Times New Roman"/>
      <w:sz w:val="20"/>
    </w:rPr>
  </w:style>
  <w:style w:type="paragraph" w:styleId="Footer">
    <w:name w:val="footer"/>
    <w:basedOn w:val="Normal"/>
    <w:link w:val="FooterChar"/>
    <w:uiPriority w:val="99"/>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 w:type="character" w:styleId="PlaceholderText">
    <w:name w:val="Placeholder Text"/>
    <w:basedOn w:val="DefaultParagraphFont"/>
    <w:uiPriority w:val="99"/>
    <w:semiHidden/>
    <w:rsid w:val="009725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382485108">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452410514">
      <w:bodyDiv w:val="1"/>
      <w:marLeft w:val="0"/>
      <w:marRight w:val="0"/>
      <w:marTop w:val="0"/>
      <w:marBottom w:val="0"/>
      <w:divBdr>
        <w:top w:val="none" w:sz="0" w:space="0" w:color="auto"/>
        <w:left w:val="none" w:sz="0" w:space="0" w:color="auto"/>
        <w:bottom w:val="none" w:sz="0" w:space="0" w:color="auto"/>
        <w:right w:val="none" w:sz="0" w:space="0" w:color="auto"/>
      </w:divBdr>
    </w:div>
    <w:div w:id="515313720">
      <w:bodyDiv w:val="1"/>
      <w:marLeft w:val="0"/>
      <w:marRight w:val="0"/>
      <w:marTop w:val="0"/>
      <w:marBottom w:val="0"/>
      <w:divBdr>
        <w:top w:val="none" w:sz="0" w:space="0" w:color="auto"/>
        <w:left w:val="none" w:sz="0" w:space="0" w:color="auto"/>
        <w:bottom w:val="none" w:sz="0" w:space="0" w:color="auto"/>
        <w:right w:val="none" w:sz="0" w:space="0" w:color="auto"/>
      </w:divBdr>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540240222">
      <w:bodyDiv w:val="1"/>
      <w:marLeft w:val="0"/>
      <w:marRight w:val="0"/>
      <w:marTop w:val="0"/>
      <w:marBottom w:val="0"/>
      <w:divBdr>
        <w:top w:val="none" w:sz="0" w:space="0" w:color="auto"/>
        <w:left w:val="none" w:sz="0" w:space="0" w:color="auto"/>
        <w:bottom w:val="none" w:sz="0" w:space="0" w:color="auto"/>
        <w:right w:val="none" w:sz="0" w:space="0" w:color="auto"/>
      </w:divBdr>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729965880">
      <w:bodyDiv w:val="1"/>
      <w:marLeft w:val="0"/>
      <w:marRight w:val="0"/>
      <w:marTop w:val="0"/>
      <w:marBottom w:val="0"/>
      <w:divBdr>
        <w:top w:val="none" w:sz="0" w:space="0" w:color="auto"/>
        <w:left w:val="none" w:sz="0" w:space="0" w:color="auto"/>
        <w:bottom w:val="none" w:sz="0" w:space="0" w:color="auto"/>
        <w:right w:val="none" w:sz="0" w:space="0" w:color="auto"/>
      </w:divBdr>
    </w:div>
    <w:div w:id="799298093">
      <w:bodyDiv w:val="1"/>
      <w:marLeft w:val="0"/>
      <w:marRight w:val="0"/>
      <w:marTop w:val="0"/>
      <w:marBottom w:val="0"/>
      <w:divBdr>
        <w:top w:val="none" w:sz="0" w:space="0" w:color="auto"/>
        <w:left w:val="none" w:sz="0" w:space="0" w:color="auto"/>
        <w:bottom w:val="none" w:sz="0" w:space="0" w:color="auto"/>
        <w:right w:val="none" w:sz="0" w:space="0" w:color="auto"/>
      </w:divBdr>
    </w:div>
    <w:div w:id="863791325">
      <w:bodyDiv w:val="1"/>
      <w:marLeft w:val="0"/>
      <w:marRight w:val="0"/>
      <w:marTop w:val="0"/>
      <w:marBottom w:val="0"/>
      <w:divBdr>
        <w:top w:val="none" w:sz="0" w:space="0" w:color="auto"/>
        <w:left w:val="none" w:sz="0" w:space="0" w:color="auto"/>
        <w:bottom w:val="none" w:sz="0" w:space="0" w:color="auto"/>
        <w:right w:val="none" w:sz="0" w:space="0" w:color="auto"/>
      </w:divBdr>
    </w:div>
    <w:div w:id="1000738061">
      <w:bodyDiv w:val="1"/>
      <w:marLeft w:val="0"/>
      <w:marRight w:val="0"/>
      <w:marTop w:val="0"/>
      <w:marBottom w:val="0"/>
      <w:divBdr>
        <w:top w:val="none" w:sz="0" w:space="0" w:color="auto"/>
        <w:left w:val="none" w:sz="0" w:space="0" w:color="auto"/>
        <w:bottom w:val="none" w:sz="0" w:space="0" w:color="auto"/>
        <w:right w:val="none" w:sz="0" w:space="0" w:color="auto"/>
      </w:divBdr>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089888557">
      <w:bodyDiv w:val="1"/>
      <w:marLeft w:val="0"/>
      <w:marRight w:val="0"/>
      <w:marTop w:val="0"/>
      <w:marBottom w:val="0"/>
      <w:divBdr>
        <w:top w:val="none" w:sz="0" w:space="0" w:color="auto"/>
        <w:left w:val="none" w:sz="0" w:space="0" w:color="auto"/>
        <w:bottom w:val="none" w:sz="0" w:space="0" w:color="auto"/>
        <w:right w:val="none" w:sz="0" w:space="0" w:color="auto"/>
      </w:divBdr>
    </w:div>
    <w:div w:id="1180894815">
      <w:bodyDiv w:val="1"/>
      <w:marLeft w:val="0"/>
      <w:marRight w:val="0"/>
      <w:marTop w:val="0"/>
      <w:marBottom w:val="0"/>
      <w:divBdr>
        <w:top w:val="none" w:sz="0" w:space="0" w:color="auto"/>
        <w:left w:val="none" w:sz="0" w:space="0" w:color="auto"/>
        <w:bottom w:val="none" w:sz="0" w:space="0" w:color="auto"/>
        <w:right w:val="none" w:sz="0" w:space="0" w:color="auto"/>
      </w:divBdr>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422145998">
      <w:bodyDiv w:val="1"/>
      <w:marLeft w:val="0"/>
      <w:marRight w:val="0"/>
      <w:marTop w:val="0"/>
      <w:marBottom w:val="0"/>
      <w:divBdr>
        <w:top w:val="none" w:sz="0" w:space="0" w:color="auto"/>
        <w:left w:val="none" w:sz="0" w:space="0" w:color="auto"/>
        <w:bottom w:val="none" w:sz="0" w:space="0" w:color="auto"/>
        <w:right w:val="none" w:sz="0" w:space="0" w:color="auto"/>
      </w:divBdr>
    </w:div>
    <w:div w:id="1519149985">
      <w:bodyDiv w:val="1"/>
      <w:marLeft w:val="0"/>
      <w:marRight w:val="0"/>
      <w:marTop w:val="0"/>
      <w:marBottom w:val="0"/>
      <w:divBdr>
        <w:top w:val="none" w:sz="0" w:space="0" w:color="auto"/>
        <w:left w:val="none" w:sz="0" w:space="0" w:color="auto"/>
        <w:bottom w:val="none" w:sz="0" w:space="0" w:color="auto"/>
        <w:right w:val="none" w:sz="0" w:space="0" w:color="auto"/>
      </w:divBdr>
    </w:div>
    <w:div w:id="1570194644">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1670714486">
      <w:bodyDiv w:val="1"/>
      <w:marLeft w:val="0"/>
      <w:marRight w:val="0"/>
      <w:marTop w:val="0"/>
      <w:marBottom w:val="0"/>
      <w:divBdr>
        <w:top w:val="none" w:sz="0" w:space="0" w:color="auto"/>
        <w:left w:val="none" w:sz="0" w:space="0" w:color="auto"/>
        <w:bottom w:val="none" w:sz="0" w:space="0" w:color="auto"/>
        <w:right w:val="none" w:sz="0" w:space="0" w:color="auto"/>
      </w:divBdr>
    </w:div>
    <w:div w:id="2012567125">
      <w:bodyDiv w:val="1"/>
      <w:marLeft w:val="0"/>
      <w:marRight w:val="0"/>
      <w:marTop w:val="0"/>
      <w:marBottom w:val="0"/>
      <w:divBdr>
        <w:top w:val="none" w:sz="0" w:space="0" w:color="auto"/>
        <w:left w:val="none" w:sz="0" w:space="0" w:color="auto"/>
        <w:bottom w:val="none" w:sz="0" w:space="0" w:color="auto"/>
        <w:right w:val="none" w:sz="0" w:space="0" w:color="auto"/>
      </w:divBdr>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 w:id="209466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7871</Words>
  <Characters>44869</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52635</CharactersWithSpaces>
  <SharedDoc>false</SharedDoc>
  <HLinks>
    <vt:vector size="96" baseType="variant">
      <vt:variant>
        <vt:i4>4521998</vt:i4>
      </vt:variant>
      <vt:variant>
        <vt:i4>45</vt:i4>
      </vt:variant>
      <vt:variant>
        <vt:i4>0</vt:i4>
      </vt:variant>
      <vt:variant>
        <vt:i4>5</vt:i4>
      </vt:variant>
      <vt:variant>
        <vt:lpwstr>mailto:luis.suarez_rivera@nokia.com</vt:lpwstr>
      </vt:variant>
      <vt:variant>
        <vt:lpwstr/>
      </vt:variant>
      <vt:variant>
        <vt:i4>4521998</vt:i4>
      </vt:variant>
      <vt:variant>
        <vt:i4>42</vt:i4>
      </vt:variant>
      <vt:variant>
        <vt:i4>0</vt:i4>
      </vt:variant>
      <vt:variant>
        <vt:i4>5</vt:i4>
      </vt:variant>
      <vt:variant>
        <vt:lpwstr>mailto:luis.suarez_rivera@nokia.com</vt:lpwstr>
      </vt:variant>
      <vt:variant>
        <vt:lpwstr/>
      </vt:variant>
      <vt:variant>
        <vt:i4>4521998</vt:i4>
      </vt:variant>
      <vt:variant>
        <vt:i4>39</vt:i4>
      </vt:variant>
      <vt:variant>
        <vt:i4>0</vt:i4>
      </vt:variant>
      <vt:variant>
        <vt:i4>5</vt:i4>
      </vt:variant>
      <vt:variant>
        <vt:lpwstr>mailto:luis.suarez_rivera@nokia.com</vt:lpwstr>
      </vt:variant>
      <vt:variant>
        <vt:lpwstr/>
      </vt:variant>
      <vt:variant>
        <vt:i4>4521998</vt:i4>
      </vt:variant>
      <vt:variant>
        <vt:i4>36</vt:i4>
      </vt:variant>
      <vt:variant>
        <vt:i4>0</vt:i4>
      </vt:variant>
      <vt:variant>
        <vt:i4>5</vt:i4>
      </vt:variant>
      <vt:variant>
        <vt:lpwstr>mailto:luis.suarez_rivera@nokia.com</vt:lpwstr>
      </vt:variant>
      <vt:variant>
        <vt:lpwstr/>
      </vt:variant>
      <vt:variant>
        <vt:i4>4521998</vt:i4>
      </vt:variant>
      <vt:variant>
        <vt:i4>33</vt:i4>
      </vt:variant>
      <vt:variant>
        <vt:i4>0</vt:i4>
      </vt:variant>
      <vt:variant>
        <vt:i4>5</vt:i4>
      </vt:variant>
      <vt:variant>
        <vt:lpwstr>mailto:luis.suarez_rivera@nokia.com</vt:lpwstr>
      </vt:variant>
      <vt:variant>
        <vt:lpwstr/>
      </vt:variant>
      <vt:variant>
        <vt:i4>4521998</vt:i4>
      </vt:variant>
      <vt:variant>
        <vt:i4>30</vt:i4>
      </vt:variant>
      <vt:variant>
        <vt:i4>0</vt:i4>
      </vt:variant>
      <vt:variant>
        <vt:i4>5</vt:i4>
      </vt:variant>
      <vt:variant>
        <vt:lpwstr>mailto:luis.suarez_rivera@nokia.com</vt:lpwstr>
      </vt:variant>
      <vt:variant>
        <vt:lpwstr/>
      </vt:variant>
      <vt:variant>
        <vt:i4>4521998</vt:i4>
      </vt:variant>
      <vt:variant>
        <vt:i4>27</vt:i4>
      </vt:variant>
      <vt:variant>
        <vt:i4>0</vt:i4>
      </vt:variant>
      <vt:variant>
        <vt:i4>5</vt:i4>
      </vt:variant>
      <vt:variant>
        <vt:lpwstr>mailto:luis.suarez_rivera@nokia.com</vt:lpwstr>
      </vt:variant>
      <vt:variant>
        <vt:lpwstr/>
      </vt:variant>
      <vt:variant>
        <vt:i4>4521998</vt:i4>
      </vt:variant>
      <vt:variant>
        <vt:i4>24</vt:i4>
      </vt:variant>
      <vt:variant>
        <vt:i4>0</vt:i4>
      </vt:variant>
      <vt:variant>
        <vt:i4>5</vt:i4>
      </vt:variant>
      <vt:variant>
        <vt:lpwstr>mailto:luis.suarez_rivera@nokia.com</vt:lpwstr>
      </vt:variant>
      <vt:variant>
        <vt:lpwstr/>
      </vt:variant>
      <vt:variant>
        <vt:i4>4521998</vt:i4>
      </vt:variant>
      <vt:variant>
        <vt:i4>21</vt:i4>
      </vt:variant>
      <vt:variant>
        <vt:i4>0</vt:i4>
      </vt:variant>
      <vt:variant>
        <vt:i4>5</vt:i4>
      </vt:variant>
      <vt:variant>
        <vt:lpwstr>mailto:luis.suarez_rivera@nokia.com</vt:lpwstr>
      </vt:variant>
      <vt:variant>
        <vt:lpwstr/>
      </vt:variant>
      <vt:variant>
        <vt:i4>4521998</vt:i4>
      </vt:variant>
      <vt:variant>
        <vt:i4>18</vt:i4>
      </vt:variant>
      <vt:variant>
        <vt:i4>0</vt:i4>
      </vt:variant>
      <vt:variant>
        <vt:i4>5</vt:i4>
      </vt:variant>
      <vt:variant>
        <vt:lpwstr>mailto:luis.suarez_rivera@nokia.com</vt:lpwstr>
      </vt:variant>
      <vt:variant>
        <vt:lpwstr/>
      </vt:variant>
      <vt:variant>
        <vt:i4>4521998</vt:i4>
      </vt:variant>
      <vt:variant>
        <vt:i4>15</vt:i4>
      </vt:variant>
      <vt:variant>
        <vt:i4>0</vt:i4>
      </vt:variant>
      <vt:variant>
        <vt:i4>5</vt:i4>
      </vt:variant>
      <vt:variant>
        <vt:lpwstr>mailto:luis.suarez_rivera@nokia.com</vt:lpwstr>
      </vt:variant>
      <vt:variant>
        <vt:lpwstr/>
      </vt:variant>
      <vt:variant>
        <vt:i4>4521998</vt:i4>
      </vt:variant>
      <vt:variant>
        <vt:i4>12</vt:i4>
      </vt:variant>
      <vt:variant>
        <vt:i4>0</vt:i4>
      </vt:variant>
      <vt:variant>
        <vt:i4>5</vt:i4>
      </vt:variant>
      <vt:variant>
        <vt:lpwstr>mailto:luis.suarez_rivera@nokia.com</vt:lpwstr>
      </vt:variant>
      <vt:variant>
        <vt:lpwstr/>
      </vt:variant>
      <vt:variant>
        <vt:i4>4521998</vt:i4>
      </vt:variant>
      <vt:variant>
        <vt:i4>9</vt:i4>
      </vt:variant>
      <vt:variant>
        <vt:i4>0</vt:i4>
      </vt:variant>
      <vt:variant>
        <vt:i4>5</vt:i4>
      </vt:variant>
      <vt:variant>
        <vt:lpwstr>mailto:luis.suarez_rivera@nokia.com</vt:lpwstr>
      </vt:variant>
      <vt:variant>
        <vt:lpwstr/>
      </vt:variant>
      <vt:variant>
        <vt:i4>7667721</vt:i4>
      </vt:variant>
      <vt:variant>
        <vt:i4>6</vt:i4>
      </vt:variant>
      <vt:variant>
        <vt:i4>0</vt:i4>
      </vt:variant>
      <vt:variant>
        <vt:i4>5</vt:i4>
      </vt:variant>
      <vt:variant>
        <vt:lpwstr>mailto:karsten.petersen@nokia.com</vt:lpwstr>
      </vt:variant>
      <vt:variant>
        <vt:lpwstr/>
      </vt:variant>
      <vt:variant>
        <vt:i4>4521998</vt:i4>
      </vt:variant>
      <vt:variant>
        <vt:i4>3</vt:i4>
      </vt:variant>
      <vt:variant>
        <vt:i4>0</vt:i4>
      </vt:variant>
      <vt:variant>
        <vt:i4>5</vt:i4>
      </vt:variant>
      <vt:variant>
        <vt:lpwstr>mailto:luis.suarez_rivera@nokia.com</vt:lpwstr>
      </vt:variant>
      <vt:variant>
        <vt:lpwstr/>
      </vt:variant>
      <vt:variant>
        <vt:i4>7667721</vt:i4>
      </vt:variant>
      <vt:variant>
        <vt:i4>0</vt:i4>
      </vt:variant>
      <vt:variant>
        <vt:i4>0</vt:i4>
      </vt:variant>
      <vt:variant>
        <vt:i4>5</vt:i4>
      </vt:variant>
      <vt:variant>
        <vt:lpwstr>mailto:karsten.petersen@nokia.com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Karsten Petersen (Nokia)</cp:lastModifiedBy>
  <cp:revision>2</cp:revision>
  <dcterms:created xsi:type="dcterms:W3CDTF">2023-11-03T20:46:00Z</dcterms:created>
  <dcterms:modified xsi:type="dcterms:W3CDTF">2023-11-03T20:46:00Z</dcterms:modified>
</cp:coreProperties>
</file>